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3679182A" w:rsidR="00AE7B0A" w:rsidRDefault="006E6782"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212035170"/>
      <w:bookmarkStart w:id="1" w:name="_Hlk129165089"/>
      <w:proofErr w:type="gramStart"/>
      <w:r w:rsidRPr="00045633">
        <w:rPr>
          <w:rFonts w:ascii="標楷體" w:eastAsia="標楷體" w:hAnsi="標楷體" w:hint="eastAsia"/>
          <w:b/>
          <w:bCs/>
          <w:color w:val="0000FF"/>
          <w:sz w:val="32"/>
          <w:szCs w:val="32"/>
        </w:rPr>
        <w:t>臺</w:t>
      </w:r>
      <w:proofErr w:type="gramEnd"/>
      <w:r w:rsidRPr="00045633">
        <w:rPr>
          <w:rFonts w:ascii="標楷體" w:eastAsia="標楷體" w:hAnsi="標楷體" w:hint="eastAsia"/>
          <w:b/>
          <w:bCs/>
          <w:color w:val="0000FF"/>
          <w:sz w:val="32"/>
          <w:szCs w:val="32"/>
        </w:rPr>
        <w:t>中市東勢區新成國民小學</w:t>
      </w:r>
      <w:bookmarkEnd w:id="0"/>
      <w:r w:rsidRPr="00045633">
        <w:rPr>
          <w:rFonts w:ascii="標楷體" w:eastAsia="標楷體" w:hAnsi="標楷體" w:hint="eastAsia"/>
          <w:b/>
          <w:bCs/>
          <w:color w:val="0000FF"/>
          <w:sz w:val="32"/>
          <w:szCs w:val="32"/>
        </w:rPr>
        <w:t>設置太陽光電發電系統公開標租案</w:t>
      </w:r>
    </w:p>
    <w:bookmarkEnd w:id="1"/>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3EE44CB5"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006E6782" w:rsidRPr="006E6782">
        <w:rPr>
          <w:rFonts w:ascii="標楷體" w:eastAsia="標楷體" w:hAnsi="標楷體" w:hint="eastAsia"/>
          <w:b/>
          <w:bCs/>
          <w:color w:val="0000FF"/>
          <w:sz w:val="28"/>
          <w:szCs w:val="28"/>
        </w:rPr>
        <w:t>臺</w:t>
      </w:r>
      <w:proofErr w:type="gramEnd"/>
      <w:r w:rsidR="006E6782" w:rsidRPr="006E6782">
        <w:rPr>
          <w:rFonts w:ascii="標楷體" w:eastAsia="標楷體" w:hAnsi="標楷體" w:hint="eastAsia"/>
          <w:b/>
          <w:bCs/>
          <w:color w:val="0000FF"/>
          <w:sz w:val="28"/>
          <w:szCs w:val="28"/>
        </w:rPr>
        <w:t>中市東勢區新成國民小學</w:t>
      </w:r>
      <w:r w:rsidRPr="00CA55B2">
        <w:rPr>
          <w:rFonts w:ascii="標楷體" w:eastAsia="標楷體" w:hAnsi="標楷體" w:cs="DFKaiShu-SB-Estd-BF" w:hint="eastAsia"/>
          <w:b/>
          <w:color w:val="000000"/>
          <w:kern w:val="0"/>
          <w:sz w:val="28"/>
          <w:szCs w:val="28"/>
        </w:rPr>
        <w:t xml:space="preserve"> （以下簡稱甲方）</w:t>
      </w:r>
    </w:p>
    <w:p w14:paraId="422D2E67" w14:textId="372447F6"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8D02D3">
        <w:rPr>
          <w:rFonts w:ascii="標楷體" w:eastAsia="標楷體" w:hAnsi="標楷體" w:cs="DFKaiShu-SB-Estd-BF" w:hint="eastAsia"/>
          <w:b/>
          <w:color w:val="000000"/>
          <w:kern w:val="0"/>
          <w:sz w:val="28"/>
          <w:szCs w:val="28"/>
          <w:u w:val="single"/>
        </w:rPr>
        <w:t xml:space="preserve"> </w:t>
      </w:r>
      <w:r w:rsidR="006E6782">
        <w:rPr>
          <w:rFonts w:ascii="標楷體" w:eastAsia="標楷體" w:hAnsi="標楷體" w:cs="DFKaiShu-SB-Estd-BF" w:hint="eastAsia"/>
          <w:b/>
          <w:color w:val="000000"/>
          <w:kern w:val="0"/>
          <w:sz w:val="28"/>
          <w:szCs w:val="28"/>
          <w:u w:val="single"/>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53F6C914"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6E6782" w:rsidRPr="006E6782">
        <w:rPr>
          <w:rFonts w:ascii="標楷體" w:eastAsia="標楷體" w:hAnsi="標楷體" w:hint="eastAsia"/>
          <w:b/>
          <w:bCs/>
          <w:color w:val="0000FF"/>
          <w:sz w:val="28"/>
          <w:szCs w:val="28"/>
        </w:rPr>
        <w:t>臺</w:t>
      </w:r>
      <w:proofErr w:type="gramEnd"/>
      <w:r w:rsidR="006E6782" w:rsidRPr="006E6782">
        <w:rPr>
          <w:rFonts w:ascii="標楷體" w:eastAsia="標楷體" w:hAnsi="標楷體" w:hint="eastAsia"/>
          <w:b/>
          <w:bCs/>
          <w:color w:val="0000FF"/>
          <w:sz w:val="28"/>
          <w:szCs w:val="28"/>
        </w:rPr>
        <w:t>中市東勢區新成國民小學設置太陽光電發電系統公</w:t>
      </w:r>
      <w:proofErr w:type="gramStart"/>
      <w:r w:rsidR="006E6782" w:rsidRPr="006E6782">
        <w:rPr>
          <w:rFonts w:ascii="標楷體" w:eastAsia="標楷體" w:hAnsi="標楷體" w:hint="eastAsia"/>
          <w:b/>
          <w:bCs/>
          <w:color w:val="0000FF"/>
          <w:sz w:val="28"/>
          <w:szCs w:val="28"/>
        </w:rPr>
        <w:t>開標租案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5EBBD44B"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bookmarkStart w:id="2" w:name="_Hlk16841661"/>
      <w:r w:rsidRPr="007E1618">
        <w:rPr>
          <w:rFonts w:eastAsia="標楷體"/>
          <w:kern w:val="0"/>
          <w:sz w:val="28"/>
          <w:szCs w:val="28"/>
        </w:rPr>
        <w:t>指於不影響原定用途情形下，可供設置</w:t>
      </w:r>
      <w:r w:rsidRPr="007E1618">
        <w:rPr>
          <w:rFonts w:eastAsia="標楷體" w:hint="eastAsia"/>
          <w:kern w:val="0"/>
          <w:sz w:val="28"/>
          <w:szCs w:val="28"/>
        </w:rPr>
        <w:t>太陽光電發電系統</w:t>
      </w:r>
      <w:r w:rsidRPr="007E1618">
        <w:rPr>
          <w:rFonts w:eastAsia="標楷體"/>
          <w:kern w:val="0"/>
          <w:sz w:val="28"/>
          <w:szCs w:val="28"/>
        </w:rPr>
        <w:t>之</w:t>
      </w:r>
      <w:r w:rsidR="00526EAB" w:rsidRPr="007E1618">
        <w:rPr>
          <w:rFonts w:eastAsia="標楷體"/>
          <w:kern w:val="0"/>
          <w:sz w:val="28"/>
          <w:szCs w:val="28"/>
        </w:rPr>
        <w:t>案場</w:t>
      </w:r>
      <w:r w:rsidRPr="007E1618">
        <w:rPr>
          <w:rFonts w:eastAsia="標楷體"/>
          <w:kern w:val="0"/>
          <w:sz w:val="28"/>
          <w:szCs w:val="28"/>
        </w:rPr>
        <w:t>，詳</w:t>
      </w:r>
      <w:r w:rsidRPr="007E1618">
        <w:rPr>
          <w:rFonts w:eastAsia="標楷體" w:hint="eastAsia"/>
          <w:kern w:val="0"/>
          <w:sz w:val="28"/>
          <w:szCs w:val="28"/>
        </w:rPr>
        <w:t>「</w:t>
      </w:r>
      <w:proofErr w:type="gramStart"/>
      <w:r w:rsidR="006E6782" w:rsidRPr="006E6782">
        <w:rPr>
          <w:rFonts w:ascii="標楷體" w:eastAsia="標楷體" w:hAnsi="標楷體" w:hint="eastAsia"/>
          <w:b/>
          <w:bCs/>
          <w:color w:val="0000FF"/>
          <w:sz w:val="28"/>
          <w:szCs w:val="28"/>
        </w:rPr>
        <w:t>臺</w:t>
      </w:r>
      <w:proofErr w:type="gramEnd"/>
      <w:r w:rsidR="006E6782" w:rsidRPr="006E6782">
        <w:rPr>
          <w:rFonts w:ascii="標楷體" w:eastAsia="標楷體" w:hAnsi="標楷體" w:hint="eastAsia"/>
          <w:b/>
          <w:bCs/>
          <w:color w:val="0000FF"/>
          <w:sz w:val="28"/>
          <w:szCs w:val="28"/>
        </w:rPr>
        <w:t>中市東勢區新成國民小學設置太陽光電發電系統公</w:t>
      </w:r>
      <w:proofErr w:type="gramStart"/>
      <w:r w:rsidR="006E6782" w:rsidRPr="006E6782">
        <w:rPr>
          <w:rFonts w:ascii="標楷體" w:eastAsia="標楷體" w:hAnsi="標楷體" w:hint="eastAsia"/>
          <w:b/>
          <w:bCs/>
          <w:color w:val="0000FF"/>
          <w:sz w:val="28"/>
          <w:szCs w:val="28"/>
        </w:rPr>
        <w:t>開標租案</w:t>
      </w:r>
      <w:proofErr w:type="gramEnd"/>
      <w:r w:rsidRPr="005E4B2F">
        <w:rPr>
          <w:rFonts w:eastAsia="標楷體" w:hint="eastAsia"/>
          <w:color w:val="2F5496"/>
          <w:kern w:val="0"/>
          <w:sz w:val="28"/>
          <w:szCs w:val="28"/>
        </w:rPr>
        <w:t>」</w:t>
      </w:r>
      <w:r w:rsidR="00B622B0" w:rsidRPr="00613E63">
        <w:rPr>
          <w:rFonts w:eastAsia="標楷體" w:hint="eastAsia"/>
          <w:kern w:val="0"/>
          <w:sz w:val="28"/>
          <w:szCs w:val="28"/>
        </w:rPr>
        <w:t>租賃</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w:t>
      </w:r>
      <w:proofErr w:type="gramStart"/>
      <w:r w:rsidRPr="005E4B2F">
        <w:rPr>
          <w:rFonts w:eastAsia="標楷體" w:hint="eastAsia"/>
          <w:kern w:val="0"/>
          <w:sz w:val="28"/>
          <w:szCs w:val="28"/>
        </w:rPr>
        <w:t>應報</w:t>
      </w:r>
      <w:r w:rsidR="001E1287">
        <w:rPr>
          <w:rFonts w:eastAsia="標楷體" w:hint="eastAsia"/>
          <w:kern w:val="0"/>
          <w:sz w:val="28"/>
          <w:szCs w:val="28"/>
        </w:rPr>
        <w:t>甲方</w:t>
      </w:r>
      <w:proofErr w:type="gramEnd"/>
      <w:r w:rsidRPr="005E4B2F">
        <w:rPr>
          <w:rFonts w:eastAsia="標楷體" w:hint="eastAsia"/>
          <w:kern w:val="0"/>
          <w:sz w:val="28"/>
          <w:szCs w:val="28"/>
        </w:rPr>
        <w:t>同意後得免設置，據以完成標租系統設置容量。</w:t>
      </w:r>
    </w:p>
    <w:p w14:paraId="422D2E6E" w14:textId="187134C2"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hint="eastAsia"/>
          <w:color w:val="000000"/>
          <w:kern w:val="0"/>
          <w:sz w:val="28"/>
          <w:szCs w:val="28"/>
        </w:rPr>
        <w:t>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2"/>
    <w:p w14:paraId="422D2E6F" w14:textId="7EC3EB4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7E1618">
        <w:rPr>
          <w:rFonts w:eastAsia="標楷體" w:hint="eastAsia"/>
          <w:color w:val="000000"/>
          <w:kern w:val="0"/>
          <w:sz w:val="28"/>
          <w:szCs w:val="28"/>
        </w:rPr>
        <w:t>臺</w:t>
      </w:r>
      <w:proofErr w:type="gramEnd"/>
      <w:r w:rsidRPr="007E1618">
        <w:rPr>
          <w:rFonts w:eastAsia="標楷體" w:hint="eastAsia"/>
          <w:color w:val="000000"/>
          <w:kern w:val="0"/>
          <w:sz w:val="28"/>
          <w:szCs w:val="28"/>
        </w:rPr>
        <w:t>中市</w:t>
      </w:r>
      <w:proofErr w:type="gramStart"/>
      <w:r w:rsidRPr="007E1618">
        <w:rPr>
          <w:rFonts w:eastAsia="標楷體" w:hint="eastAsia"/>
          <w:color w:val="000000"/>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49890654" w:rsidR="005E4B2F" w:rsidRPr="005E4B2F" w:rsidRDefault="005E4B2F" w:rsidP="007E1618">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proofErr w:type="gramStart"/>
      <w:r w:rsidR="006E6782" w:rsidRPr="006E6782">
        <w:rPr>
          <w:rFonts w:ascii="標楷體" w:eastAsia="標楷體" w:hAnsi="標楷體" w:hint="eastAsia"/>
          <w:b/>
          <w:bCs/>
          <w:color w:val="0000FF"/>
          <w:sz w:val="28"/>
          <w:szCs w:val="28"/>
        </w:rPr>
        <w:t>臺</w:t>
      </w:r>
      <w:proofErr w:type="gramEnd"/>
      <w:r w:rsidR="006E6782" w:rsidRPr="006E6782">
        <w:rPr>
          <w:rFonts w:ascii="標楷體" w:eastAsia="標楷體" w:hAnsi="標楷體" w:hint="eastAsia"/>
          <w:b/>
          <w:bCs/>
          <w:color w:val="0000FF"/>
          <w:sz w:val="28"/>
          <w:szCs w:val="28"/>
        </w:rPr>
        <w:t>中市東勢區新成國民小學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6E6782" w:rsidRPr="006E6782">
        <w:rPr>
          <w:rFonts w:ascii="標楷體" w:eastAsia="標楷體" w:hAnsi="標楷體" w:hint="eastAsia"/>
          <w:b/>
          <w:bCs/>
          <w:color w:val="0000FF"/>
          <w:sz w:val="28"/>
          <w:szCs w:val="28"/>
        </w:rPr>
        <w:t>臺</w:t>
      </w:r>
      <w:proofErr w:type="gramEnd"/>
      <w:r w:rsidR="006E6782" w:rsidRPr="006E6782">
        <w:rPr>
          <w:rFonts w:ascii="標楷體" w:eastAsia="標楷體" w:hAnsi="標楷體" w:hint="eastAsia"/>
          <w:b/>
          <w:bCs/>
          <w:color w:val="0000FF"/>
          <w:sz w:val="28"/>
          <w:szCs w:val="28"/>
        </w:rPr>
        <w:t>中市東勢區新成國民小學</w:t>
      </w:r>
      <w:r w:rsidRPr="005E4B2F">
        <w:rPr>
          <w:rFonts w:eastAsia="標楷體"/>
          <w:kern w:val="0"/>
          <w:sz w:val="28"/>
          <w:szCs w:val="28"/>
        </w:rPr>
        <w:t>。</w:t>
      </w:r>
    </w:p>
    <w:p w14:paraId="422D2E71" w14:textId="513F686F"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6F47873D"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422D2E73" w14:textId="06BAE182"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w:t>
      </w:r>
      <w:r w:rsidRPr="00604CFB">
        <w:rPr>
          <w:rFonts w:eastAsia="標楷體"/>
          <w:kern w:val="0"/>
          <w:sz w:val="28"/>
          <w:szCs w:val="28"/>
          <w:highlight w:val="yellow"/>
        </w:rPr>
        <w:t>租賃標的清單</w:t>
      </w:r>
      <w:r w:rsidRPr="00604CFB">
        <w:rPr>
          <w:rFonts w:eastAsia="標楷體"/>
          <w:kern w:val="0"/>
          <w:sz w:val="28"/>
          <w:szCs w:val="28"/>
        </w:rPr>
        <w:t>（</w:t>
      </w:r>
      <w:r w:rsidRPr="005E4B2F">
        <w:rPr>
          <w:rFonts w:eastAsia="標楷體"/>
          <w:color w:val="000000"/>
          <w:kern w:val="0"/>
          <w:sz w:val="28"/>
          <w:szCs w:val="28"/>
        </w:rPr>
        <w:t>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w:t>
      </w:r>
      <w:r w:rsidRPr="009D0A96">
        <w:rPr>
          <w:rFonts w:eastAsia="標楷體"/>
          <w:kern w:val="0"/>
          <w:sz w:val="28"/>
          <w:szCs w:val="28"/>
          <w:highlight w:val="green"/>
        </w:rPr>
        <w:t>審核，審核</w:t>
      </w:r>
      <w:r w:rsidRPr="005E4B2F">
        <w:rPr>
          <w:rFonts w:eastAsia="標楷體"/>
          <w:kern w:val="0"/>
          <w:sz w:val="28"/>
          <w:szCs w:val="28"/>
        </w:rPr>
        <w:t>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w:t>
      </w:r>
      <w:r w:rsidRPr="009D0A96">
        <w:rPr>
          <w:rFonts w:eastAsia="標楷體"/>
          <w:kern w:val="0"/>
          <w:sz w:val="28"/>
          <w:szCs w:val="28"/>
          <w:highlight w:val="green"/>
        </w:rPr>
        <w:t>審核</w:t>
      </w:r>
      <w:r w:rsidRPr="005E4B2F">
        <w:rPr>
          <w:rFonts w:eastAsia="標楷體"/>
          <w:kern w:val="0"/>
          <w:sz w:val="28"/>
          <w:szCs w:val="28"/>
        </w:rPr>
        <w:t>通過後，如須變更內容，亦須</w:t>
      </w:r>
      <w:proofErr w:type="gramStart"/>
      <w:r w:rsidRPr="005E4B2F">
        <w:rPr>
          <w:rFonts w:eastAsia="標楷體"/>
          <w:kern w:val="0"/>
          <w:sz w:val="28"/>
          <w:szCs w:val="28"/>
        </w:rPr>
        <w:t>再送甲方</w:t>
      </w:r>
      <w:proofErr w:type="gramEnd"/>
      <w:r w:rsidRPr="009D0A96">
        <w:rPr>
          <w:rFonts w:eastAsia="標楷體"/>
          <w:kern w:val="0"/>
          <w:sz w:val="28"/>
          <w:szCs w:val="28"/>
          <w:highlight w:val="green"/>
        </w:rPr>
        <w:t>審核</w:t>
      </w:r>
      <w:r w:rsidRPr="005E4B2F">
        <w:rPr>
          <w:rFonts w:eastAsia="標楷體"/>
          <w:kern w:val="0"/>
          <w:sz w:val="28"/>
          <w:szCs w:val="28"/>
        </w:rPr>
        <w:t>後始得變更。</w:t>
      </w:r>
    </w:p>
    <w:p w14:paraId="422D2E76" w14:textId="70818743"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lastRenderedPageBreak/>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75A1E198" w:rsidR="005E4B2F" w:rsidRPr="005E4B2F" w:rsidRDefault="00E874CB" w:rsidP="00054F91">
      <w:pPr>
        <w:pStyle w:val="ad"/>
        <w:numPr>
          <w:ilvl w:val="0"/>
          <w:numId w:val="55"/>
        </w:numPr>
        <w:autoSpaceDE w:val="0"/>
        <w:autoSpaceDN w:val="0"/>
        <w:adjustRightInd w:val="0"/>
        <w:snapToGrid w:val="0"/>
        <w:ind w:leftChars="0" w:left="993" w:hanging="851"/>
        <w:rPr>
          <w:rFonts w:eastAsia="標楷體"/>
          <w:kern w:val="0"/>
          <w:sz w:val="28"/>
          <w:szCs w:val="28"/>
        </w:rPr>
      </w:pPr>
      <w:r w:rsidRPr="005A43D3">
        <w:rPr>
          <w:rFonts w:eastAsia="標楷體" w:hint="eastAsia"/>
          <w:color w:val="0000FF"/>
          <w:kern w:val="0"/>
          <w:sz w:val="28"/>
          <w:szCs w:val="28"/>
        </w:rPr>
        <w:t>乙方興建圖說</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光電設施及</w:t>
      </w:r>
      <w:proofErr w:type="gramStart"/>
      <w:r w:rsidR="009F1502" w:rsidRPr="005A43D3">
        <w:rPr>
          <w:rFonts w:eastAsia="標楷體" w:hint="eastAsia"/>
          <w:color w:val="0000FF"/>
          <w:kern w:val="0"/>
          <w:sz w:val="28"/>
          <w:szCs w:val="28"/>
        </w:rPr>
        <w:t>週</w:t>
      </w:r>
      <w:proofErr w:type="gramEnd"/>
      <w:r w:rsidR="009F1502" w:rsidRPr="005A43D3">
        <w:rPr>
          <w:rFonts w:eastAsia="標楷體" w:hint="eastAsia"/>
          <w:color w:val="0000FF"/>
          <w:kern w:val="0"/>
          <w:sz w:val="28"/>
          <w:szCs w:val="28"/>
        </w:rPr>
        <w:t>邊之相關設計與施做方式</w:t>
      </w:r>
      <w:r w:rsidR="009F1502" w:rsidRPr="005A43D3">
        <w:rPr>
          <w:rFonts w:eastAsia="標楷體" w:hint="eastAsia"/>
          <w:color w:val="0000FF"/>
          <w:kern w:val="0"/>
          <w:sz w:val="28"/>
          <w:szCs w:val="28"/>
        </w:rPr>
        <w:t>)</w:t>
      </w:r>
      <w:r w:rsidRPr="005A43D3">
        <w:rPr>
          <w:rFonts w:eastAsia="標楷體" w:hint="eastAsia"/>
          <w:color w:val="0000FF"/>
          <w:kern w:val="0"/>
          <w:sz w:val="28"/>
          <w:szCs w:val="28"/>
        </w:rPr>
        <w:t>需與甲方</w:t>
      </w:r>
      <w:r w:rsidR="009F1502" w:rsidRPr="005A43D3">
        <w:rPr>
          <w:rFonts w:eastAsia="標楷體" w:hint="eastAsia"/>
          <w:color w:val="0000FF"/>
          <w:kern w:val="0"/>
          <w:sz w:val="28"/>
          <w:szCs w:val="28"/>
        </w:rPr>
        <w:t>充分</w:t>
      </w:r>
      <w:r w:rsidRPr="005A43D3">
        <w:rPr>
          <w:rFonts w:eastAsia="標楷體" w:hint="eastAsia"/>
          <w:color w:val="0000FF"/>
          <w:kern w:val="0"/>
          <w:sz w:val="28"/>
          <w:szCs w:val="28"/>
        </w:rPr>
        <w:t>討論</w:t>
      </w:r>
      <w:r w:rsidR="009F1502" w:rsidRPr="005A43D3">
        <w:rPr>
          <w:rFonts w:eastAsia="標楷體" w:hint="eastAsia"/>
          <w:color w:val="0000FF"/>
          <w:kern w:val="0"/>
          <w:sz w:val="28"/>
          <w:szCs w:val="28"/>
        </w:rPr>
        <w:t>並經甲方同意後方可施作。涉及光電設施結構安全之部分如「結構計算書」</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包括但不限於此</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，請承租廠商自行洽詢合格之結構技師審核簽認，惟結構技師簽證表、有效期內之結構技師執業證明影本等資料，須送本校備查。</w:t>
      </w:r>
      <w:r w:rsidR="009F1502" w:rsidRPr="005A43D3">
        <w:rPr>
          <w:rFonts w:eastAsia="標楷體" w:hint="eastAsia"/>
          <w:color w:val="0000FF"/>
          <w:sz w:val="28"/>
          <w:szCs w:val="28"/>
        </w:rPr>
        <w:t>相關之技師簽證及其衍生費</w:t>
      </w:r>
      <w:r w:rsidR="009F1502" w:rsidRPr="005A43D3">
        <w:rPr>
          <w:rFonts w:eastAsia="標楷體"/>
          <w:color w:val="0000FF"/>
          <w:sz w:val="28"/>
          <w:szCs w:val="28"/>
        </w:rPr>
        <w:t>用</w:t>
      </w:r>
      <w:r w:rsidR="009F1502" w:rsidRPr="005A43D3">
        <w:rPr>
          <w:rFonts w:eastAsia="標楷體" w:hint="eastAsia"/>
          <w:color w:val="0000FF"/>
          <w:sz w:val="28"/>
          <w:szCs w:val="28"/>
        </w:rPr>
        <w:t>概</w:t>
      </w:r>
      <w:r w:rsidR="009F1502" w:rsidRPr="005A43D3">
        <w:rPr>
          <w:rFonts w:eastAsia="標楷體"/>
          <w:color w:val="0000FF"/>
          <w:sz w:val="28"/>
          <w:szCs w:val="28"/>
        </w:rPr>
        <w:t>由承租廠商負擔</w:t>
      </w:r>
      <w:r w:rsidR="009F1502" w:rsidRPr="005A43D3">
        <w:rPr>
          <w:rFonts w:eastAsia="標楷體" w:hint="eastAsia"/>
          <w:color w:val="0000FF"/>
          <w:kern w:val="0"/>
          <w:sz w:val="28"/>
          <w:szCs w:val="28"/>
        </w:rPr>
        <w:t>，且需依相關法令辦理，</w:t>
      </w:r>
      <w:r w:rsidR="00903AFD" w:rsidRPr="00903AFD">
        <w:rPr>
          <w:rFonts w:eastAsia="標楷體" w:hint="eastAsia"/>
          <w:color w:val="0000FF"/>
          <w:kern w:val="0"/>
          <w:sz w:val="28"/>
          <w:szCs w:val="28"/>
          <w:highlight w:val="green"/>
        </w:rPr>
        <w:t>若案場需申請相關執照</w:t>
      </w:r>
      <w:r w:rsidR="00903AFD" w:rsidRPr="00903AFD">
        <w:rPr>
          <w:rFonts w:eastAsia="標楷體" w:hint="eastAsia"/>
          <w:color w:val="0000FF"/>
          <w:kern w:val="0"/>
          <w:sz w:val="28"/>
          <w:szCs w:val="28"/>
          <w:highlight w:val="green"/>
        </w:rPr>
        <w:t>(</w:t>
      </w:r>
      <w:r w:rsidR="00903AFD" w:rsidRPr="00903AFD">
        <w:rPr>
          <w:rFonts w:eastAsia="標楷體" w:hint="eastAsia"/>
          <w:color w:val="0000FF"/>
          <w:kern w:val="0"/>
          <w:sz w:val="28"/>
          <w:szCs w:val="28"/>
          <w:highlight w:val="green"/>
        </w:rPr>
        <w:t>建照、使照、雜照等</w:t>
      </w:r>
      <w:r w:rsidR="00903AFD" w:rsidRPr="00903AFD">
        <w:rPr>
          <w:rFonts w:eastAsia="標楷體" w:hint="eastAsia"/>
          <w:color w:val="0000FF"/>
          <w:kern w:val="0"/>
          <w:sz w:val="28"/>
          <w:szCs w:val="28"/>
          <w:highlight w:val="green"/>
        </w:rPr>
        <w:t>)</w:t>
      </w:r>
      <w:r w:rsidR="00903AFD" w:rsidRPr="00903AFD">
        <w:rPr>
          <w:rFonts w:eastAsia="標楷體" w:hint="eastAsia"/>
          <w:color w:val="0000FF"/>
          <w:kern w:val="0"/>
          <w:sz w:val="28"/>
          <w:szCs w:val="28"/>
          <w:highlight w:val="green"/>
        </w:rPr>
        <w:t>或</w:t>
      </w:r>
      <w:proofErr w:type="gramStart"/>
      <w:r w:rsidR="00903AFD" w:rsidRPr="00903AFD">
        <w:rPr>
          <w:rFonts w:eastAsia="標楷體" w:hint="eastAsia"/>
          <w:color w:val="0000FF"/>
          <w:kern w:val="0"/>
          <w:sz w:val="28"/>
          <w:szCs w:val="28"/>
          <w:highlight w:val="green"/>
        </w:rPr>
        <w:t>結構物增建</w:t>
      </w:r>
      <w:proofErr w:type="gramEnd"/>
      <w:r w:rsidR="00903AFD" w:rsidRPr="00903AFD">
        <w:rPr>
          <w:rFonts w:eastAsia="標楷體" w:hint="eastAsia"/>
          <w:color w:val="0000FF"/>
          <w:kern w:val="0"/>
          <w:sz w:val="28"/>
          <w:szCs w:val="28"/>
          <w:highlight w:val="green"/>
        </w:rPr>
        <w:t>、拆遷或補強合法化等</w:t>
      </w:r>
      <w:r w:rsidR="009023DE" w:rsidRPr="005A43D3">
        <w:rPr>
          <w:rFonts w:eastAsia="標楷體" w:hint="eastAsia"/>
          <w:color w:val="0000FF"/>
          <w:kern w:val="0"/>
          <w:sz w:val="28"/>
          <w:szCs w:val="28"/>
          <w:highlight w:val="green"/>
        </w:rPr>
        <w:t>，其費用由乙方負擔，故相關成本請投標廠商務必納入考量。</w:t>
      </w:r>
      <w:r w:rsidR="009F1502" w:rsidRPr="005A43D3">
        <w:rPr>
          <w:rFonts w:eastAsia="標楷體" w:hint="eastAsia"/>
          <w:color w:val="0000FF"/>
          <w:kern w:val="0"/>
          <w:sz w:val="28"/>
          <w:szCs w:val="28"/>
          <w:highlight w:val="yellow"/>
        </w:rPr>
        <w:t>甲方不對承租廠商施設之光電設備進行結構安全之實質審查，惟如若未來有相關結構安全事故，概由承租廠商與簽證之技師負責。</w:t>
      </w:r>
      <w:proofErr w:type="gramStart"/>
      <w:r w:rsidRPr="00E874CB">
        <w:rPr>
          <w:rFonts w:eastAsia="標楷體" w:hint="eastAsia"/>
          <w:kern w:val="0"/>
          <w:sz w:val="28"/>
          <w:szCs w:val="28"/>
        </w:rPr>
        <w:t>若乙方</w:t>
      </w:r>
      <w:proofErr w:type="gramEnd"/>
      <w:r w:rsidRPr="00E874CB">
        <w:rPr>
          <w:rFonts w:eastAsia="標楷體" w:hint="eastAsia"/>
          <w:kern w:val="0"/>
          <w:sz w:val="28"/>
          <w:szCs w:val="28"/>
        </w:rPr>
        <w:t>所提</w:t>
      </w:r>
      <w:r w:rsidR="00C64641" w:rsidRPr="00F05182">
        <w:rPr>
          <w:rFonts w:eastAsia="標楷體" w:hint="eastAsia"/>
          <w:color w:val="0000FF"/>
          <w:kern w:val="0"/>
          <w:sz w:val="28"/>
          <w:szCs w:val="28"/>
        </w:rPr>
        <w:t>興建圖說</w:t>
      </w:r>
      <w:r w:rsidR="00C64641">
        <w:rPr>
          <w:rFonts w:eastAsia="標楷體" w:hint="eastAsia"/>
          <w:color w:val="0000FF"/>
          <w:kern w:val="0"/>
          <w:sz w:val="28"/>
          <w:szCs w:val="28"/>
        </w:rPr>
        <w:t>(</w:t>
      </w:r>
      <w:r w:rsidR="00C64641" w:rsidRPr="00B55C3D">
        <w:rPr>
          <w:rFonts w:eastAsia="標楷體" w:hint="eastAsia"/>
          <w:color w:val="0000FF"/>
          <w:kern w:val="0"/>
          <w:sz w:val="28"/>
          <w:szCs w:val="28"/>
        </w:rPr>
        <w:t>設計與施作方式</w:t>
      </w:r>
      <w:r w:rsidR="00C64641">
        <w:rPr>
          <w:rFonts w:eastAsia="標楷體" w:hint="eastAsia"/>
          <w:color w:val="0000FF"/>
          <w:kern w:val="0"/>
          <w:sz w:val="28"/>
          <w:szCs w:val="28"/>
        </w:rPr>
        <w:t>)</w:t>
      </w:r>
      <w:r w:rsidRPr="00E874CB">
        <w:rPr>
          <w:rFonts w:eastAsia="標楷體" w:hint="eastAsia"/>
          <w:kern w:val="0"/>
          <w:sz w:val="28"/>
          <w:szCs w:val="28"/>
        </w:rPr>
        <w:t>，於契約生效日</w:t>
      </w:r>
      <w:proofErr w:type="gramStart"/>
      <w:r w:rsidRPr="00E874CB">
        <w:rPr>
          <w:rFonts w:eastAsia="標楷體" w:hint="eastAsia"/>
          <w:kern w:val="0"/>
          <w:sz w:val="28"/>
          <w:szCs w:val="28"/>
        </w:rPr>
        <w:t>起算至</w:t>
      </w:r>
      <w:proofErr w:type="gramEnd"/>
      <w:r w:rsidR="00A75B97" w:rsidRPr="00DB75E2">
        <w:rPr>
          <w:rFonts w:eastAsia="標楷體"/>
          <w:color w:val="FF0000"/>
          <w:kern w:val="0"/>
          <w:sz w:val="28"/>
          <w:szCs w:val="28"/>
          <w:u w:val="single"/>
        </w:rPr>
        <w:t>180</w:t>
      </w:r>
      <w:r w:rsidRPr="00DB75E2">
        <w:rPr>
          <w:rFonts w:eastAsia="標楷體" w:hint="eastAsia"/>
          <w:color w:val="FF0000"/>
          <w:kern w:val="0"/>
          <w:sz w:val="28"/>
          <w:szCs w:val="28"/>
          <w:u w:val="single"/>
        </w:rPr>
        <w:t>日曆天內</w:t>
      </w:r>
      <w:r w:rsidRPr="00E874CB">
        <w:rPr>
          <w:rFonts w:eastAsia="標楷體" w:hint="eastAsia"/>
          <w:kern w:val="0"/>
          <w:sz w:val="28"/>
          <w:szCs w:val="28"/>
        </w:rPr>
        <w:t>無法獲</w:t>
      </w:r>
      <w:r w:rsidRPr="00AA054F">
        <w:rPr>
          <w:rFonts w:eastAsia="標楷體" w:hint="eastAsia"/>
          <w:color w:val="0000FF"/>
          <w:kern w:val="0"/>
          <w:sz w:val="28"/>
          <w:szCs w:val="28"/>
          <w:highlight w:val="green"/>
        </w:rPr>
        <w:t>甲方</w:t>
      </w:r>
      <w:r w:rsidR="009F1502" w:rsidRPr="00AA054F">
        <w:rPr>
          <w:rFonts w:eastAsia="標楷體" w:hint="eastAsia"/>
          <w:color w:val="0000FF"/>
          <w:kern w:val="0"/>
          <w:sz w:val="28"/>
          <w:szCs w:val="28"/>
          <w:highlight w:val="green"/>
        </w:rPr>
        <w:t>同意</w:t>
      </w:r>
      <w:r w:rsidRPr="00E874CB">
        <w:rPr>
          <w:rFonts w:eastAsia="標楷體" w:hint="eastAsia"/>
          <w:kern w:val="0"/>
          <w:sz w:val="28"/>
          <w:szCs w:val="28"/>
        </w:rPr>
        <w:t>，可辦理解約事宜，雙方互不負賠償責任或任何義務。</w:t>
      </w:r>
    </w:p>
    <w:p w14:paraId="625456DE" w14:textId="6942FDB1" w:rsidR="008F5B00" w:rsidRDefault="008F5B00" w:rsidP="00054F91">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182311">
        <w:rPr>
          <w:rFonts w:ascii="標楷體" w:eastAsia="標楷體" w:hAnsi="標楷體"/>
          <w:color w:val="FF0000"/>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2DC5F528" w14:textId="014C6A0F" w:rsidR="008F5B00" w:rsidRPr="00054F91" w:rsidRDefault="008F5B00" w:rsidP="000D53F6">
      <w:pPr>
        <w:pStyle w:val="ad"/>
        <w:numPr>
          <w:ilvl w:val="0"/>
          <w:numId w:val="55"/>
        </w:numPr>
        <w:autoSpaceDE w:val="0"/>
        <w:autoSpaceDN w:val="0"/>
        <w:adjustRightInd w:val="0"/>
        <w:snapToGrid w:val="0"/>
        <w:ind w:leftChars="0" w:left="993" w:hanging="851"/>
        <w:rPr>
          <w:rFonts w:ascii="標楷體" w:eastAsia="標楷體" w:hAnsi="標楷體"/>
          <w:sz w:val="28"/>
          <w:szCs w:val="28"/>
        </w:rPr>
      </w:pPr>
      <w:proofErr w:type="gramStart"/>
      <w:r w:rsidRPr="00054F91">
        <w:rPr>
          <w:rFonts w:ascii="標楷體" w:eastAsia="標楷體" w:hAnsi="標楷體"/>
          <w:sz w:val="28"/>
          <w:szCs w:val="28"/>
        </w:rPr>
        <w:t>若乙方</w:t>
      </w:r>
      <w:proofErr w:type="gramEnd"/>
      <w:r w:rsidRPr="00054F91">
        <w:rPr>
          <w:rFonts w:ascii="標楷體" w:eastAsia="標楷體" w:hAnsi="標楷體"/>
          <w:sz w:val="28"/>
          <w:szCs w:val="28"/>
        </w:rPr>
        <w:t>實際興建規劃涉及擴建、影響管理機關校園樹木景觀或與管理機關原提報之校園樹木景觀異動計畫書有出入時，需取得管理機關同意，並須依循管理機關所在縣市相關法令與行政程序辦理（異動執行須聘請具有樹木、園 藝及相關專業證照之技師執行），其衍生之相關費用由乙方負擔。</w:t>
      </w:r>
    </w:p>
    <w:p w14:paraId="1FEA0305" w14:textId="287492D1"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乙方所申請設置之太陽光電發電設備，其規劃設計、採購、施工安裝（含設施設備及器材、遷移樹木、</w:t>
      </w:r>
      <w:proofErr w:type="gramStart"/>
      <w:r w:rsidRPr="006E0C2F">
        <w:rPr>
          <w:rFonts w:ascii="標楷體" w:eastAsia="標楷體" w:hAnsi="標楷體"/>
          <w:sz w:val="28"/>
          <w:szCs w:val="28"/>
        </w:rPr>
        <w:t>併</w:t>
      </w:r>
      <w:proofErr w:type="gramEnd"/>
      <w:r w:rsidRPr="006E0C2F">
        <w:rPr>
          <w:rFonts w:ascii="標楷體" w:eastAsia="標楷體" w:hAnsi="標楷體"/>
          <w:sz w:val="28"/>
          <w:szCs w:val="28"/>
        </w:rPr>
        <w:t>外內線與系統補強等費用）及職業安全衛生管理，與太陽光電發電設備之運轉、維護、安全管理、設置場址範圍內的防漏措施、稅捐、因天然災害、設置疏失、設備老</w:t>
      </w:r>
      <w:proofErr w:type="gramStart"/>
      <w:r w:rsidRPr="006E0C2F">
        <w:rPr>
          <w:rFonts w:ascii="標楷體" w:eastAsia="標楷體" w:hAnsi="標楷體"/>
          <w:sz w:val="28"/>
          <w:szCs w:val="28"/>
        </w:rPr>
        <w:t>舊致使</w:t>
      </w:r>
      <w:proofErr w:type="gramEnd"/>
      <w:r w:rsidRPr="006E0C2F">
        <w:rPr>
          <w:rFonts w:ascii="標楷體" w:eastAsia="標楷體" w:hAnsi="標楷體"/>
          <w:sz w:val="28"/>
          <w:szCs w:val="28"/>
        </w:rPr>
        <w:t>設備損壞、修復或造成人員傷亡等一切事項，概由乙方負責，與甲方及管理機關無涉。乙方於履約期間如因前揭</w:t>
      </w:r>
      <w:proofErr w:type="gramStart"/>
      <w:r w:rsidRPr="006E0C2F">
        <w:rPr>
          <w:rFonts w:ascii="標楷體" w:eastAsia="標楷體" w:hAnsi="標楷體"/>
          <w:sz w:val="28"/>
          <w:szCs w:val="28"/>
        </w:rPr>
        <w:t>事項致甲方</w:t>
      </w:r>
      <w:proofErr w:type="gramEnd"/>
      <w:r w:rsidRPr="006E0C2F">
        <w:rPr>
          <w:rFonts w:ascii="標楷體" w:eastAsia="標楷體" w:hAnsi="標楷體"/>
          <w:sz w:val="28"/>
          <w:szCs w:val="28"/>
        </w:rPr>
        <w:t>遭第三人主張侵害權利時，乙方應協助甲方為必要之答辯及提供相關資料，並負擔甲方因此所生之訴訟費用、律師費用及其他相關費用。</w:t>
      </w:r>
      <w:proofErr w:type="gramStart"/>
      <w:r w:rsidRPr="006E0C2F">
        <w:rPr>
          <w:rFonts w:ascii="標楷體" w:eastAsia="標楷體" w:hAnsi="標楷體"/>
          <w:sz w:val="28"/>
          <w:szCs w:val="28"/>
        </w:rPr>
        <w:t>如致甲方</w:t>
      </w:r>
      <w:proofErr w:type="gramEnd"/>
      <w:r w:rsidRPr="006E0C2F">
        <w:rPr>
          <w:rFonts w:ascii="標楷體" w:eastAsia="標楷體" w:hAnsi="標楷體"/>
          <w:sz w:val="28"/>
          <w:szCs w:val="28"/>
        </w:rPr>
        <w:t>受有損害者，並應對</w:t>
      </w:r>
      <w:proofErr w:type="gramStart"/>
      <w:r w:rsidRPr="006E0C2F">
        <w:rPr>
          <w:rFonts w:ascii="標楷體" w:eastAsia="標楷體" w:hAnsi="標楷體"/>
          <w:sz w:val="28"/>
          <w:szCs w:val="28"/>
        </w:rPr>
        <w:t>甲方負損害賠償</w:t>
      </w:r>
      <w:proofErr w:type="gramEnd"/>
      <w:r w:rsidRPr="006E0C2F">
        <w:rPr>
          <w:rFonts w:ascii="標楷體" w:eastAsia="標楷體" w:hAnsi="標楷體"/>
          <w:sz w:val="28"/>
          <w:szCs w:val="28"/>
        </w:rPr>
        <w:t>責任。</w:t>
      </w:r>
    </w:p>
    <w:p w14:paraId="0A7F3305" w14:textId="1057A064" w:rsid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設置場址漏水處理：</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4CA4189D" w14:textId="2475E2F5"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乙方設置之太陽光電模組產品全數符合經濟部標檢局「台灣高效能太陽光電模組技術規範」自願性產品驗證及通過「太陽光電模組自願性產品驗證工廠檢查特定規範」。</w:t>
      </w:r>
    </w:p>
    <w:p w14:paraId="53C2D275" w14:textId="47B967B2" w:rsidR="008F5B00" w:rsidRP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kern w:val="0"/>
          <w:sz w:val="28"/>
          <w:szCs w:val="28"/>
        </w:rPr>
      </w:pPr>
      <w:r w:rsidRPr="008F5B00">
        <w:rPr>
          <w:rFonts w:ascii="標楷體" w:eastAsia="標楷體" w:hAnsi="標楷體"/>
          <w:sz w:val="28"/>
          <w:szCs w:val="28"/>
        </w:rPr>
        <w:t>本條第二項、第三項、第四項所提之損壞修復及各項改善措施，經甲乙雙方協調，訂定改善與修繕期限，需以書面資料佐證。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催告乙方改善，逾期未改善時，甲方得就損害金額請求乙方賠償，其損害金額得自履約保證金扣除，不足部分再向乙方求償</w:t>
      </w:r>
      <w:r>
        <w:rPr>
          <w:rFonts w:ascii="標楷體" w:eastAsia="標楷體" w:hAnsi="標楷體"/>
          <w:sz w:val="28"/>
          <w:szCs w:val="28"/>
        </w:rPr>
        <w:t>。</w:t>
      </w:r>
    </w:p>
    <w:p w14:paraId="422D2EB6" w14:textId="046AF009" w:rsidR="005E4B2F" w:rsidRPr="005E4B2F" w:rsidRDefault="005E4B2F" w:rsidP="00FA7A35">
      <w:pPr>
        <w:overflowPunct w:val="0"/>
        <w:autoSpaceDE w:val="0"/>
        <w:autoSpaceDN w:val="0"/>
        <w:spacing w:line="360" w:lineRule="exact"/>
        <w:jc w:val="both"/>
        <w:rPr>
          <w:rFonts w:eastAsia="標楷體"/>
          <w:sz w:val="28"/>
          <w:szCs w:val="28"/>
        </w:rPr>
      </w:pPr>
      <w:bookmarkStart w:id="3" w:name="_Hlk17215410"/>
      <w:r w:rsidRPr="0085226D">
        <w:rPr>
          <w:rFonts w:eastAsia="標楷體" w:hint="eastAsia"/>
          <w:color w:val="FF0000"/>
          <w:kern w:val="0"/>
          <w:sz w:val="28"/>
          <w:szCs w:val="28"/>
        </w:rPr>
        <w:t>三</w:t>
      </w:r>
      <w:r w:rsidRPr="0085226D">
        <w:rPr>
          <w:rFonts w:eastAsia="標楷體"/>
          <w:color w:val="FF0000"/>
          <w:kern w:val="0"/>
          <w:sz w:val="28"/>
          <w:szCs w:val="28"/>
        </w:rPr>
        <w:t>、太陽光電發電系統</w:t>
      </w:r>
      <w:r w:rsidRPr="0085226D">
        <w:rPr>
          <w:rFonts w:eastAsia="標楷體" w:hint="eastAsia"/>
          <w:color w:val="FF0000"/>
          <w:kern w:val="0"/>
          <w:sz w:val="28"/>
          <w:szCs w:val="28"/>
        </w:rPr>
        <w:t>設備</w:t>
      </w:r>
      <w:r w:rsidRPr="0085226D">
        <w:rPr>
          <w:rFonts w:eastAsia="標楷體"/>
          <w:color w:val="FF0000"/>
          <w:kern w:val="0"/>
          <w:sz w:val="28"/>
          <w:szCs w:val="28"/>
        </w:rPr>
        <w:t>規格及要求</w:t>
      </w:r>
      <w:r w:rsidR="00FA7A35">
        <w:rPr>
          <w:rFonts w:eastAsia="標楷體" w:hint="eastAsia"/>
          <w:color w:val="FF0000"/>
          <w:kern w:val="0"/>
          <w:sz w:val="28"/>
          <w:szCs w:val="28"/>
        </w:rPr>
        <w:t>如附件</w:t>
      </w:r>
    </w:p>
    <w:p w14:paraId="422D2EB7" w14:textId="6A56C13D" w:rsidR="005E4B2F" w:rsidRPr="005E4B2F" w:rsidRDefault="00FA7A35" w:rsidP="00FA7A35">
      <w:pPr>
        <w:overflowPunct w:val="0"/>
        <w:spacing w:line="360" w:lineRule="exact"/>
        <w:jc w:val="both"/>
        <w:rPr>
          <w:rFonts w:eastAsia="標楷體"/>
          <w:kern w:val="0"/>
          <w:sz w:val="28"/>
          <w:szCs w:val="28"/>
        </w:rPr>
      </w:pPr>
      <w:r>
        <w:rPr>
          <w:rFonts w:eastAsia="標楷體" w:hint="eastAsia"/>
          <w:kern w:val="0"/>
          <w:sz w:val="28"/>
          <w:szCs w:val="28"/>
        </w:rPr>
        <w:t>四、</w:t>
      </w:r>
      <w:r w:rsidR="005E4B2F" w:rsidRPr="005E4B2F">
        <w:rPr>
          <w:rFonts w:eastAsia="標楷體" w:hint="eastAsia"/>
          <w:kern w:val="0"/>
          <w:sz w:val="28"/>
          <w:szCs w:val="28"/>
        </w:rPr>
        <w:t>工程材料設計規範</w:t>
      </w:r>
    </w:p>
    <w:p w14:paraId="422D2EB8" w14:textId="77777777" w:rsidR="005E4B2F" w:rsidRPr="005E4B2F" w:rsidRDefault="005E4B2F" w:rsidP="00FA7A35">
      <w:pPr>
        <w:widowControl/>
        <w:numPr>
          <w:ilvl w:val="0"/>
          <w:numId w:val="5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FA7A35">
      <w:pPr>
        <w:widowControl/>
        <w:numPr>
          <w:ilvl w:val="0"/>
          <w:numId w:val="5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FA7A35">
      <w:pPr>
        <w:widowControl/>
        <w:numPr>
          <w:ilvl w:val="0"/>
          <w:numId w:val="5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FA7A35">
      <w:pPr>
        <w:widowControl/>
        <w:numPr>
          <w:ilvl w:val="0"/>
          <w:numId w:val="5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2CE9911E"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00FA7A35">
        <w:rPr>
          <w:rFonts w:eastAsia="標楷體" w:hint="eastAsia"/>
          <w:color w:val="FF0000"/>
          <w:sz w:val="28"/>
          <w:szCs w:val="28"/>
        </w:rPr>
        <w:t>4</w:t>
      </w:r>
      <w:r w:rsidRPr="00CF7B7F">
        <w:rPr>
          <w:rFonts w:eastAsia="標楷體" w:hint="eastAsia"/>
          <w:color w:val="FF0000"/>
          <w:sz w:val="28"/>
          <w:szCs w:val="28"/>
        </w:rPr>
        <w:t>-</w:t>
      </w:r>
      <w:r w:rsidR="00FA7A35">
        <w:rPr>
          <w:rFonts w:eastAsia="標楷體" w:hint="eastAsia"/>
          <w:color w:val="FF0000"/>
          <w:sz w:val="28"/>
          <w:szCs w:val="28"/>
        </w:rPr>
        <w:t>1</w:t>
      </w:r>
      <w:r w:rsidRPr="00CF7B7F">
        <w:rPr>
          <w:rFonts w:eastAsia="標楷體" w:hint="eastAsia"/>
          <w:color w:val="FF0000"/>
          <w:sz w:val="28"/>
          <w:szCs w:val="28"/>
        </w:rPr>
        <w:t xml:space="preserve">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3"/>
    <w:p w14:paraId="422D2F12" w14:textId="5E376785" w:rsidR="005E4B2F" w:rsidRDefault="00FA7A35" w:rsidP="00FA7A35">
      <w:pPr>
        <w:overflowPunct w:val="0"/>
        <w:spacing w:line="360" w:lineRule="exact"/>
        <w:jc w:val="both"/>
        <w:rPr>
          <w:rFonts w:eastAsia="標楷體"/>
          <w:kern w:val="0"/>
          <w:sz w:val="28"/>
          <w:szCs w:val="28"/>
        </w:rPr>
      </w:pPr>
      <w:r>
        <w:rPr>
          <w:rFonts w:eastAsia="標楷體" w:hint="eastAsia"/>
          <w:kern w:val="0"/>
          <w:sz w:val="28"/>
          <w:szCs w:val="28"/>
        </w:rPr>
        <w:t>五、</w:t>
      </w:r>
      <w:r w:rsidR="005E4B2F" w:rsidRPr="005E4B2F">
        <w:rPr>
          <w:rFonts w:eastAsia="標楷體"/>
          <w:kern w:val="0"/>
          <w:sz w:val="28"/>
          <w:szCs w:val="28"/>
        </w:rPr>
        <w:t>檢驗文件</w:t>
      </w:r>
    </w:p>
    <w:p w14:paraId="56BEBD9F" w14:textId="7D3C0308" w:rsidR="001F215A" w:rsidRDefault="00374383" w:rsidP="00FA7A35">
      <w:pPr>
        <w:overflowPunct w:val="0"/>
        <w:autoSpaceDE w:val="0"/>
        <w:autoSpaceDN w:val="0"/>
        <w:spacing w:line="360" w:lineRule="exact"/>
        <w:ind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收執，影本由</w:t>
      </w:r>
      <w:proofErr w:type="gramStart"/>
      <w:r w:rsidRPr="005E4B2F">
        <w:rPr>
          <w:rFonts w:eastAsia="標楷體"/>
          <w:kern w:val="0"/>
          <w:sz w:val="28"/>
          <w:szCs w:val="28"/>
        </w:rPr>
        <w:t>甲方函轉</w:t>
      </w:r>
      <w:r w:rsidRPr="005E4B2F">
        <w:rPr>
          <w:rFonts w:eastAsia="標楷體"/>
          <w:b/>
          <w:color w:val="FF0000"/>
          <w:kern w:val="0"/>
          <w:sz w:val="28"/>
          <w:szCs w:val="28"/>
        </w:rPr>
        <w:t>臺</w:t>
      </w:r>
      <w:proofErr w:type="gramEnd"/>
      <w:r w:rsidRPr="005E4B2F">
        <w:rPr>
          <w:rFonts w:eastAsia="標楷體"/>
          <w:b/>
          <w:color w:val="FF0000"/>
          <w:kern w:val="0"/>
          <w:sz w:val="28"/>
          <w:szCs w:val="28"/>
        </w:rPr>
        <w:t>中市政府教育局</w:t>
      </w:r>
      <w:r w:rsidRPr="005E4B2F">
        <w:rPr>
          <w:rFonts w:eastAsia="標楷體"/>
          <w:kern w:val="0"/>
          <w:sz w:val="28"/>
          <w:szCs w:val="28"/>
        </w:rPr>
        <w:t>留存。</w:t>
      </w:r>
    </w:p>
    <w:p w14:paraId="69DD3E18" w14:textId="4A7F1DCA" w:rsidR="00915FEE" w:rsidRDefault="00FA7A35" w:rsidP="00FA7A35">
      <w:pPr>
        <w:overflowPunct w:val="0"/>
        <w:autoSpaceDE w:val="0"/>
        <w:autoSpaceDN w:val="0"/>
        <w:spacing w:line="360" w:lineRule="exact"/>
        <w:jc w:val="both"/>
        <w:rPr>
          <w:rFonts w:eastAsia="標楷體"/>
          <w:color w:val="FF0000"/>
          <w:kern w:val="0"/>
          <w:sz w:val="28"/>
          <w:szCs w:val="28"/>
        </w:rPr>
      </w:pPr>
      <w:r>
        <w:rPr>
          <w:rFonts w:eastAsia="標楷體" w:hint="eastAsia"/>
          <w:kern w:val="0"/>
          <w:sz w:val="28"/>
          <w:szCs w:val="28"/>
        </w:rPr>
        <w:t>六、</w:t>
      </w:r>
      <w:r w:rsidR="0070525D" w:rsidRPr="00266AFC">
        <w:rPr>
          <w:rFonts w:eastAsia="標楷體" w:hint="eastAsia"/>
          <w:color w:val="FF0000"/>
          <w:kern w:val="0"/>
          <w:sz w:val="28"/>
          <w:szCs w:val="28"/>
        </w:rPr>
        <w:t>資訊傳輸注重數據安全性，資訊傳輸應由承租廠商自設通訊裝置，以不</w:t>
      </w:r>
      <w:proofErr w:type="gramStart"/>
      <w:r w:rsidR="0070525D" w:rsidRPr="00266AFC">
        <w:rPr>
          <w:rFonts w:eastAsia="標楷體" w:hint="eastAsia"/>
          <w:color w:val="FF0000"/>
          <w:kern w:val="0"/>
          <w:sz w:val="28"/>
          <w:szCs w:val="28"/>
        </w:rPr>
        <w:t>佔</w:t>
      </w:r>
      <w:proofErr w:type="gramEnd"/>
    </w:p>
    <w:p w14:paraId="1D09C381" w14:textId="77777777" w:rsidR="00915FEE" w:rsidRDefault="0070525D" w:rsidP="00FA7A35">
      <w:pPr>
        <w:overflowPunct w:val="0"/>
        <w:autoSpaceDE w:val="0"/>
        <w:autoSpaceDN w:val="0"/>
        <w:spacing w:line="360" w:lineRule="exact"/>
        <w:ind w:leftChars="269" w:left="79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FA7A35">
      <w:pPr>
        <w:overflowPunct w:val="0"/>
        <w:autoSpaceDE w:val="0"/>
        <w:autoSpaceDN w:val="0"/>
        <w:spacing w:line="360" w:lineRule="exact"/>
        <w:ind w:leftChars="269" w:left="79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79C19EE1" w:rsidR="005E4B2F" w:rsidRPr="005E4B2F" w:rsidRDefault="00FA7A35"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七</w:t>
      </w:r>
      <w:r w:rsidR="005E4B2F" w:rsidRPr="005E4B2F">
        <w:rPr>
          <w:rFonts w:eastAsia="標楷體"/>
          <w:kern w:val="0"/>
          <w:sz w:val="28"/>
          <w:szCs w:val="28"/>
        </w:rPr>
        <w:t>、租賃期間：</w:t>
      </w:r>
    </w:p>
    <w:p w14:paraId="12881DE4" w14:textId="25531E0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FE42F2">
        <w:rPr>
          <w:rFonts w:eastAsia="標楷體" w:hint="eastAsia"/>
          <w:color w:val="FF0000"/>
          <w:kern w:val="0"/>
          <w:sz w:val="28"/>
          <w:szCs w:val="28"/>
          <w:u w:val="single"/>
        </w:rPr>
        <w:t>至</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FE42F2"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r w:rsidR="00FE42F2">
        <w:rPr>
          <w:rFonts w:eastAsia="標楷體" w:hint="eastAsia"/>
          <w:color w:val="FF0000"/>
          <w:sz w:val="28"/>
          <w:szCs w:val="28"/>
        </w:rPr>
        <w:t>止共計</w:t>
      </w:r>
      <w:r w:rsidR="00FE42F2" w:rsidRPr="00FE42F2">
        <w:rPr>
          <w:rFonts w:eastAsia="標楷體" w:hint="eastAsia"/>
          <w:color w:val="FF0000"/>
          <w:sz w:val="28"/>
          <w:szCs w:val="28"/>
          <w:highlight w:val="green"/>
        </w:rPr>
        <w:t>9</w:t>
      </w:r>
      <w:r w:rsidR="00FE42F2" w:rsidRPr="00FE42F2">
        <w:rPr>
          <w:rFonts w:eastAsia="標楷體" w:hint="eastAsia"/>
          <w:color w:val="FF0000"/>
          <w:sz w:val="28"/>
          <w:szCs w:val="28"/>
          <w:highlight w:val="green"/>
        </w:rPr>
        <w:t>年</w:t>
      </w:r>
      <w:r w:rsidR="00FE42F2" w:rsidRPr="00FE42F2">
        <w:rPr>
          <w:rFonts w:eastAsia="標楷體" w:hint="eastAsia"/>
          <w:color w:val="FF0000"/>
          <w:sz w:val="28"/>
          <w:szCs w:val="28"/>
          <w:highlight w:val="green"/>
        </w:rPr>
        <w:t>11</w:t>
      </w:r>
      <w:r w:rsidR="00FE42F2" w:rsidRPr="00FE42F2">
        <w:rPr>
          <w:rFonts w:eastAsia="標楷體" w:hint="eastAsia"/>
          <w:color w:val="FF0000"/>
          <w:sz w:val="28"/>
          <w:szCs w:val="28"/>
          <w:highlight w:val="green"/>
        </w:rPr>
        <w:t>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70DB19B2" w14:textId="4F9F39E0" w:rsidR="00613D3F" w:rsidRPr="00613D3F" w:rsidRDefault="00613D3F" w:rsidP="00613D3F">
      <w:pPr>
        <w:ind w:leftChars="250" w:left="1160" w:hangingChars="200" w:hanging="560"/>
        <w:rPr>
          <w:rFonts w:eastAsia="標楷體"/>
          <w:color w:val="FF0000"/>
          <w:kern w:val="0"/>
          <w:sz w:val="28"/>
          <w:szCs w:val="28"/>
        </w:rPr>
      </w:pPr>
      <w:r w:rsidRPr="00613D3F">
        <w:rPr>
          <w:rFonts w:eastAsia="標楷體" w:hint="eastAsia"/>
          <w:color w:val="FF0000"/>
          <w:kern w:val="0"/>
          <w:sz w:val="28"/>
          <w:szCs w:val="28"/>
        </w:rPr>
        <w:t>(</w:t>
      </w:r>
      <w:r w:rsidRPr="00613D3F">
        <w:rPr>
          <w:rFonts w:eastAsia="標楷體" w:hint="eastAsia"/>
          <w:color w:val="FF0000"/>
          <w:kern w:val="0"/>
          <w:sz w:val="28"/>
          <w:szCs w:val="28"/>
        </w:rPr>
        <w:t>二</w:t>
      </w:r>
      <w:proofErr w:type="gramStart"/>
      <w:r w:rsidRPr="00613D3F">
        <w:rPr>
          <w:rFonts w:eastAsia="標楷體" w:hint="eastAsia"/>
          <w:color w:val="FF0000"/>
          <w:kern w:val="0"/>
          <w:sz w:val="28"/>
          <w:szCs w:val="28"/>
        </w:rPr>
        <w:t>）</w:t>
      </w:r>
      <w:proofErr w:type="gramEnd"/>
      <w:r w:rsidRPr="00613D3F">
        <w:rPr>
          <w:rFonts w:eastAsia="標楷體" w:hint="eastAsia"/>
          <w:color w:val="FF0000"/>
          <w:kern w:val="0"/>
          <w:sz w:val="28"/>
          <w:szCs w:val="28"/>
        </w:rPr>
        <w:t>乙方於租賃期間內未重大違反契約，並達到本契約優秀廠商續約要點之標準者，得享有優先續租之權利。前開優先續租之申請，於每次租期屆滿</w:t>
      </w:r>
      <w:proofErr w:type="gramStart"/>
      <w:r w:rsidRPr="00613D3F">
        <w:rPr>
          <w:rFonts w:eastAsia="標楷體" w:hint="eastAsia"/>
          <w:color w:val="FF0000"/>
          <w:kern w:val="0"/>
          <w:sz w:val="28"/>
          <w:szCs w:val="28"/>
        </w:rPr>
        <w:t>前均得重新</w:t>
      </w:r>
      <w:proofErr w:type="gramEnd"/>
      <w:r w:rsidRPr="00613D3F">
        <w:rPr>
          <w:rFonts w:eastAsia="標楷體" w:hint="eastAsia"/>
          <w:color w:val="FF0000"/>
          <w:kern w:val="0"/>
          <w:sz w:val="28"/>
          <w:szCs w:val="28"/>
        </w:rPr>
        <w:t>提出，其續約次數不予限制。每次</w:t>
      </w:r>
      <w:proofErr w:type="gramStart"/>
      <w:r w:rsidRPr="00613D3F">
        <w:rPr>
          <w:rFonts w:eastAsia="標楷體" w:hint="eastAsia"/>
          <w:color w:val="FF0000"/>
          <w:kern w:val="0"/>
          <w:sz w:val="28"/>
          <w:szCs w:val="28"/>
        </w:rPr>
        <w:t>換約續租</w:t>
      </w:r>
      <w:proofErr w:type="gramEnd"/>
      <w:r w:rsidRPr="00613D3F">
        <w:rPr>
          <w:rFonts w:eastAsia="標楷體" w:hint="eastAsia"/>
          <w:color w:val="FF0000"/>
          <w:kern w:val="0"/>
          <w:sz w:val="28"/>
          <w:szCs w:val="28"/>
        </w:rPr>
        <w:t>之</w:t>
      </w:r>
      <w:proofErr w:type="gramStart"/>
      <w:r w:rsidRPr="00613D3F">
        <w:rPr>
          <w:rFonts w:eastAsia="標楷體" w:hint="eastAsia"/>
          <w:color w:val="FF0000"/>
          <w:kern w:val="0"/>
          <w:sz w:val="28"/>
          <w:szCs w:val="28"/>
        </w:rPr>
        <w:t>期間均為</w:t>
      </w:r>
      <w:r w:rsidRPr="00613D3F">
        <w:rPr>
          <w:rFonts w:eastAsia="標楷體" w:hint="eastAsia"/>
          <w:color w:val="FF0000"/>
          <w:sz w:val="28"/>
          <w:szCs w:val="28"/>
          <w:highlight w:val="green"/>
        </w:rPr>
        <w:t>9</w:t>
      </w:r>
      <w:r w:rsidRPr="00613D3F">
        <w:rPr>
          <w:rFonts w:eastAsia="標楷體" w:hint="eastAsia"/>
          <w:color w:val="FF0000"/>
          <w:sz w:val="28"/>
          <w:szCs w:val="28"/>
          <w:highlight w:val="green"/>
        </w:rPr>
        <w:t>年</w:t>
      </w:r>
      <w:r w:rsidRPr="00613D3F">
        <w:rPr>
          <w:rFonts w:eastAsia="標楷體" w:hint="eastAsia"/>
          <w:color w:val="FF0000"/>
          <w:sz w:val="28"/>
          <w:szCs w:val="28"/>
          <w:highlight w:val="green"/>
        </w:rPr>
        <w:t>11</w:t>
      </w:r>
      <w:r w:rsidRPr="00613D3F">
        <w:rPr>
          <w:rFonts w:eastAsia="標楷體" w:hint="eastAsia"/>
          <w:color w:val="FF0000"/>
          <w:sz w:val="28"/>
          <w:szCs w:val="28"/>
          <w:highlight w:val="green"/>
        </w:rPr>
        <w:t>月</w:t>
      </w:r>
      <w:proofErr w:type="gramEnd"/>
      <w:r w:rsidRPr="00613D3F">
        <w:rPr>
          <w:rFonts w:eastAsia="標楷體" w:hint="eastAsia"/>
          <w:color w:val="FF0000"/>
          <w:kern w:val="0"/>
          <w:sz w:val="28"/>
          <w:szCs w:val="28"/>
        </w:rPr>
        <w:t>。</w:t>
      </w:r>
    </w:p>
    <w:p w14:paraId="1B3C04A0" w14:textId="2075BEA6" w:rsidR="00CE793B" w:rsidRPr="00613D3F" w:rsidRDefault="00613D3F" w:rsidP="00613D3F">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613D3F">
        <w:rPr>
          <w:rFonts w:eastAsia="標楷體" w:hint="eastAsia"/>
          <w:color w:val="FF0000"/>
          <w:kern w:val="0"/>
          <w:sz w:val="28"/>
          <w:szCs w:val="28"/>
        </w:rPr>
        <w:t>（三）乙方有意續租者，至遲應於各該期租期屆滿前</w:t>
      </w:r>
      <w:r w:rsidRPr="00613D3F">
        <w:rPr>
          <w:rFonts w:eastAsia="標楷體" w:hint="eastAsia"/>
          <w:color w:val="FF0000"/>
          <w:kern w:val="0"/>
          <w:sz w:val="28"/>
          <w:szCs w:val="28"/>
        </w:rPr>
        <w:t>3</w:t>
      </w:r>
      <w:r w:rsidRPr="00613D3F">
        <w:rPr>
          <w:rFonts w:eastAsia="標楷體" w:hint="eastAsia"/>
          <w:color w:val="FF0000"/>
          <w:kern w:val="0"/>
          <w:sz w:val="28"/>
          <w:szCs w:val="28"/>
        </w:rPr>
        <w:t>個月，以書面向甲方提出</w:t>
      </w:r>
      <w:proofErr w:type="gramStart"/>
      <w:r w:rsidRPr="00613D3F">
        <w:rPr>
          <w:rFonts w:eastAsia="標楷體" w:hint="eastAsia"/>
          <w:color w:val="FF0000"/>
          <w:kern w:val="0"/>
          <w:sz w:val="28"/>
          <w:szCs w:val="28"/>
        </w:rPr>
        <w:t>換約續租</w:t>
      </w:r>
      <w:proofErr w:type="gramEnd"/>
      <w:r w:rsidRPr="00613D3F">
        <w:rPr>
          <w:rFonts w:eastAsia="標楷體" w:hint="eastAsia"/>
          <w:color w:val="FF0000"/>
          <w:kern w:val="0"/>
          <w:sz w:val="28"/>
          <w:szCs w:val="28"/>
        </w:rPr>
        <w:t>申請；逾期未申請者，視為無意續租。辦理</w:t>
      </w:r>
      <w:proofErr w:type="gramStart"/>
      <w:r w:rsidRPr="00613D3F">
        <w:rPr>
          <w:rFonts w:eastAsia="標楷體" w:hint="eastAsia"/>
          <w:color w:val="FF0000"/>
          <w:kern w:val="0"/>
          <w:sz w:val="28"/>
          <w:szCs w:val="28"/>
        </w:rPr>
        <w:t>換約續租</w:t>
      </w:r>
      <w:proofErr w:type="gramEnd"/>
      <w:r w:rsidRPr="00613D3F">
        <w:rPr>
          <w:rFonts w:eastAsia="標楷體" w:hint="eastAsia"/>
          <w:color w:val="FF0000"/>
          <w:kern w:val="0"/>
          <w:sz w:val="28"/>
          <w:szCs w:val="28"/>
        </w:rPr>
        <w:t>時，除法令另有規定或雙方另有約定外，應依原契約條件及新條例規範重新簽訂租賃契約。</w:t>
      </w:r>
    </w:p>
    <w:p w14:paraId="422D2F17" w14:textId="0E5A8D5B"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w:t>
      </w:r>
      <w:r w:rsidR="00613D3F">
        <w:rPr>
          <w:rFonts w:eastAsia="標楷體" w:hint="eastAsia"/>
          <w:kern w:val="0"/>
          <w:sz w:val="28"/>
          <w:szCs w:val="28"/>
        </w:rPr>
        <w:t>四</w:t>
      </w:r>
      <w:r w:rsidRPr="005E4B2F">
        <w:rPr>
          <w:rFonts w:eastAsia="標楷體" w:hint="eastAsia"/>
          <w:kern w:val="0"/>
          <w:sz w:val="28"/>
          <w:szCs w:val="28"/>
        </w:rPr>
        <w:t>）</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2315051"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00613D3F">
        <w:rPr>
          <w:rFonts w:eastAsia="標楷體" w:hint="eastAsia"/>
          <w:kern w:val="0"/>
          <w:sz w:val="28"/>
          <w:szCs w:val="28"/>
        </w:rPr>
        <w:t>五</w:t>
      </w:r>
      <w:r w:rsidRPr="005E4B2F">
        <w:rPr>
          <w:rFonts w:eastAsia="標楷體"/>
          <w:kern w:val="0"/>
          <w:sz w:val="28"/>
          <w:szCs w:val="28"/>
        </w:rPr>
        <w:t>）乙方未辦理續約仍繼續使用，應繳納使用補償金，不得主張民法第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CA6A311"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00613D3F">
        <w:rPr>
          <w:rFonts w:eastAsia="標楷體" w:hint="eastAsia"/>
          <w:kern w:val="0"/>
          <w:sz w:val="28"/>
          <w:szCs w:val="28"/>
        </w:rPr>
        <w:t>六</w:t>
      </w:r>
      <w:r w:rsidRPr="005E4B2F">
        <w:rPr>
          <w:rFonts w:eastAsia="標楷體"/>
          <w:kern w:val="0"/>
          <w:sz w:val="28"/>
          <w:szCs w:val="28"/>
        </w:rPr>
        <w:t>）</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39B18B68"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AA054F">
        <w:rPr>
          <w:rFonts w:eastAsia="標楷體" w:hint="eastAsia"/>
          <w:color w:val="0000FF"/>
          <w:kern w:val="0"/>
          <w:sz w:val="28"/>
          <w:szCs w:val="28"/>
          <w:highlight w:val="green"/>
        </w:rPr>
        <w:t>9</w:t>
      </w:r>
      <w:r w:rsidRPr="00AA054F">
        <w:rPr>
          <w:rFonts w:eastAsia="標楷體" w:hint="eastAsia"/>
          <w:color w:val="0000FF"/>
          <w:kern w:val="0"/>
          <w:sz w:val="28"/>
          <w:szCs w:val="28"/>
          <w:highlight w:val="green"/>
        </w:rPr>
        <w:t>年</w:t>
      </w:r>
      <w:r w:rsidR="00FE42F2">
        <w:rPr>
          <w:rFonts w:eastAsia="標楷體" w:hint="eastAsia"/>
          <w:color w:val="0000FF"/>
          <w:kern w:val="0"/>
          <w:sz w:val="28"/>
          <w:szCs w:val="28"/>
          <w:highlight w:val="green"/>
        </w:rPr>
        <w:t>11</w:t>
      </w:r>
      <w:r w:rsidR="00FE42F2">
        <w:rPr>
          <w:rFonts w:eastAsia="標楷體" w:hint="eastAsia"/>
          <w:color w:val="0000FF"/>
          <w:kern w:val="0"/>
          <w:sz w:val="28"/>
          <w:szCs w:val="28"/>
          <w:highlight w:val="green"/>
        </w:rPr>
        <w:t>月</w:t>
      </w:r>
      <w:proofErr w:type="gramEnd"/>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5557627D"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lastRenderedPageBreak/>
        <w:t>（</w:t>
      </w:r>
      <w:r w:rsidR="00613D3F">
        <w:rPr>
          <w:rFonts w:eastAsia="標楷體" w:hint="eastAsia"/>
          <w:kern w:val="0"/>
          <w:sz w:val="28"/>
          <w:szCs w:val="28"/>
        </w:rPr>
        <w:t>七</w:t>
      </w:r>
      <w:r w:rsidRPr="005E4B2F">
        <w:rPr>
          <w:rFonts w:eastAsia="標楷體"/>
          <w:kern w:val="0"/>
          <w:sz w:val="28"/>
          <w:szCs w:val="28"/>
        </w:rPr>
        <w:t>）</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77BB9806"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00613D3F">
        <w:rPr>
          <w:rFonts w:eastAsia="標楷體" w:hint="eastAsia"/>
          <w:kern w:val="0"/>
          <w:sz w:val="28"/>
          <w:szCs w:val="28"/>
        </w:rPr>
        <w:t>八</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Pr="00915FEE">
        <w:rPr>
          <w:rFonts w:eastAsia="標楷體"/>
          <w:b/>
          <w:color w:val="FF0000"/>
          <w:kern w:val="0"/>
          <w:sz w:val="28"/>
          <w:szCs w:val="28"/>
          <w:u w:val="single"/>
        </w:rPr>
        <w:t>210</w:t>
      </w:r>
      <w:r w:rsidRPr="00915FEE">
        <w:rPr>
          <w:rFonts w:eastAsia="標楷體" w:hint="eastAsia"/>
          <w:b/>
          <w:color w:val="FF0000"/>
          <w:kern w:val="0"/>
          <w:sz w:val="28"/>
          <w:szCs w:val="28"/>
        </w:rPr>
        <w:t>日曆天內完成申請再生能源發電設備同意備案，並行文</w:t>
      </w:r>
      <w:proofErr w:type="gramStart"/>
      <w:r w:rsidRPr="00915FEE">
        <w:rPr>
          <w:rFonts w:eastAsia="標楷體" w:hint="eastAsia"/>
          <w:b/>
          <w:color w:val="FF0000"/>
          <w:kern w:val="0"/>
          <w:sz w:val="28"/>
          <w:szCs w:val="28"/>
        </w:rPr>
        <w:t>送達至甲方</w:t>
      </w:r>
      <w:proofErr w:type="gramEnd"/>
      <w:r w:rsidRPr="00915FEE">
        <w:rPr>
          <w:rFonts w:eastAsia="標楷體" w:hint="eastAsia"/>
          <w:b/>
          <w:color w:val="FF0000"/>
          <w:kern w:val="0"/>
          <w:sz w:val="28"/>
          <w:szCs w:val="28"/>
        </w:rPr>
        <w:t>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2818E156" w:rsidR="005E4B2F" w:rsidRPr="005E4B2F" w:rsidRDefault="00FA7A35"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八</w:t>
      </w:r>
      <w:r w:rsidR="005E4B2F" w:rsidRPr="005E4B2F">
        <w:rPr>
          <w:rFonts w:eastAsia="標楷體"/>
          <w:kern w:val="0"/>
          <w:sz w:val="28"/>
          <w:szCs w:val="28"/>
        </w:rPr>
        <w:t>、</w:t>
      </w:r>
      <w:r w:rsidR="005E4B2F" w:rsidRPr="008F5A81">
        <w:rPr>
          <w:rFonts w:eastAsia="標楷體"/>
          <w:color w:val="FF0000"/>
          <w:kern w:val="0"/>
          <w:sz w:val="28"/>
          <w:szCs w:val="28"/>
        </w:rPr>
        <w:t>租賃條件</w:t>
      </w:r>
      <w:r w:rsidR="005E4B2F"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w:t>
      </w:r>
      <w:proofErr w:type="gramStart"/>
      <w:r w:rsidRPr="005E4B2F">
        <w:rPr>
          <w:rFonts w:eastAsia="標楷體"/>
          <w:kern w:val="0"/>
          <w:sz w:val="28"/>
          <w:szCs w:val="28"/>
        </w:rPr>
        <w:t>起算至</w:t>
      </w:r>
      <w:proofErr w:type="gramEnd"/>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roofErr w:type="gramStart"/>
      <w:r w:rsidR="00EF44D9" w:rsidRPr="00786808">
        <w:rPr>
          <w:rFonts w:eastAsia="標楷體"/>
          <w:dstrike/>
          <w:color w:val="FF0000"/>
          <w:kern w:val="0"/>
          <w:sz w:val="28"/>
          <w:szCs w:val="28"/>
        </w:rPr>
        <w:t>惟乙方</w:t>
      </w:r>
      <w:proofErr w:type="gramEnd"/>
      <w:r w:rsidR="00EF44D9" w:rsidRPr="00786808">
        <w:rPr>
          <w:rFonts w:eastAsia="標楷體"/>
          <w:dstrike/>
          <w:color w:val="FF0000"/>
          <w:kern w:val="0"/>
          <w:sz w:val="28"/>
          <w:szCs w:val="28"/>
        </w:rPr>
        <w:t>若於</w:t>
      </w:r>
      <w:r w:rsidR="00EF44D9" w:rsidRPr="00786808">
        <w:rPr>
          <w:rFonts w:eastAsia="標楷體"/>
          <w:dstrike/>
          <w:color w:val="FF0000"/>
          <w:kern w:val="0"/>
          <w:sz w:val="28"/>
          <w:szCs w:val="28"/>
        </w:rPr>
        <w:t>_</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日曆天內完成</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 xml:space="preserve"> (</w:t>
      </w:r>
      <w:proofErr w:type="spellStart"/>
      <w:r w:rsidR="00EF44D9" w:rsidRPr="00786808">
        <w:rPr>
          <w:rFonts w:eastAsia="標楷體"/>
          <w:dstrike/>
          <w:color w:val="FF0000"/>
          <w:kern w:val="0"/>
          <w:sz w:val="28"/>
          <w:szCs w:val="28"/>
        </w:rPr>
        <w:t>kWp</w:t>
      </w:r>
      <w:proofErr w:type="spellEnd"/>
      <w:r w:rsidR="00EF44D9" w:rsidRPr="00786808">
        <w:rPr>
          <w:rFonts w:eastAsia="標楷體"/>
          <w:dstrike/>
          <w:color w:val="FF0000"/>
          <w:kern w:val="0"/>
          <w:sz w:val="28"/>
          <w:szCs w:val="28"/>
        </w:rPr>
        <w:t>)</w:t>
      </w:r>
      <w:r w:rsidR="00EF44D9" w:rsidRPr="00786808">
        <w:rPr>
          <w:rFonts w:eastAsia="標楷體"/>
          <w:dstrike/>
          <w:color w:val="FF0000"/>
          <w:kern w:val="0"/>
          <w:sz w:val="28"/>
          <w:szCs w:val="28"/>
        </w:rPr>
        <w:t>以上之系統設置容量，剩餘設置容量得延長至契約生效日</w:t>
      </w:r>
      <w:proofErr w:type="gramStart"/>
      <w:r w:rsidR="00EF44D9" w:rsidRPr="00786808">
        <w:rPr>
          <w:rFonts w:eastAsia="標楷體"/>
          <w:dstrike/>
          <w:color w:val="FF0000"/>
          <w:kern w:val="0"/>
          <w:sz w:val="28"/>
          <w:szCs w:val="28"/>
        </w:rPr>
        <w:t>起算至</w:t>
      </w:r>
      <w:proofErr w:type="gramEnd"/>
      <w:r w:rsidR="00EF44D9" w:rsidRPr="00786808">
        <w:rPr>
          <w:rFonts w:eastAsia="標楷體"/>
          <w:dstrike/>
          <w:color w:val="FF0000"/>
          <w:kern w:val="0"/>
          <w:sz w:val="28"/>
          <w:szCs w:val="28"/>
          <w:u w:val="single"/>
        </w:rPr>
        <w:t xml:space="preserve"> </w:t>
      </w:r>
      <w:r w:rsidR="00487488" w:rsidRPr="00786808">
        <w:rPr>
          <w:rFonts w:eastAsia="標楷體" w:hint="eastAsia"/>
          <w:dstrike/>
          <w:color w:val="FF0000"/>
          <w:kern w:val="0"/>
          <w:sz w:val="28"/>
          <w:szCs w:val="28"/>
          <w:u w:val="single"/>
        </w:rPr>
        <w:t xml:space="preserve"> </w:t>
      </w:r>
      <w:r w:rsidR="00EF44D9" w:rsidRPr="00786808">
        <w:rPr>
          <w:rFonts w:eastAsia="標楷體"/>
          <w:dstrike/>
          <w:color w:val="FF0000"/>
          <w:kern w:val="0"/>
          <w:sz w:val="28"/>
          <w:szCs w:val="28"/>
          <w:u w:val="single"/>
        </w:rPr>
        <w:t xml:space="preserve"> </w:t>
      </w:r>
      <w:r w:rsidR="00EF44D9" w:rsidRPr="00786808">
        <w:rPr>
          <w:rFonts w:eastAsia="標楷體"/>
          <w:d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317CA6">
        <w:rPr>
          <w:rFonts w:eastAsia="標楷體" w:hint="eastAsia"/>
          <w:color w:val="FF0000"/>
          <w:kern w:val="0"/>
          <w:sz w:val="28"/>
          <w:szCs w:val="28"/>
          <w:highlight w:val="yellow"/>
        </w:rPr>
        <w:t>臺</w:t>
      </w:r>
      <w:proofErr w:type="gramEnd"/>
      <w:r w:rsidR="003A7596" w:rsidRPr="00317CA6">
        <w:rPr>
          <w:rFonts w:eastAsia="標楷體" w:hint="eastAsia"/>
          <w:color w:val="FF0000"/>
          <w:kern w:val="0"/>
          <w:sz w:val="28"/>
          <w:szCs w:val="28"/>
          <w:highlight w:val="yellow"/>
        </w:rPr>
        <w:t>中市政府教育局</w:t>
      </w:r>
      <w:proofErr w:type="gramStart"/>
      <w:r w:rsidRPr="00317CA6">
        <w:rPr>
          <w:rFonts w:eastAsia="標楷體"/>
          <w:color w:val="FF0000"/>
          <w:kern w:val="0"/>
          <w:sz w:val="28"/>
          <w:szCs w:val="28"/>
          <w:highlight w:val="yellow"/>
        </w:rPr>
        <w:t>核備</w:t>
      </w:r>
      <w:r w:rsidRPr="005E4B2F">
        <w:rPr>
          <w:rFonts w:eastAsia="標楷體"/>
          <w:kern w:val="0"/>
          <w:sz w:val="28"/>
          <w:szCs w:val="28"/>
        </w:rPr>
        <w:t>始得</w:t>
      </w:r>
      <w:proofErr w:type="gramEnd"/>
      <w:r w:rsidRPr="005E4B2F">
        <w:rPr>
          <w:rFonts w:eastAsia="標楷體"/>
          <w:kern w:val="0"/>
          <w:sz w:val="28"/>
          <w:szCs w:val="28"/>
        </w:rPr>
        <w:t>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w:t>
      </w:r>
      <w:proofErr w:type="gramStart"/>
      <w:r w:rsidR="006154E4" w:rsidRPr="006154E4">
        <w:rPr>
          <w:rFonts w:eastAsia="標楷體"/>
          <w:color w:val="FF0000"/>
          <w:kern w:val="0"/>
          <w:sz w:val="28"/>
          <w:szCs w:val="28"/>
        </w:rPr>
        <w:t>另找案場</w:t>
      </w:r>
      <w:proofErr w:type="gramEnd"/>
      <w:r w:rsidR="006154E4" w:rsidRPr="006154E4">
        <w:rPr>
          <w:rFonts w:eastAsia="標楷體"/>
          <w:color w:val="FF0000"/>
          <w:kern w:val="0"/>
          <w:sz w:val="28"/>
          <w:szCs w:val="28"/>
        </w:rPr>
        <w:t>施作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126D5CAB" w:rsidR="005E4B2F" w:rsidRPr="005E4B2F" w:rsidRDefault="00FA7A35"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九</w:t>
      </w:r>
      <w:r w:rsidR="005E4B2F"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4" w:name="_Hlk20158284"/>
      <w:r w:rsidRPr="005E4B2F">
        <w:rPr>
          <w:rFonts w:eastAsia="標楷體" w:hint="eastAsia"/>
          <w:kern w:val="0"/>
          <w:sz w:val="28"/>
          <w:szCs w:val="28"/>
        </w:rPr>
        <w:t>太陽光電發電設備</w:t>
      </w:r>
      <w:bookmarkStart w:id="5" w:name="_Hlk20158263"/>
      <w:bookmarkEnd w:id="4"/>
      <w:r w:rsidRPr="005E4B2F">
        <w:rPr>
          <w:rFonts w:eastAsia="標楷體" w:hint="eastAsia"/>
          <w:kern w:val="0"/>
          <w:sz w:val="28"/>
          <w:szCs w:val="28"/>
        </w:rPr>
        <w:t>（涵蓋太陽光電模組、變流器、電力網設備、支架與支撐結構體等整體設備）</w:t>
      </w:r>
      <w:bookmarkStart w:id="6" w:name="_Hlk20158324"/>
      <w:bookmarkEnd w:id="5"/>
      <w:r w:rsidRPr="005E4B2F">
        <w:rPr>
          <w:rFonts w:eastAsia="標楷體" w:hint="eastAsia"/>
          <w:kern w:val="0"/>
          <w:sz w:val="28"/>
          <w:szCs w:val="28"/>
        </w:rPr>
        <w:t>之安全維護、維修、管理、檢驗及公共安全</w:t>
      </w:r>
      <w:r w:rsidRPr="005E4B2F">
        <w:rPr>
          <w:rFonts w:eastAsia="標楷體" w:hint="eastAsia"/>
          <w:kern w:val="0"/>
          <w:sz w:val="28"/>
          <w:szCs w:val="28"/>
        </w:rPr>
        <w:lastRenderedPageBreak/>
        <w:t>意外之防護，</w:t>
      </w:r>
      <w:bookmarkEnd w:id="6"/>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7"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7"/>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8"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8"/>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10C3A9F" w:rsidR="005E4B2F" w:rsidRPr="005E4B2F" w:rsidRDefault="00FA7A35" w:rsidP="00CA55B2">
      <w:pPr>
        <w:overflowPunct w:val="0"/>
        <w:autoSpaceDE w:val="0"/>
        <w:autoSpaceDN w:val="0"/>
        <w:spacing w:line="360" w:lineRule="exact"/>
        <w:ind w:left="560" w:hangingChars="200" w:hanging="560"/>
        <w:jc w:val="both"/>
        <w:rPr>
          <w:rFonts w:eastAsia="標楷體"/>
          <w:kern w:val="0"/>
          <w:sz w:val="28"/>
          <w:szCs w:val="28"/>
        </w:rPr>
      </w:pPr>
      <w:r>
        <w:rPr>
          <w:rFonts w:eastAsia="標楷體" w:hint="eastAsia"/>
          <w:kern w:val="0"/>
          <w:sz w:val="28"/>
          <w:szCs w:val="28"/>
        </w:rPr>
        <w:t>十</w:t>
      </w:r>
      <w:r w:rsidR="005E4B2F" w:rsidRPr="005E4B2F">
        <w:rPr>
          <w:rFonts w:eastAsia="標楷體"/>
          <w:kern w:val="0"/>
          <w:sz w:val="28"/>
          <w:szCs w:val="28"/>
        </w:rPr>
        <w:t>、</w:t>
      </w:r>
      <w:r w:rsidR="005E4B2F"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005E4B2F" w:rsidRPr="005E4B2F">
        <w:rPr>
          <w:rFonts w:eastAsia="標楷體" w:hint="eastAsia"/>
          <w:color w:val="FF0000"/>
          <w:kern w:val="0"/>
          <w:sz w:val="28"/>
          <w:szCs w:val="28"/>
        </w:rPr>
        <w:t>，雙方</w:t>
      </w:r>
      <w:proofErr w:type="gramStart"/>
      <w:r w:rsidR="005E4B2F" w:rsidRPr="005E4B2F">
        <w:rPr>
          <w:rFonts w:eastAsia="標楷體" w:hint="eastAsia"/>
          <w:color w:val="FF0000"/>
          <w:kern w:val="0"/>
          <w:sz w:val="28"/>
          <w:szCs w:val="28"/>
        </w:rPr>
        <w:t>同意均由乙</w:t>
      </w:r>
      <w:proofErr w:type="gramEnd"/>
      <w:r w:rsidR="005E4B2F" w:rsidRPr="005E4B2F">
        <w:rPr>
          <w:rFonts w:eastAsia="標楷體" w:hint="eastAsia"/>
          <w:color w:val="FF0000"/>
          <w:kern w:val="0"/>
          <w:sz w:val="28"/>
          <w:szCs w:val="28"/>
        </w:rPr>
        <w:t>方負擔。</w:t>
      </w:r>
    </w:p>
    <w:p w14:paraId="1E3CD777" w14:textId="77777777" w:rsidR="00A207BA" w:rsidRDefault="00A207BA">
      <w:pPr>
        <w:widowControl/>
        <w:rPr>
          <w:rFonts w:eastAsia="標楷體"/>
          <w:kern w:val="0"/>
          <w:sz w:val="28"/>
          <w:szCs w:val="28"/>
        </w:rPr>
      </w:pPr>
      <w:r>
        <w:rPr>
          <w:rFonts w:eastAsia="標楷體"/>
          <w:kern w:val="0"/>
          <w:sz w:val="28"/>
          <w:szCs w:val="28"/>
        </w:rPr>
        <w:br w:type="page"/>
      </w:r>
    </w:p>
    <w:p w14:paraId="422D2F35" w14:textId="6B768341" w:rsidR="005E4B2F" w:rsidRPr="005E4B2F" w:rsidRDefault="00FA7A35"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lastRenderedPageBreak/>
        <w:t>十一</w:t>
      </w:r>
      <w:r w:rsidR="005E4B2F"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005E4B2F"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3AFC7C48"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光電</w:t>
      </w:r>
      <w:r w:rsidRPr="0066254A">
        <w:rPr>
          <w:rFonts w:eastAsia="標楷體" w:hint="eastAsia"/>
          <w:kern w:val="0"/>
          <w:sz w:val="28"/>
          <w:szCs w:val="28"/>
        </w:rPr>
        <w:t>球場：</w:t>
      </w:r>
      <w:r>
        <w:rPr>
          <w:rFonts w:eastAsia="標楷體" w:hint="eastAsia"/>
          <w:kern w:val="0"/>
          <w:sz w:val="28"/>
          <w:szCs w:val="28"/>
        </w:rPr>
        <w:t xml:space="preserve">   </w:t>
      </w:r>
      <w:r w:rsidR="004F4FB1">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proofErr w:type="gramStart"/>
      <w:r w:rsidRPr="0066254A">
        <w:rPr>
          <w:rFonts w:eastAsia="標楷體" w:hint="eastAsia"/>
          <w:kern w:val="0"/>
          <w:sz w:val="28"/>
          <w:szCs w:val="28"/>
        </w:rPr>
        <w:t>）</w:t>
      </w:r>
      <w:proofErr w:type="gramEnd"/>
      <w:r>
        <w:rPr>
          <w:rFonts w:eastAsia="標楷體" w:hint="eastAsia"/>
          <w:kern w:val="0"/>
          <w:sz w:val="28"/>
          <w:szCs w:val="28"/>
        </w:rPr>
        <w:t xml:space="preserve">; </w:t>
      </w:r>
    </w:p>
    <w:p w14:paraId="6AA72472" w14:textId="488818D9"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proofErr w:type="gramStart"/>
      <w:r>
        <w:rPr>
          <w:rFonts w:ascii="新細明體" w:hAnsi="新細明體" w:hint="eastAsia"/>
          <w:kern w:val="0"/>
          <w:sz w:val="28"/>
          <w:szCs w:val="28"/>
        </w:rPr>
        <w:t>▓</w:t>
      </w:r>
      <w:proofErr w:type="gramEnd"/>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16F7B33C"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33425E" w:rsidRPr="0033425E">
        <w:rPr>
          <w:rFonts w:eastAsia="標楷體" w:hint="eastAsia"/>
          <w:color w:val="0000FF"/>
          <w:kern w:val="0"/>
          <w:sz w:val="28"/>
          <w:szCs w:val="28"/>
        </w:rPr>
        <w:t>售電收入：■由乙方向台灣電力公司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w:t>
      </w:r>
      <w:proofErr w:type="gramStart"/>
      <w:r w:rsidR="0033425E" w:rsidRPr="0033425E">
        <w:rPr>
          <w:rFonts w:eastAsia="標楷體" w:hint="eastAsia"/>
          <w:color w:val="0000FF"/>
          <w:kern w:val="0"/>
          <w:sz w:val="28"/>
          <w:szCs w:val="28"/>
        </w:rPr>
        <w:t>每期價金</w:t>
      </w:r>
      <w:proofErr w:type="gramEnd"/>
      <w:r w:rsidR="0033425E" w:rsidRPr="0033425E">
        <w:rPr>
          <w:rFonts w:eastAsia="標楷體" w:hint="eastAsia"/>
          <w:color w:val="0000FF"/>
          <w:kern w:val="0"/>
          <w:sz w:val="28"/>
          <w:szCs w:val="28"/>
        </w:rPr>
        <w:t>。</w:t>
      </w:r>
    </w:p>
    <w:p w14:paraId="1DD020F1" w14:textId="3DC94405"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w:t>
      </w:r>
      <w:r w:rsidR="004C26F0" w:rsidRPr="004C26F0">
        <w:rPr>
          <w:rFonts w:eastAsia="標楷體" w:hint="eastAsia"/>
          <w:kern w:val="0"/>
          <w:sz w:val="28"/>
          <w:szCs w:val="28"/>
          <w:u w:val="single"/>
        </w:rPr>
        <w:t xml:space="preserve">     </w:t>
      </w:r>
      <w:r w:rsidRPr="005E4B2F">
        <w:rPr>
          <w:rFonts w:eastAsia="標楷體" w:hint="eastAsia"/>
          <w:kern w:val="0"/>
          <w:sz w:val="28"/>
          <w:szCs w:val="28"/>
        </w:rPr>
        <w:t>（％）為乙方得標時承諾願支付之售電收入百分比</w:t>
      </w:r>
    </w:p>
    <w:p w14:paraId="422D2F38" w14:textId="7DAB6FB5" w:rsidR="005E4B2F" w:rsidRDefault="00562ABA" w:rsidP="00CA55B2">
      <w:pPr>
        <w:overflowPunct w:val="0"/>
        <w:autoSpaceDE w:val="0"/>
        <w:autoSpaceDN w:val="0"/>
        <w:spacing w:line="360" w:lineRule="exact"/>
        <w:ind w:leftChars="500" w:left="1200"/>
        <w:jc w:val="both"/>
        <w:rPr>
          <w:rFonts w:eastAsia="標楷體"/>
          <w:kern w:val="0"/>
          <w:sz w:val="28"/>
          <w:szCs w:val="28"/>
        </w:rPr>
      </w:pPr>
      <w:r w:rsidRPr="00266AFC">
        <w:rPr>
          <w:rFonts w:eastAsia="標楷體" w:hint="eastAsia"/>
          <w:color w:val="FF0000"/>
          <w:kern w:val="0"/>
          <w:sz w:val="28"/>
          <w:szCs w:val="28"/>
        </w:rPr>
        <w:t>（不得低於</w:t>
      </w:r>
      <w:r w:rsidR="00B55FFE" w:rsidRPr="00883A82">
        <w:rPr>
          <w:rFonts w:eastAsia="標楷體" w:hint="eastAsia"/>
          <w:color w:val="0000FF"/>
          <w:kern w:val="0"/>
          <w:sz w:val="28"/>
          <w:szCs w:val="28"/>
          <w:highlight w:val="green"/>
        </w:rPr>
        <w:t>5</w:t>
      </w:r>
      <w:r w:rsidRPr="00883A82">
        <w:rPr>
          <w:rFonts w:eastAsia="標楷體" w:hint="eastAsia"/>
          <w:color w:val="0000FF"/>
          <w:kern w:val="0"/>
          <w:sz w:val="28"/>
          <w:szCs w:val="28"/>
          <w:highlight w:val="green"/>
        </w:rPr>
        <w:t xml:space="preserve"> %</w:t>
      </w:r>
      <w:r w:rsidRPr="00266AFC">
        <w:rPr>
          <w:rFonts w:eastAsia="標楷體" w:hint="eastAsia"/>
          <w:color w:val="FF0000"/>
          <w:kern w:val="0"/>
          <w:sz w:val="28"/>
          <w:szCs w:val="28"/>
        </w:rPr>
        <w:t>）</w:t>
      </w:r>
      <w:r w:rsidR="005E4B2F" w:rsidRPr="005E4B2F">
        <w:rPr>
          <w:rFonts w:eastAsia="標楷體" w:hint="eastAsia"/>
          <w:kern w:val="0"/>
          <w:sz w:val="28"/>
          <w:szCs w:val="28"/>
        </w:rPr>
        <w:t>。</w:t>
      </w:r>
    </w:p>
    <w:p w14:paraId="56647B27" w14:textId="43442A92" w:rsidR="00C1491C" w:rsidRDefault="00C1491C" w:rsidP="00CA55B2">
      <w:pPr>
        <w:overflowPunct w:val="0"/>
        <w:autoSpaceDE w:val="0"/>
        <w:autoSpaceDN w:val="0"/>
        <w:spacing w:line="360" w:lineRule="exact"/>
        <w:ind w:leftChars="500" w:left="1200"/>
        <w:jc w:val="both"/>
        <w:rPr>
          <w:rFonts w:eastAsia="標楷體"/>
          <w:b/>
          <w:color w:val="FF0000"/>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29220173" w14:textId="3D79CC78" w:rsidR="0033425E" w:rsidRPr="0033425E" w:rsidRDefault="0033425E" w:rsidP="0033425E">
      <w:pPr>
        <w:overflowPunct w:val="0"/>
        <w:autoSpaceDE w:val="0"/>
        <w:autoSpaceDN w:val="0"/>
        <w:spacing w:line="360" w:lineRule="exact"/>
        <w:ind w:leftChars="200" w:left="1320" w:hangingChars="300" w:hanging="840"/>
        <w:jc w:val="both"/>
        <w:rPr>
          <w:rFonts w:eastAsia="標楷體"/>
          <w:color w:val="0000FF"/>
          <w:kern w:val="0"/>
          <w:sz w:val="28"/>
          <w:szCs w:val="28"/>
        </w:rPr>
      </w:pPr>
      <w:r w:rsidRPr="0033425E">
        <w:rPr>
          <w:rFonts w:eastAsia="標楷體" w:hint="eastAsia"/>
          <w:color w:val="0000FF"/>
          <w:kern w:val="0"/>
          <w:sz w:val="28"/>
          <w:szCs w:val="28"/>
        </w:rPr>
        <w:t>（四）售電對象類型為「再生能源售電業」者，保證購售費率每度電不得低於</w:t>
      </w:r>
      <w:proofErr w:type="gramStart"/>
      <w:r w:rsidRPr="0033425E">
        <w:rPr>
          <w:rFonts w:eastAsia="標楷體" w:hint="eastAsia"/>
          <w:color w:val="0000FF"/>
          <w:kern w:val="0"/>
          <w:sz w:val="28"/>
          <w:szCs w:val="28"/>
        </w:rPr>
        <w:t>併聯時</w:t>
      </w:r>
      <w:proofErr w:type="gramEnd"/>
      <w:r w:rsidRPr="0033425E">
        <w:rPr>
          <w:rFonts w:eastAsia="標楷體" w:hint="eastAsia"/>
          <w:color w:val="0000FF"/>
          <w:kern w:val="0"/>
          <w:sz w:val="28"/>
          <w:szCs w:val="28"/>
        </w:rPr>
        <w:t>適用之「中華民國</w:t>
      </w:r>
      <w:proofErr w:type="gramStart"/>
      <w:r w:rsidRPr="0033425E">
        <w:rPr>
          <w:rFonts w:eastAsia="標楷體" w:hint="eastAsia"/>
          <w:color w:val="0000FF"/>
          <w:kern w:val="0"/>
          <w:sz w:val="28"/>
          <w:szCs w:val="28"/>
        </w:rPr>
        <w:t>Ｏ</w:t>
      </w:r>
      <w:proofErr w:type="gramEnd"/>
      <w:r w:rsidRPr="0033425E">
        <w:rPr>
          <w:rFonts w:eastAsia="標楷體" w:hint="eastAsia"/>
          <w:color w:val="0000FF"/>
          <w:kern w:val="0"/>
          <w:sz w:val="28"/>
          <w:szCs w:val="28"/>
        </w:rPr>
        <w:t>年度再生能源</w:t>
      </w:r>
      <w:proofErr w:type="gramStart"/>
      <w:r w:rsidRPr="0033425E">
        <w:rPr>
          <w:rFonts w:eastAsia="標楷體" w:hint="eastAsia"/>
          <w:color w:val="0000FF"/>
          <w:kern w:val="0"/>
          <w:sz w:val="28"/>
          <w:szCs w:val="28"/>
        </w:rPr>
        <w:t>電能躉購費率</w:t>
      </w:r>
      <w:proofErr w:type="gramEnd"/>
      <w:r w:rsidRPr="0033425E">
        <w:rPr>
          <w:rFonts w:eastAsia="標楷體" w:hint="eastAsia"/>
          <w:color w:val="0000FF"/>
          <w:kern w:val="0"/>
          <w:sz w:val="28"/>
          <w:szCs w:val="28"/>
        </w:rPr>
        <w:t>及其計算公式」（包括其附表所定各類型之額外加成）。</w:t>
      </w:r>
    </w:p>
    <w:p w14:paraId="42C292AB" w14:textId="5CA84B19" w:rsidR="00562ABA" w:rsidRPr="00562ABA"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（五）</w:t>
      </w:r>
      <w:r w:rsidR="00562ABA" w:rsidRPr="00562ABA">
        <w:rPr>
          <w:rFonts w:eastAsia="標楷體" w:hint="eastAsia"/>
          <w:kern w:val="0"/>
          <w:sz w:val="28"/>
          <w:szCs w:val="28"/>
        </w:rPr>
        <w:t>有關太陽光電發電</w:t>
      </w:r>
      <w:proofErr w:type="gramStart"/>
      <w:r w:rsidR="00562ABA" w:rsidRPr="00562ABA">
        <w:rPr>
          <w:rFonts w:eastAsia="標楷體" w:hint="eastAsia"/>
          <w:kern w:val="0"/>
          <w:sz w:val="28"/>
          <w:szCs w:val="28"/>
        </w:rPr>
        <w:t>設備發年電量</w:t>
      </w:r>
      <w:proofErr w:type="gramEnd"/>
      <w:r w:rsidR="00562ABA" w:rsidRPr="00562ABA">
        <w:rPr>
          <w:rFonts w:eastAsia="標楷體" w:hint="eastAsia"/>
          <w:kern w:val="0"/>
          <w:sz w:val="28"/>
          <w:szCs w:val="28"/>
        </w:rPr>
        <w:t>（度）計算基準，除北部地區不得低於每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發電度數下限計算，若有高於者，則以最高每</w:t>
      </w:r>
      <w:proofErr w:type="gramStart"/>
      <w:r w:rsidR="00562ABA" w:rsidRPr="00562ABA">
        <w:rPr>
          <w:rFonts w:eastAsia="標楷體" w:hint="eastAsia"/>
          <w:kern w:val="0"/>
          <w:sz w:val="28"/>
          <w:szCs w:val="28"/>
        </w:rPr>
        <w:t>瓩</w:t>
      </w:r>
      <w:proofErr w:type="gramEnd"/>
      <w:r w:rsidR="00562ABA" w:rsidRPr="00562ABA">
        <w:rPr>
          <w:rFonts w:eastAsia="標楷體" w:hint="eastAsia"/>
          <w:kern w:val="0"/>
          <w:sz w:val="28"/>
          <w:szCs w:val="28"/>
        </w:rPr>
        <w:t>發電度數計算。</w:t>
      </w:r>
    </w:p>
    <w:p w14:paraId="0CCBD07C" w14:textId="7E9892E1" w:rsidR="00BE53D3"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（六）</w:t>
      </w:r>
      <w:r w:rsidR="00562ABA" w:rsidRPr="0033425E">
        <w:rPr>
          <w:rFonts w:eastAsia="標楷體" w:hint="eastAsia"/>
          <w:kern w:val="0"/>
          <w:sz w:val="28"/>
          <w:szCs w:val="28"/>
        </w:rPr>
        <w:t>北部地區包含苗栗縣、新竹縣、新竹市、桃園市、新北市、臺北市、基隆市、</w:t>
      </w:r>
      <w:r w:rsidR="001B4171" w:rsidRPr="0033425E">
        <w:rPr>
          <w:rFonts w:eastAsia="標楷體" w:hint="eastAsia"/>
          <w:kern w:val="0"/>
          <w:sz w:val="28"/>
          <w:szCs w:val="28"/>
        </w:rPr>
        <w:t xml:space="preserve"> </w:t>
      </w:r>
      <w:r w:rsidR="00562ABA" w:rsidRPr="0033425E">
        <w:rPr>
          <w:rFonts w:eastAsia="標楷體" w:hint="eastAsia"/>
          <w:kern w:val="0"/>
          <w:sz w:val="28"/>
          <w:szCs w:val="28"/>
        </w:rPr>
        <w:t>宜蘭縣以及花蓮縣等縣市，未包含縣市為其他地區。</w:t>
      </w:r>
    </w:p>
    <w:p w14:paraId="226E5AA8" w14:textId="6B441905" w:rsidR="00562ABA" w:rsidRPr="0033425E" w:rsidRDefault="00562ABA" w:rsidP="00BE53D3">
      <w:pPr>
        <w:widowControl/>
        <w:rPr>
          <w:rFonts w:eastAsia="標楷體"/>
          <w:kern w:val="0"/>
          <w:sz w:val="28"/>
          <w:szCs w:val="28"/>
        </w:rPr>
      </w:pPr>
    </w:p>
    <w:p w14:paraId="422D2F39" w14:textId="1B56BABF" w:rsidR="005E4B2F" w:rsidRPr="005E4B2F" w:rsidRDefault="00FA7A35" w:rsidP="00CA55B2">
      <w:pPr>
        <w:overflowPunct w:val="0"/>
        <w:autoSpaceDE w:val="0"/>
        <w:autoSpaceDN w:val="0"/>
        <w:spacing w:line="360" w:lineRule="exact"/>
        <w:jc w:val="both"/>
        <w:rPr>
          <w:rFonts w:eastAsia="標楷體"/>
          <w:kern w:val="0"/>
          <w:sz w:val="28"/>
          <w:szCs w:val="28"/>
        </w:rPr>
      </w:pPr>
      <w:r>
        <w:rPr>
          <w:rFonts w:eastAsia="標楷體" w:hint="eastAsia"/>
          <w:kern w:val="0"/>
          <w:sz w:val="28"/>
          <w:szCs w:val="28"/>
        </w:rPr>
        <w:t>十二</w:t>
      </w:r>
      <w:r w:rsidR="005E4B2F"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005E4B2F" w:rsidRPr="005E4B2F">
        <w:rPr>
          <w:rFonts w:eastAsia="標楷體"/>
          <w:kern w:val="0"/>
          <w:sz w:val="28"/>
          <w:szCs w:val="28"/>
        </w:rPr>
        <w:t>繳納方式：</w:t>
      </w:r>
    </w:p>
    <w:p w14:paraId="422D2F3A" w14:textId="28312D05" w:rsidR="005E4B2F" w:rsidRDefault="005E4B2F" w:rsidP="00CA55B2">
      <w:pPr>
        <w:overflowPunct w:val="0"/>
        <w:autoSpaceDE w:val="0"/>
        <w:autoSpaceDN w:val="0"/>
        <w:spacing w:line="360" w:lineRule="exact"/>
        <w:ind w:leftChars="200" w:left="1320" w:hangingChars="300" w:hanging="840"/>
        <w:jc w:val="both"/>
        <w:rPr>
          <w:rFonts w:eastAsia="標楷體"/>
          <w:color w:val="0000FF"/>
          <w:kern w:val="0"/>
          <w:sz w:val="28"/>
          <w:szCs w:val="28"/>
        </w:rPr>
      </w:pPr>
      <w:r w:rsidRPr="00F41B19">
        <w:rPr>
          <w:rFonts w:eastAsia="標楷體"/>
          <w:color w:val="0000FF"/>
          <w:kern w:val="0"/>
          <w:sz w:val="28"/>
          <w:szCs w:val="28"/>
        </w:rPr>
        <w:t>（一）</w:t>
      </w:r>
      <w:r w:rsidR="00F44C86" w:rsidRPr="00F41B19">
        <w:rPr>
          <w:rFonts w:eastAsia="標楷體" w:hint="eastAsia"/>
          <w:color w:val="0000FF"/>
          <w:kern w:val="0"/>
          <w:sz w:val="28"/>
          <w:szCs w:val="28"/>
        </w:rPr>
        <w:t>經營租金起算日：</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依太陽能光電發電系統正式躉售電力予台電；</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與再生能源</w:t>
      </w:r>
      <w:r w:rsidR="00F44C86" w:rsidRPr="00F44C86">
        <w:rPr>
          <w:rFonts w:eastAsia="標楷體" w:hint="eastAsia"/>
          <w:color w:val="0000FF"/>
          <w:kern w:val="0"/>
          <w:sz w:val="28"/>
          <w:szCs w:val="28"/>
        </w:rPr>
        <w:t>售電業簽訂再生能源電能及憑證購售契約之電能供應起始日；</w:t>
      </w:r>
      <w:r w:rsidR="007044D4" w:rsidRPr="00F41B19">
        <w:rPr>
          <w:rFonts w:eastAsia="標楷體" w:hint="eastAsia"/>
          <w:color w:val="0000FF"/>
          <w:kern w:val="0"/>
          <w:sz w:val="28"/>
          <w:szCs w:val="28"/>
        </w:rPr>
        <w:t>□</w:t>
      </w:r>
      <w:r w:rsidR="00F44C86" w:rsidRPr="00F44C86">
        <w:rPr>
          <w:rFonts w:eastAsia="標楷體" w:hint="eastAsia"/>
          <w:color w:val="0000FF"/>
          <w:kern w:val="0"/>
          <w:sz w:val="28"/>
          <w:szCs w:val="28"/>
        </w:rPr>
        <w:t>自簽約日為起始日。</w:t>
      </w:r>
    </w:p>
    <w:p w14:paraId="37069587" w14:textId="545FF131" w:rsidR="000A4FDC" w:rsidRPr="005E4B2F" w:rsidRDefault="000A4FDC" w:rsidP="00CA55B2">
      <w:pPr>
        <w:overflowPunct w:val="0"/>
        <w:autoSpaceDE w:val="0"/>
        <w:autoSpaceDN w:val="0"/>
        <w:spacing w:line="360" w:lineRule="exact"/>
        <w:ind w:leftChars="200" w:left="1320" w:hangingChars="300" w:hanging="840"/>
        <w:jc w:val="both"/>
        <w:rPr>
          <w:rFonts w:eastAsia="標楷體"/>
          <w:kern w:val="0"/>
          <w:sz w:val="28"/>
          <w:szCs w:val="28"/>
        </w:rPr>
      </w:pPr>
      <w:r w:rsidRPr="00F41B19">
        <w:rPr>
          <w:rFonts w:eastAsia="標楷體"/>
          <w:color w:val="0000FF"/>
          <w:kern w:val="0"/>
          <w:sz w:val="28"/>
          <w:szCs w:val="28"/>
        </w:rPr>
        <w:t>（二）</w:t>
      </w:r>
      <w:r w:rsidRPr="00F41B19">
        <w:rPr>
          <w:rFonts w:eastAsia="標楷體" w:hint="eastAsia"/>
          <w:color w:val="0000FF"/>
          <w:kern w:val="0"/>
          <w:sz w:val="28"/>
          <w:szCs w:val="28"/>
        </w:rPr>
        <w:t>承上，售電對象類型為「再生能源售電業」者，經營租金繳納不因再生能源電能</w:t>
      </w:r>
      <w:r w:rsidRPr="000A4FDC">
        <w:rPr>
          <w:rFonts w:eastAsia="標楷體" w:hint="eastAsia"/>
          <w:color w:val="0000FF"/>
          <w:kern w:val="0"/>
          <w:sz w:val="28"/>
          <w:szCs w:val="28"/>
        </w:rPr>
        <w:t>及憑證購售契約中止而停止。</w:t>
      </w:r>
    </w:p>
    <w:p w14:paraId="422D2F3B" w14:textId="3BD895E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三</w:t>
      </w:r>
      <w:r w:rsidRPr="000A4FDC">
        <w:rPr>
          <w:rFonts w:eastAsia="標楷體"/>
          <w:color w:val="0000FF"/>
          <w:kern w:val="0"/>
          <w:sz w:val="28"/>
          <w:szCs w:val="28"/>
        </w:rPr>
        <w:t>）</w:t>
      </w:r>
      <w:r w:rsidRPr="005E4B2F">
        <w:rPr>
          <w:rFonts w:eastAsia="標楷體"/>
          <w:kern w:val="0"/>
          <w:sz w:val="28"/>
          <w:szCs w:val="28"/>
        </w:rPr>
        <w:t>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52DD4634"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四</w:t>
      </w:r>
      <w:r w:rsidRPr="000A4FDC">
        <w:rPr>
          <w:rFonts w:eastAsia="標楷體"/>
          <w:color w:val="0000FF"/>
          <w:kern w:val="0"/>
          <w:sz w:val="28"/>
          <w:szCs w:val="28"/>
        </w:rPr>
        <w:t>）</w:t>
      </w:r>
      <w:r w:rsidRPr="005E4B2F">
        <w:rPr>
          <w:rFonts w:eastAsia="標楷體"/>
          <w:kern w:val="0"/>
          <w:sz w:val="28"/>
          <w:szCs w:val="28"/>
        </w:rPr>
        <w:t>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62E01C7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五</w:t>
      </w:r>
      <w:r w:rsidRPr="000A4FDC">
        <w:rPr>
          <w:rFonts w:eastAsia="標楷體"/>
          <w:color w:val="0000FF"/>
          <w:kern w:val="0"/>
          <w:sz w:val="28"/>
          <w:szCs w:val="28"/>
        </w:rPr>
        <w:t>）</w:t>
      </w:r>
      <w:r w:rsidRPr="005E4B2F">
        <w:rPr>
          <w:rFonts w:eastAsia="標楷體"/>
          <w:kern w:val="0"/>
          <w:sz w:val="28"/>
          <w:szCs w:val="28"/>
        </w:rPr>
        <w:t>乙方於承租期間內地址變更時，應即掛號郵件通知甲方更正，如未通知，</w:t>
      </w:r>
      <w:proofErr w:type="gramStart"/>
      <w:r w:rsidRPr="005E4B2F">
        <w:rPr>
          <w:rFonts w:eastAsia="標楷體"/>
          <w:kern w:val="0"/>
          <w:sz w:val="28"/>
          <w:szCs w:val="28"/>
        </w:rPr>
        <w:t>致</w:t>
      </w:r>
      <w:r w:rsidRPr="005E4B2F">
        <w:rPr>
          <w:rFonts w:eastAsia="標楷體"/>
          <w:kern w:val="0"/>
          <w:sz w:val="28"/>
          <w:szCs w:val="28"/>
        </w:rPr>
        <w:lastRenderedPageBreak/>
        <w:t>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422D2F3E" w14:textId="66519E46" w:rsidR="005E4B2F" w:rsidRPr="00AB1B7C" w:rsidRDefault="005E4B2F" w:rsidP="00435637">
      <w:pPr>
        <w:overflowPunct w:val="0"/>
        <w:autoSpaceDE w:val="0"/>
        <w:autoSpaceDN w:val="0"/>
        <w:spacing w:line="360" w:lineRule="exact"/>
        <w:ind w:leftChars="200" w:left="1320" w:hangingChars="300" w:hanging="840"/>
        <w:jc w:val="both"/>
        <w:rPr>
          <w:rFonts w:eastAsia="標楷體"/>
          <w:color w:val="FF0000"/>
          <w:kern w:val="0"/>
          <w:sz w:val="28"/>
          <w:szCs w:val="28"/>
          <w:u w:val="single"/>
        </w:rPr>
      </w:pPr>
      <w:r w:rsidRPr="000A4FDC">
        <w:rPr>
          <w:rFonts w:eastAsia="標楷體"/>
          <w:color w:val="0000FF"/>
          <w:kern w:val="0"/>
          <w:sz w:val="28"/>
          <w:szCs w:val="28"/>
        </w:rPr>
        <w:t>（</w:t>
      </w:r>
      <w:r w:rsidR="000A4FDC" w:rsidRPr="000A4FDC">
        <w:rPr>
          <w:rFonts w:eastAsia="標楷體" w:hint="eastAsia"/>
          <w:color w:val="0000FF"/>
          <w:kern w:val="0"/>
          <w:sz w:val="28"/>
          <w:szCs w:val="28"/>
        </w:rPr>
        <w:t>六</w:t>
      </w:r>
      <w:r w:rsidRPr="000A4FDC">
        <w:rPr>
          <w:rFonts w:eastAsia="標楷體"/>
          <w:color w:val="0000FF"/>
          <w:kern w:val="0"/>
          <w:sz w:val="28"/>
          <w:szCs w:val="28"/>
        </w:rPr>
        <w:t>）</w:t>
      </w:r>
      <w:r w:rsidRPr="00435637">
        <w:rPr>
          <w:rFonts w:eastAsia="標楷體"/>
          <w:color w:val="FF0000"/>
          <w:kern w:val="0"/>
          <w:sz w:val="28"/>
          <w:szCs w:val="28"/>
        </w:rPr>
        <w:t>上述</w:t>
      </w:r>
      <w:r w:rsidR="00F713B5" w:rsidRPr="00435637">
        <w:rPr>
          <w:rFonts w:eastAsia="標楷體"/>
          <w:color w:val="FF0000"/>
          <w:kern w:val="0"/>
          <w:sz w:val="28"/>
          <w:szCs w:val="28"/>
        </w:rPr>
        <w:t>經營</w:t>
      </w:r>
      <w:r w:rsidR="00532396" w:rsidRPr="00435637">
        <w:rPr>
          <w:rFonts w:eastAsia="標楷體"/>
          <w:color w:val="FF0000"/>
          <w:kern w:val="0"/>
          <w:sz w:val="28"/>
          <w:szCs w:val="28"/>
        </w:rPr>
        <w:t>租</w:t>
      </w:r>
      <w:r w:rsidR="00526EAB" w:rsidRPr="00435637">
        <w:rPr>
          <w:rFonts w:eastAsia="標楷體"/>
          <w:color w:val="FF0000"/>
          <w:kern w:val="0"/>
          <w:sz w:val="28"/>
          <w:szCs w:val="28"/>
        </w:rPr>
        <w:t>金</w:t>
      </w:r>
      <w:r w:rsidRPr="00435637">
        <w:rPr>
          <w:rFonts w:eastAsia="標楷體"/>
          <w:color w:val="FF0000"/>
          <w:kern w:val="0"/>
          <w:sz w:val="28"/>
          <w:szCs w:val="28"/>
        </w:rPr>
        <w:t>，如乙方於繳納期限內未繳納，甲方應依逾期違約金計算</w:t>
      </w:r>
      <w:r w:rsidRPr="00C007FD">
        <w:rPr>
          <w:rFonts w:eastAsia="標楷體"/>
          <w:color w:val="FF0000"/>
          <w:kern w:val="0"/>
          <w:sz w:val="28"/>
          <w:szCs w:val="28"/>
        </w:rPr>
        <w:t>方式，開立逾期違約金繳款單，乙方應於甲方指定期限內繳納完畢。</w:t>
      </w:r>
      <w:r w:rsidRPr="00AB1B7C">
        <w:rPr>
          <w:rFonts w:eastAsia="標楷體"/>
          <w:color w:val="FF0000"/>
          <w:kern w:val="0"/>
          <w:sz w:val="28"/>
          <w:szCs w:val="28"/>
          <w:u w:val="single"/>
        </w:rPr>
        <w:t>如該期</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Pr="00AB1B7C">
        <w:rPr>
          <w:rFonts w:eastAsia="標楷體"/>
          <w:color w:val="FF0000"/>
          <w:kern w:val="0"/>
          <w:sz w:val="28"/>
          <w:szCs w:val="28"/>
          <w:u w:val="single"/>
        </w:rPr>
        <w:t>逾期達四個月</w:t>
      </w:r>
      <w:r w:rsidR="00C007FD" w:rsidRPr="00AB1B7C">
        <w:rPr>
          <w:rFonts w:eastAsia="標楷體" w:hint="eastAsia"/>
          <w:color w:val="FF0000"/>
          <w:kern w:val="0"/>
          <w:sz w:val="28"/>
          <w:szCs w:val="28"/>
          <w:u w:val="single"/>
        </w:rPr>
        <w:t>，並</w:t>
      </w:r>
      <w:r w:rsidR="00C007FD" w:rsidRPr="00AB1B7C">
        <w:rPr>
          <w:rFonts w:eastAsia="標楷體"/>
          <w:color w:val="FF0000"/>
          <w:kern w:val="0"/>
          <w:sz w:val="28"/>
          <w:szCs w:val="28"/>
          <w:u w:val="single"/>
        </w:rPr>
        <w:t>經甲方連續催告</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00C007FD" w:rsidRPr="00AB1B7C">
        <w:rPr>
          <w:rFonts w:eastAsia="標楷體"/>
          <w:color w:val="FF0000"/>
          <w:kern w:val="0"/>
          <w:sz w:val="28"/>
          <w:szCs w:val="28"/>
          <w:u w:val="single"/>
        </w:rPr>
        <w:t>或逾期繳納租金次數，於租期內累計達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218BA6B0"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00FA7A35">
        <w:rPr>
          <w:rFonts w:eastAsia="標楷體" w:hint="eastAsia"/>
          <w:kern w:val="0"/>
          <w:sz w:val="28"/>
          <w:szCs w:val="28"/>
        </w:rPr>
        <w:t>三</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proofErr w:type="gramStart"/>
      <w:r w:rsidR="00562ABA" w:rsidRPr="00385438">
        <w:rPr>
          <w:rFonts w:eastAsia="標楷體" w:hint="eastAsia"/>
          <w:color w:val="00B0F0"/>
          <w:kern w:val="0"/>
          <w:sz w:val="28"/>
          <w:szCs w:val="28"/>
        </w:rPr>
        <w:t>（</w:t>
      </w:r>
      <w:proofErr w:type="gramEnd"/>
      <w:r w:rsidR="00562ABA" w:rsidRPr="00385438">
        <w:rPr>
          <w:rFonts w:eastAsia="標楷體" w:hint="eastAsia"/>
          <w:b/>
          <w:color w:val="00B0F0"/>
          <w:kern w:val="0"/>
          <w:sz w:val="28"/>
          <w:szCs w:val="28"/>
          <w:u w:val="single"/>
        </w:rPr>
        <w:t>2,000</w:t>
      </w:r>
      <w:proofErr w:type="gramStart"/>
      <w:r w:rsidR="00562ABA" w:rsidRPr="00385438">
        <w:rPr>
          <w:rFonts w:eastAsia="標楷體" w:hint="eastAsia"/>
          <w:b/>
          <w:color w:val="00B0F0"/>
          <w:kern w:val="0"/>
          <w:sz w:val="28"/>
          <w:szCs w:val="28"/>
          <w:u w:val="single"/>
        </w:rPr>
        <w:t>（</w:t>
      </w:r>
      <w:proofErr w:type="gramEnd"/>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w:t>
      </w:r>
      <w:proofErr w:type="spellStart"/>
      <w:r w:rsidR="00562ABA" w:rsidRPr="00385438">
        <w:rPr>
          <w:rFonts w:eastAsia="標楷體" w:hint="eastAsia"/>
          <w:b/>
          <w:color w:val="00B0F0"/>
          <w:kern w:val="0"/>
          <w:sz w:val="28"/>
          <w:szCs w:val="28"/>
          <w:u w:val="single"/>
        </w:rPr>
        <w:t>kWp</w:t>
      </w:r>
      <w:proofErr w:type="spellEnd"/>
      <w:proofErr w:type="gramStart"/>
      <w:r w:rsidR="00562ABA" w:rsidRPr="00385438">
        <w:rPr>
          <w:rFonts w:eastAsia="標楷體" w:hint="eastAsia"/>
          <w:color w:val="00B0F0"/>
          <w:kern w:val="0"/>
          <w:sz w:val="28"/>
          <w:szCs w:val="28"/>
        </w:rPr>
        <w:t>））</w:t>
      </w:r>
      <w:proofErr w:type="gramEnd"/>
      <w:r w:rsidR="00562ABA" w:rsidRPr="00562ABA">
        <w:rPr>
          <w:rFonts w:eastAsia="標楷體" w:hint="eastAsia"/>
          <w:kern w:val="0"/>
          <w:sz w:val="28"/>
          <w:szCs w:val="28"/>
        </w:rPr>
        <w:t>擴充設備設置容量之懲罰性違約金計算</w:t>
      </w:r>
      <w:proofErr w:type="gramStart"/>
      <w:r w:rsidR="00562ABA" w:rsidRPr="00562ABA">
        <w:rPr>
          <w:rFonts w:eastAsia="標楷體" w:hint="eastAsia"/>
          <w:kern w:val="0"/>
          <w:sz w:val="28"/>
          <w:szCs w:val="28"/>
        </w:rPr>
        <w:t>準</w:t>
      </w:r>
      <w:proofErr w:type="gramEnd"/>
      <w:r w:rsidR="00562ABA" w:rsidRPr="00562ABA">
        <w:rPr>
          <w:rFonts w:eastAsia="標楷體" w:hint="eastAsia"/>
          <w:kern w:val="0"/>
          <w:sz w:val="28"/>
          <w:szCs w:val="28"/>
        </w:rPr>
        <w:t>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4AF67546" w:rsidR="005E4B2F" w:rsidRPr="005E4B2F" w:rsidRDefault="005E4B2F" w:rsidP="00FA7A35">
      <w:pPr>
        <w:overflowPunct w:val="0"/>
        <w:autoSpaceDE w:val="0"/>
        <w:autoSpaceDN w:val="0"/>
        <w:spacing w:line="360" w:lineRule="exact"/>
        <w:ind w:leftChars="100" w:left="1080" w:hangingChars="300" w:hanging="840"/>
        <w:jc w:val="both"/>
        <w:rPr>
          <w:rFonts w:eastAsia="標楷體"/>
          <w:kern w:val="0"/>
          <w:sz w:val="28"/>
          <w:szCs w:val="28"/>
        </w:rPr>
      </w:pPr>
      <w:r w:rsidRPr="005E4B2F">
        <w:rPr>
          <w:rFonts w:eastAsia="標楷體"/>
          <w:kern w:val="0"/>
          <w:sz w:val="28"/>
          <w:szCs w:val="28"/>
        </w:rPr>
        <w:t>十</w:t>
      </w:r>
      <w:r w:rsidR="00FA7A35">
        <w:rPr>
          <w:rFonts w:eastAsia="標楷體" w:hint="eastAsia"/>
          <w:kern w:val="0"/>
          <w:sz w:val="28"/>
          <w:szCs w:val="28"/>
        </w:rPr>
        <w:t>四</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560E3C44" w14:textId="7F5986C4"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w:t>
      </w:r>
      <w:r w:rsidR="00A53C8A" w:rsidRPr="00A53C8A">
        <w:rPr>
          <w:rFonts w:eastAsia="標楷體" w:hint="eastAsia"/>
          <w:color w:val="0000FF"/>
          <w:kern w:val="0"/>
          <w:sz w:val="28"/>
          <w:szCs w:val="28"/>
          <w:highlight w:val="green"/>
        </w:rPr>
        <w:t>為</w:t>
      </w:r>
      <w:r w:rsidR="0089355A" w:rsidRPr="006C491A">
        <w:rPr>
          <w:rFonts w:eastAsia="標楷體" w:hint="eastAsia"/>
          <w:color w:val="0000FF"/>
          <w:kern w:val="0"/>
          <w:sz w:val="28"/>
          <w:szCs w:val="28"/>
        </w:rPr>
        <w:t>履約保證金</w:t>
      </w:r>
      <w:r w:rsidR="0089355A" w:rsidRPr="006C491A">
        <w:rPr>
          <w:rFonts w:eastAsia="標楷體" w:hint="eastAsia"/>
          <w:color w:val="0000FF"/>
          <w:kern w:val="0"/>
          <w:sz w:val="28"/>
          <w:szCs w:val="28"/>
        </w:rPr>
        <w:t>=</w:t>
      </w:r>
      <w:r w:rsidR="0089355A" w:rsidRPr="006C491A">
        <w:rPr>
          <w:rFonts w:eastAsia="標楷體" w:hint="eastAsia"/>
          <w:color w:val="0000FF"/>
          <w:kern w:val="0"/>
          <w:sz w:val="28"/>
          <w:szCs w:val="28"/>
        </w:rPr>
        <w:t>標租系統設置容量</w:t>
      </w:r>
      <w:r w:rsidR="0089355A" w:rsidRPr="006C491A">
        <w:rPr>
          <w:rFonts w:eastAsia="標楷體" w:hint="eastAsia"/>
          <w:color w:val="0000FF"/>
          <w:kern w:val="0"/>
          <w:sz w:val="28"/>
          <w:szCs w:val="28"/>
        </w:rPr>
        <w:t>(</w:t>
      </w:r>
      <w:proofErr w:type="spellStart"/>
      <w:r w:rsidR="0089355A" w:rsidRPr="006C491A">
        <w:rPr>
          <w:rFonts w:eastAsia="標楷體" w:hint="eastAsia"/>
          <w:color w:val="0000FF"/>
          <w:kern w:val="0"/>
          <w:sz w:val="28"/>
          <w:szCs w:val="28"/>
        </w:rPr>
        <w:t>kWp</w:t>
      </w:r>
      <w:proofErr w:type="spellEnd"/>
      <w:r w:rsidR="0089355A" w:rsidRPr="006C491A">
        <w:rPr>
          <w:rFonts w:eastAsia="標楷體" w:hint="eastAsia"/>
          <w:color w:val="0000FF"/>
          <w:kern w:val="0"/>
          <w:sz w:val="28"/>
          <w:szCs w:val="28"/>
        </w:rPr>
        <w:t>)</w:t>
      </w:r>
      <w:r w:rsidR="0089355A" w:rsidRPr="006C491A">
        <w:rPr>
          <w:rFonts w:eastAsia="標楷體" w:hint="eastAsia"/>
          <w:color w:val="0000FF"/>
          <w:kern w:val="0"/>
          <w:sz w:val="28"/>
          <w:szCs w:val="28"/>
        </w:rPr>
        <w:t>×</w:t>
      </w:r>
      <w:r w:rsidR="0089355A" w:rsidRPr="006C491A">
        <w:rPr>
          <w:rFonts w:eastAsia="標楷體" w:hint="eastAsia"/>
          <w:color w:val="0000FF"/>
          <w:kern w:val="0"/>
          <w:sz w:val="28"/>
          <w:szCs w:val="28"/>
        </w:rPr>
        <w:t xml:space="preserve"> 2,000</w:t>
      </w:r>
      <w:r w:rsidR="0089355A" w:rsidRPr="006C491A">
        <w:rPr>
          <w:rFonts w:eastAsia="標楷體" w:hint="eastAsia"/>
          <w:color w:val="0000FF"/>
          <w:kern w:val="0"/>
          <w:sz w:val="28"/>
          <w:szCs w:val="28"/>
        </w:rPr>
        <w:t>元</w:t>
      </w:r>
      <w:r w:rsidR="0089355A" w:rsidRPr="006C491A">
        <w:rPr>
          <w:rFonts w:eastAsia="標楷體" w:hint="eastAsia"/>
          <w:color w:val="0000FF"/>
          <w:kern w:val="0"/>
          <w:sz w:val="28"/>
          <w:szCs w:val="28"/>
        </w:rPr>
        <w:t>/</w:t>
      </w:r>
      <w:proofErr w:type="spellStart"/>
      <w:r w:rsidR="0089355A" w:rsidRPr="006C491A">
        <w:rPr>
          <w:rFonts w:eastAsia="標楷體" w:hint="eastAsia"/>
          <w:color w:val="0000FF"/>
          <w:kern w:val="0"/>
          <w:sz w:val="28"/>
          <w:szCs w:val="28"/>
        </w:rPr>
        <w:t>kWP</w:t>
      </w:r>
      <w:proofErr w:type="spellEnd"/>
      <w:r w:rsidR="00A53C8A" w:rsidRPr="00A53C8A">
        <w:rPr>
          <w:rFonts w:eastAsia="標楷體" w:hint="eastAsia"/>
          <w:color w:val="0000FF"/>
          <w:kern w:val="0"/>
          <w:sz w:val="28"/>
          <w:szCs w:val="28"/>
          <w:highlight w:val="green"/>
        </w:rPr>
        <w:t>整。</w:t>
      </w:r>
    </w:p>
    <w:p w14:paraId="38AB712A" w14:textId="7FF5C4E5"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內（末日為例假日者順延一日），自行選擇以現金、金融機構簽發之本票或支票、保付支票、設定質權之金融機構定期存款單（期滿應自動轉期）、無記名政府公債、郵政匯票（以「</w:t>
      </w:r>
      <w:proofErr w:type="gramStart"/>
      <w:r w:rsidR="0089355A" w:rsidRPr="006C491A">
        <w:rPr>
          <w:rFonts w:eastAsia="標楷體" w:hint="eastAsia"/>
          <w:color w:val="FF0000"/>
          <w:spacing w:val="14"/>
          <w:kern w:val="0"/>
          <w:sz w:val="28"/>
          <w:szCs w:val="28"/>
          <w:u w:val="single"/>
        </w:rPr>
        <w:t>臺</w:t>
      </w:r>
      <w:proofErr w:type="gramEnd"/>
      <w:r w:rsidR="0089355A" w:rsidRPr="006C491A">
        <w:rPr>
          <w:rFonts w:eastAsia="標楷體" w:hint="eastAsia"/>
          <w:color w:val="FF0000"/>
          <w:spacing w:val="14"/>
          <w:kern w:val="0"/>
          <w:sz w:val="28"/>
          <w:szCs w:val="28"/>
          <w:u w:val="single"/>
        </w:rPr>
        <w:t>中市東勢區新成國民小學</w:t>
      </w:r>
      <w:r w:rsidR="00AB3AB7" w:rsidRPr="007E0F72">
        <w:rPr>
          <w:rFonts w:eastAsia="標楷體"/>
          <w:kern w:val="0"/>
          <w:sz w:val="28"/>
          <w:szCs w:val="28"/>
        </w:rPr>
        <w:t>」為受款人）、</w:t>
      </w:r>
      <w:r w:rsidR="00AB3AB7" w:rsidRPr="007E0F72">
        <w:rPr>
          <w:rFonts w:eastAsia="標楷體"/>
          <w:kern w:val="0"/>
          <w:sz w:val="28"/>
          <w:szCs w:val="28"/>
        </w:rPr>
        <w:lastRenderedPageBreak/>
        <w:t>銀行開發或</w:t>
      </w:r>
      <w:proofErr w:type="gramStart"/>
      <w:r w:rsidR="00AB3AB7" w:rsidRPr="007E0F72">
        <w:rPr>
          <w:rFonts w:eastAsia="標楷體"/>
          <w:kern w:val="0"/>
          <w:sz w:val="28"/>
          <w:szCs w:val="28"/>
        </w:rPr>
        <w:t>保兌之</w:t>
      </w:r>
      <w:proofErr w:type="gramEnd"/>
      <w:r w:rsidR="00AB3AB7" w:rsidRPr="007E0F72">
        <w:rPr>
          <w:rFonts w:eastAsia="標楷體"/>
          <w:kern w:val="0"/>
          <w:sz w:val="28"/>
          <w:szCs w:val="28"/>
        </w:rPr>
        <w:t>不可撤銷擔保信用狀、保險公司之連帶保證保險單或銀行之書面連帶保證方式繳納履約保證金。</w:t>
      </w:r>
    </w:p>
    <w:p w14:paraId="15E9F37A" w14:textId="77777777" w:rsidR="0089355A" w:rsidRDefault="0089355A" w:rsidP="0089355A">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Pr>
          <w:rFonts w:eastAsia="標楷體" w:hint="eastAsia"/>
          <w:sz w:val="28"/>
        </w:rPr>
        <w:t>:</w:t>
      </w:r>
      <w:r w:rsidRPr="006C491A">
        <w:rPr>
          <w:rFonts w:eastAsia="標楷體" w:hint="eastAsia"/>
          <w:color w:val="FF0000"/>
          <w:sz w:val="28"/>
          <w:lang w:eastAsia="zh-HK"/>
        </w:rPr>
        <w:t>本校總務處，</w:t>
      </w:r>
      <w:r w:rsidRPr="007E0F72">
        <w:rPr>
          <w:rFonts w:eastAsia="標楷體"/>
          <w:color w:val="FF0000"/>
          <w:spacing w:val="14"/>
          <w:kern w:val="0"/>
          <w:sz w:val="28"/>
          <w:szCs w:val="28"/>
        </w:rPr>
        <w:t>支票抬頭：</w:t>
      </w:r>
      <w:r w:rsidRPr="006C491A">
        <w:rPr>
          <w:rFonts w:eastAsia="標楷體" w:hint="eastAsia"/>
          <w:color w:val="FF0000"/>
          <w:spacing w:val="14"/>
          <w:kern w:val="0"/>
          <w:sz w:val="28"/>
          <w:szCs w:val="28"/>
        </w:rPr>
        <w:t>臺中市東勢區新成國民小學</w:t>
      </w:r>
    </w:p>
    <w:p w14:paraId="4B2E56CD" w14:textId="77777777" w:rsidR="0089355A" w:rsidRDefault="0089355A" w:rsidP="0089355A">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Pr>
          <w:rFonts w:eastAsia="標楷體" w:hint="eastAsia"/>
          <w:sz w:val="28"/>
          <w:lang w:eastAsia="zh-HK"/>
        </w:rPr>
        <w:t>或繳納至</w:t>
      </w:r>
      <w:r>
        <w:rPr>
          <w:rFonts w:eastAsia="標楷體" w:hint="eastAsia"/>
          <w:sz w:val="28"/>
        </w:rPr>
        <w:t>:</w:t>
      </w:r>
      <w:r w:rsidRPr="006C491A">
        <w:rPr>
          <w:rFonts w:ascii="標楷體" w:eastAsia="標楷體" w:hAnsi="標楷體" w:hint="eastAsia"/>
          <w:color w:val="FF0000"/>
          <w:sz w:val="28"/>
          <w:szCs w:val="28"/>
        </w:rPr>
        <w:t xml:space="preserve"> 彰化銀行東勢分行</w:t>
      </w:r>
    </w:p>
    <w:p w14:paraId="4BC4DB40" w14:textId="77777777" w:rsidR="0089355A" w:rsidRDefault="0089355A" w:rsidP="0089355A">
      <w:pPr>
        <w:suppressAutoHyphens/>
        <w:autoSpaceDE w:val="0"/>
        <w:autoSpaceDN w:val="0"/>
        <w:spacing w:line="360" w:lineRule="exact"/>
        <w:ind w:leftChars="634" w:left="1522" w:firstLineChars="100" w:firstLine="280"/>
        <w:jc w:val="both"/>
        <w:textAlignment w:val="baseline"/>
        <w:rPr>
          <w:rFonts w:ascii="標楷體" w:eastAsia="標楷體" w:hAnsi="標楷體"/>
          <w:color w:val="FF0000"/>
          <w:sz w:val="28"/>
          <w:szCs w:val="28"/>
        </w:rPr>
      </w:pPr>
      <w:r w:rsidRPr="006C491A">
        <w:rPr>
          <w:rFonts w:ascii="標楷體" w:eastAsia="標楷體" w:hAnsi="標楷體" w:hint="eastAsia"/>
          <w:color w:val="FF0000"/>
          <w:sz w:val="28"/>
          <w:szCs w:val="28"/>
        </w:rPr>
        <w:t>帳戶：</w:t>
      </w:r>
      <w:proofErr w:type="gramStart"/>
      <w:r w:rsidRPr="006C491A">
        <w:rPr>
          <w:rFonts w:ascii="標楷體" w:eastAsia="標楷體" w:hAnsi="標楷體" w:hint="eastAsia"/>
          <w:color w:val="FF0000"/>
          <w:sz w:val="28"/>
          <w:szCs w:val="28"/>
        </w:rPr>
        <w:t>臺</w:t>
      </w:r>
      <w:proofErr w:type="gramEnd"/>
      <w:r w:rsidRPr="006C491A">
        <w:rPr>
          <w:rFonts w:ascii="標楷體" w:eastAsia="標楷體" w:hAnsi="標楷體" w:hint="eastAsia"/>
          <w:color w:val="FF0000"/>
          <w:sz w:val="28"/>
          <w:szCs w:val="28"/>
        </w:rPr>
        <w:t>中市東勢區新成國民小學</w:t>
      </w:r>
      <w:proofErr w:type="gramStart"/>
      <w:r w:rsidRPr="006C491A">
        <w:rPr>
          <w:rFonts w:ascii="標楷體" w:eastAsia="標楷體" w:hAnsi="標楷體" w:hint="eastAsia"/>
          <w:color w:val="FF0000"/>
          <w:sz w:val="28"/>
          <w:szCs w:val="28"/>
        </w:rPr>
        <w:t>保管金專戶</w:t>
      </w:r>
      <w:proofErr w:type="gramEnd"/>
      <w:r>
        <w:rPr>
          <w:rFonts w:ascii="標楷體" w:eastAsia="標楷體" w:hAnsi="標楷體"/>
          <w:color w:val="FF0000"/>
          <w:sz w:val="28"/>
          <w:szCs w:val="28"/>
        </w:rPr>
        <w:t xml:space="preserve"> </w:t>
      </w:r>
    </w:p>
    <w:p w14:paraId="43778DA0" w14:textId="77777777" w:rsidR="0089355A" w:rsidRDefault="0089355A" w:rsidP="0089355A">
      <w:pPr>
        <w:overflowPunct w:val="0"/>
        <w:autoSpaceDE w:val="0"/>
        <w:autoSpaceDN w:val="0"/>
        <w:spacing w:line="360" w:lineRule="exact"/>
        <w:ind w:leftChars="700" w:left="2520" w:hangingChars="300" w:hanging="840"/>
        <w:jc w:val="both"/>
        <w:rPr>
          <w:rFonts w:ascii="標楷體" w:eastAsia="標楷體" w:hAnsi="標楷體"/>
          <w:color w:val="FF0000"/>
          <w:sz w:val="28"/>
          <w:szCs w:val="28"/>
        </w:rPr>
      </w:pPr>
      <w:r w:rsidRPr="00D26E97">
        <w:rPr>
          <w:rFonts w:ascii="標楷體" w:eastAsia="標楷體" w:hAnsi="標楷體" w:hint="eastAsia"/>
          <w:color w:val="FF0000"/>
          <w:sz w:val="28"/>
          <w:szCs w:val="28"/>
        </w:rPr>
        <w:t>帳號：</w:t>
      </w:r>
      <w:r w:rsidRPr="006C491A">
        <w:rPr>
          <w:rFonts w:ascii="標楷體" w:eastAsia="標楷體" w:hAnsi="標楷體" w:hint="eastAsia"/>
          <w:color w:val="FF0000"/>
          <w:sz w:val="28"/>
          <w:szCs w:val="28"/>
        </w:rPr>
        <w:t>5845-04-18696310</w:t>
      </w:r>
    </w:p>
    <w:p w14:paraId="422D2F4E" w14:textId="14BD767E" w:rsidR="005E4B2F" w:rsidRPr="005E4B2F" w:rsidRDefault="005E4B2F" w:rsidP="0089355A">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999A0EA"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E5728D">
        <w:rPr>
          <w:rFonts w:eastAsia="標楷體"/>
          <w:color w:val="FF000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lastRenderedPageBreak/>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6E59F578"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0089355A">
        <w:rPr>
          <w:rFonts w:eastAsia="標楷體" w:hint="eastAsia"/>
          <w:kern w:val="0"/>
          <w:sz w:val="28"/>
          <w:szCs w:val="28"/>
        </w:rPr>
        <w:t>五</w:t>
      </w:r>
      <w:r w:rsidRPr="005E4B2F">
        <w:rPr>
          <w:rFonts w:eastAsia="標楷體"/>
          <w:kern w:val="0"/>
          <w:sz w:val="28"/>
          <w:szCs w:val="28"/>
        </w:rPr>
        <w:t>、履約保證金退還方式：</w:t>
      </w:r>
    </w:p>
    <w:p w14:paraId="422D2F63" w14:textId="4C9C6B8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w:t>
      </w:r>
      <w:r w:rsidR="00815B3C" w:rsidRPr="00545085">
        <w:rPr>
          <w:rFonts w:eastAsia="標楷體" w:hint="eastAsia"/>
          <w:b/>
          <w:color w:val="FF0000"/>
          <w:kern w:val="0"/>
          <w:sz w:val="28"/>
          <w:szCs w:val="28"/>
          <w:u w:val="single"/>
        </w:rPr>
        <w:t>二分之</w:t>
      </w:r>
      <w:proofErr w:type="gramStart"/>
      <w:r w:rsidR="00815B3C" w:rsidRPr="00545085">
        <w:rPr>
          <w:rFonts w:eastAsia="標楷體" w:hint="eastAsia"/>
          <w:b/>
          <w:color w:val="FF0000"/>
          <w:kern w:val="0"/>
          <w:sz w:val="28"/>
          <w:szCs w:val="28"/>
          <w:u w:val="single"/>
        </w:rPr>
        <w:t>ㄧ</w:t>
      </w:r>
      <w:proofErr w:type="gramEnd"/>
      <w:r w:rsidR="00815B3C" w:rsidRPr="00815B3C">
        <w:rPr>
          <w:rFonts w:eastAsia="標楷體" w:hint="eastAsia"/>
          <w:b/>
          <w:color w:val="FF0000"/>
          <w:kern w:val="0"/>
          <w:sz w:val="28"/>
          <w:szCs w:val="28"/>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6DF23FB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0089355A">
        <w:rPr>
          <w:rFonts w:eastAsia="標楷體" w:hint="eastAsia"/>
          <w:kern w:val="0"/>
          <w:sz w:val="28"/>
          <w:szCs w:val="28"/>
        </w:rPr>
        <w:t>六</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lastRenderedPageBreak/>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38B6E91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0089355A">
        <w:rPr>
          <w:rFonts w:eastAsia="標楷體" w:hint="eastAsia"/>
          <w:color w:val="000000"/>
          <w:kern w:val="0"/>
          <w:sz w:val="28"/>
          <w:szCs w:val="28"/>
        </w:rPr>
        <w:t>七</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w:t>
      </w:r>
      <w:r w:rsidRPr="005E4B2F">
        <w:rPr>
          <w:rFonts w:eastAsia="標楷體"/>
          <w:color w:val="000000"/>
          <w:kern w:val="0"/>
          <w:sz w:val="28"/>
          <w:szCs w:val="28"/>
        </w:rPr>
        <w:lastRenderedPageBreak/>
        <w:t>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9"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9"/>
    <w:p w14:paraId="422D2F87" w14:textId="4B829C8D"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0089355A">
        <w:rPr>
          <w:rFonts w:eastAsia="標楷體" w:hint="eastAsia"/>
          <w:color w:val="000000"/>
          <w:kern w:val="0"/>
          <w:sz w:val="28"/>
          <w:szCs w:val="28"/>
        </w:rPr>
        <w:t>八</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665BA53F"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0089355A">
        <w:rPr>
          <w:rFonts w:eastAsia="標楷體" w:hint="eastAsia"/>
          <w:color w:val="000000"/>
          <w:kern w:val="0"/>
          <w:sz w:val="28"/>
          <w:szCs w:val="28"/>
        </w:rPr>
        <w:t>九</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6B379A0" w:rsidR="005E4B2F" w:rsidRPr="005E4B2F" w:rsidRDefault="0089355A" w:rsidP="00CA55B2">
      <w:pPr>
        <w:overflowPunct w:val="0"/>
        <w:autoSpaceDE w:val="0"/>
        <w:autoSpaceDN w:val="0"/>
        <w:spacing w:line="360" w:lineRule="exact"/>
        <w:jc w:val="both"/>
        <w:rPr>
          <w:rFonts w:eastAsia="標楷體"/>
          <w:color w:val="000000"/>
          <w:kern w:val="0"/>
          <w:sz w:val="28"/>
          <w:szCs w:val="28"/>
        </w:rPr>
      </w:pPr>
      <w:r>
        <w:rPr>
          <w:rFonts w:eastAsia="標楷體" w:hint="eastAsia"/>
          <w:color w:val="000000"/>
          <w:kern w:val="0"/>
          <w:sz w:val="28"/>
          <w:szCs w:val="28"/>
        </w:rPr>
        <w:t>二</w:t>
      </w:r>
      <w:r w:rsidR="005E4B2F" w:rsidRPr="005E4B2F">
        <w:rPr>
          <w:rFonts w:eastAsia="標楷體"/>
          <w:color w:val="000000"/>
          <w:kern w:val="0"/>
          <w:sz w:val="28"/>
          <w:szCs w:val="28"/>
        </w:rPr>
        <w:t>十、損害之減輕：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49203B29" w:rsidR="005E4B2F" w:rsidRPr="005E4B2F" w:rsidRDefault="0089355A" w:rsidP="00CA55B2">
      <w:pPr>
        <w:overflowPunct w:val="0"/>
        <w:autoSpaceDE w:val="0"/>
        <w:autoSpaceDN w:val="0"/>
        <w:spacing w:line="360" w:lineRule="exact"/>
        <w:jc w:val="both"/>
        <w:rPr>
          <w:rFonts w:eastAsia="標楷體"/>
          <w:color w:val="000000"/>
          <w:kern w:val="0"/>
          <w:sz w:val="28"/>
          <w:szCs w:val="28"/>
        </w:rPr>
      </w:pPr>
      <w:r>
        <w:rPr>
          <w:rFonts w:eastAsia="標楷體" w:hint="eastAsia"/>
          <w:color w:val="000000"/>
          <w:kern w:val="0"/>
          <w:sz w:val="28"/>
          <w:szCs w:val="28"/>
        </w:rPr>
        <w:t>二</w:t>
      </w:r>
      <w:r w:rsidRPr="005E4B2F">
        <w:rPr>
          <w:rFonts w:eastAsia="標楷體"/>
          <w:color w:val="000000"/>
          <w:kern w:val="0"/>
          <w:sz w:val="28"/>
          <w:szCs w:val="28"/>
        </w:rPr>
        <w:t>十</w:t>
      </w:r>
      <w:r>
        <w:rPr>
          <w:rFonts w:eastAsia="標楷體" w:hint="eastAsia"/>
          <w:color w:val="000000"/>
          <w:kern w:val="0"/>
          <w:sz w:val="28"/>
          <w:szCs w:val="28"/>
        </w:rPr>
        <w:t>一</w:t>
      </w:r>
      <w:r w:rsidR="005E4B2F"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AFA2BE3" w:rsidR="005E4B2F" w:rsidRPr="005E4B2F" w:rsidRDefault="0089355A" w:rsidP="00CA55B2">
      <w:pPr>
        <w:overflowPunct w:val="0"/>
        <w:autoSpaceDE w:val="0"/>
        <w:autoSpaceDN w:val="0"/>
        <w:spacing w:line="360" w:lineRule="exact"/>
        <w:jc w:val="both"/>
        <w:rPr>
          <w:rFonts w:eastAsia="標楷體"/>
          <w:color w:val="000000"/>
          <w:kern w:val="0"/>
          <w:sz w:val="28"/>
          <w:szCs w:val="28"/>
        </w:rPr>
      </w:pPr>
      <w:r>
        <w:rPr>
          <w:rFonts w:eastAsia="標楷體" w:hint="eastAsia"/>
          <w:color w:val="000000"/>
          <w:kern w:val="0"/>
          <w:sz w:val="28"/>
          <w:szCs w:val="28"/>
        </w:rPr>
        <w:t>二</w:t>
      </w:r>
      <w:r w:rsidRPr="005E4B2F">
        <w:rPr>
          <w:rFonts w:eastAsia="標楷體"/>
          <w:color w:val="000000"/>
          <w:kern w:val="0"/>
          <w:sz w:val="28"/>
          <w:szCs w:val="28"/>
        </w:rPr>
        <w:t>十</w:t>
      </w:r>
      <w:r>
        <w:rPr>
          <w:rFonts w:eastAsia="標楷體" w:hint="eastAsia"/>
          <w:color w:val="000000"/>
          <w:kern w:val="0"/>
          <w:sz w:val="28"/>
          <w:szCs w:val="28"/>
        </w:rPr>
        <w:t>二</w:t>
      </w:r>
      <w:r w:rsidR="005E4B2F"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7BA4BD56"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0089355A">
        <w:rPr>
          <w:rFonts w:eastAsia="標楷體" w:hint="eastAsia"/>
          <w:color w:val="000000"/>
          <w:kern w:val="0"/>
          <w:sz w:val="28"/>
          <w:szCs w:val="28"/>
        </w:rPr>
        <w:t>三</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w:t>
      </w:r>
      <w:r w:rsidRPr="005E4B2F">
        <w:rPr>
          <w:rFonts w:eastAsia="標楷體"/>
          <w:color w:val="000000"/>
          <w:kern w:val="0"/>
          <w:sz w:val="28"/>
          <w:szCs w:val="28"/>
        </w:rPr>
        <w:lastRenderedPageBreak/>
        <w:t>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6B982198"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四</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E8626A">
        <w:rPr>
          <w:rFonts w:eastAsia="標楷體" w:hint="eastAsia"/>
          <w:color w:val="FF0000"/>
          <w:kern w:val="0"/>
          <w:sz w:val="28"/>
          <w:szCs w:val="28"/>
          <w:u w:val="single"/>
        </w:rPr>
        <w:t>甲方</w:t>
      </w:r>
      <w:r w:rsidR="007B7B9A" w:rsidRPr="00E8626A">
        <w:rPr>
          <w:rFonts w:eastAsia="標楷體" w:hint="eastAsia"/>
          <w:color w:val="FF0000"/>
          <w:kern w:val="0"/>
          <w:sz w:val="28"/>
          <w:szCs w:val="28"/>
          <w:u w:val="single"/>
        </w:rPr>
        <w:t>可依當時狀況決定保留或拆除</w:t>
      </w:r>
      <w:r w:rsidR="007B7B9A" w:rsidRPr="007B7B9A">
        <w:rPr>
          <w:rFonts w:eastAsia="標楷體" w:hint="eastAsia"/>
          <w:color w:val="FF0000"/>
          <w:kern w:val="0"/>
          <w:sz w:val="28"/>
          <w:szCs w:val="28"/>
        </w:rPr>
        <w:t>，</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422D2FA4" w14:textId="3634E3BD"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五</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3442A35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六</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16CBAF54"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七</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w:t>
      </w:r>
      <w:r w:rsidRPr="005E4B2F">
        <w:rPr>
          <w:rFonts w:eastAsia="標楷體"/>
          <w:color w:val="000000"/>
          <w:kern w:val="0"/>
          <w:sz w:val="28"/>
          <w:szCs w:val="28"/>
        </w:rPr>
        <w:lastRenderedPageBreak/>
        <w:t>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0"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0"/>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1"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1"/>
      <w:r w:rsidRPr="005E4B2F">
        <w:rPr>
          <w:rFonts w:eastAsia="標楷體"/>
          <w:color w:val="000000"/>
          <w:kern w:val="0"/>
          <w:sz w:val="28"/>
          <w:szCs w:val="28"/>
        </w:rPr>
        <w:t>為</w:t>
      </w:r>
      <w:r w:rsidRPr="005E4B2F">
        <w:rPr>
          <w:rFonts w:eastAsia="標楷體"/>
          <w:color w:val="000000"/>
          <w:kern w:val="0"/>
          <w:sz w:val="28"/>
          <w:szCs w:val="28"/>
        </w:rPr>
        <w:lastRenderedPageBreak/>
        <w:t>第一審管轄法院。</w:t>
      </w:r>
    </w:p>
    <w:p w14:paraId="22414A7D" w14:textId="3729CC23"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八</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358EC054"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0089355A">
        <w:rPr>
          <w:rFonts w:eastAsia="標楷體" w:hint="eastAsia"/>
          <w:color w:val="000000"/>
          <w:kern w:val="0"/>
          <w:sz w:val="28"/>
          <w:szCs w:val="28"/>
        </w:rPr>
        <w:t>九</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422D2FDF" w14:textId="450C9620" w:rsidR="005E4B2F" w:rsidRPr="005E4B2F" w:rsidRDefault="0089355A" w:rsidP="00CA55B2">
      <w:pPr>
        <w:overflowPunct w:val="0"/>
        <w:autoSpaceDE w:val="0"/>
        <w:autoSpaceDN w:val="0"/>
        <w:spacing w:line="360" w:lineRule="exact"/>
        <w:jc w:val="both"/>
        <w:rPr>
          <w:rFonts w:eastAsia="標楷體"/>
          <w:color w:val="000000"/>
          <w:kern w:val="0"/>
          <w:sz w:val="28"/>
          <w:szCs w:val="28"/>
        </w:rPr>
      </w:pPr>
      <w:r>
        <w:rPr>
          <w:rFonts w:eastAsia="標楷體" w:hint="eastAsia"/>
          <w:color w:val="000000"/>
          <w:kern w:val="0"/>
          <w:sz w:val="28"/>
          <w:szCs w:val="28"/>
        </w:rPr>
        <w:t>三</w:t>
      </w:r>
      <w:r w:rsidR="005E4B2F" w:rsidRPr="005E4B2F">
        <w:rPr>
          <w:rFonts w:eastAsia="標楷體"/>
          <w:color w:val="000000"/>
          <w:kern w:val="0"/>
          <w:sz w:val="28"/>
          <w:szCs w:val="28"/>
        </w:rPr>
        <w:t>十、送達地址：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731D5291" w:rsidR="005E4B2F" w:rsidRPr="005E4B2F" w:rsidRDefault="0089355A" w:rsidP="00CA55B2">
      <w:pPr>
        <w:overflowPunct w:val="0"/>
        <w:autoSpaceDE w:val="0"/>
        <w:autoSpaceDN w:val="0"/>
        <w:spacing w:line="360" w:lineRule="exact"/>
        <w:jc w:val="both"/>
        <w:rPr>
          <w:rFonts w:eastAsia="標楷體"/>
          <w:kern w:val="0"/>
          <w:sz w:val="28"/>
          <w:szCs w:val="28"/>
        </w:rPr>
      </w:pPr>
      <w:r>
        <w:rPr>
          <w:rFonts w:eastAsia="標楷體" w:hint="eastAsia"/>
          <w:color w:val="000000"/>
          <w:kern w:val="0"/>
          <w:sz w:val="28"/>
          <w:szCs w:val="28"/>
        </w:rPr>
        <w:t>三</w:t>
      </w:r>
      <w:r w:rsidRPr="005E4B2F">
        <w:rPr>
          <w:rFonts w:eastAsia="標楷體"/>
          <w:color w:val="000000"/>
          <w:kern w:val="0"/>
          <w:sz w:val="28"/>
          <w:szCs w:val="28"/>
        </w:rPr>
        <w:t>十</w:t>
      </w:r>
      <w:r>
        <w:rPr>
          <w:rFonts w:eastAsia="標楷體" w:hint="eastAsia"/>
          <w:color w:val="000000"/>
          <w:kern w:val="0"/>
          <w:sz w:val="28"/>
          <w:szCs w:val="28"/>
        </w:rPr>
        <w:t>一</w:t>
      </w:r>
      <w:r w:rsidR="005E4B2F" w:rsidRPr="005E4B2F">
        <w:rPr>
          <w:rFonts w:eastAsia="標楷體" w:hint="eastAsia"/>
          <w:kern w:val="0"/>
          <w:sz w:val="28"/>
          <w:szCs w:val="28"/>
        </w:rPr>
        <w:t>、</w:t>
      </w:r>
      <w:r w:rsidR="005E4B2F"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005E4B2F" w:rsidRPr="005E4B2F">
        <w:rPr>
          <w:rFonts w:eastAsia="標楷體" w:hint="eastAsia"/>
          <w:kern w:val="0"/>
          <w:sz w:val="28"/>
          <w:szCs w:val="28"/>
        </w:rPr>
        <w:t>維護注意事項</w:t>
      </w:r>
    </w:p>
    <w:p w14:paraId="422D2FE2" w14:textId="4E4A2331"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8" w14:textId="329C54F4" w:rsidR="005E4B2F" w:rsidRPr="001E28D0" w:rsidRDefault="005E4B2F" w:rsidP="001E28D0">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若遇打雷閃電、颱風、天災等禁止使用</w:t>
      </w:r>
    </w:p>
    <w:p w14:paraId="422D2FE9" w14:textId="3273D8FA"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2157BB79"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3DBFE3D4"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正常使用下，主結構、光電發電設備，由乙方維護保養。</w:t>
      </w:r>
    </w:p>
    <w:p w14:paraId="422D2FF0" w14:textId="059411D0"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1C7C0B3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5DC70EBA"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proofErr w:type="gramStart"/>
      <w:r w:rsidRPr="005E4B2F">
        <w:rPr>
          <w:rFonts w:eastAsia="標楷體" w:hint="eastAsia"/>
          <w:kern w:val="0"/>
          <w:sz w:val="28"/>
          <w:szCs w:val="28"/>
        </w:rPr>
        <w:t>請乙方</w:t>
      </w:r>
      <w:proofErr w:type="gramEnd"/>
      <w:r w:rsidRPr="005E4B2F">
        <w:rPr>
          <w:rFonts w:eastAsia="標楷體" w:hint="eastAsia"/>
          <w:kern w:val="0"/>
          <w:sz w:val="28"/>
          <w:szCs w:val="28"/>
        </w:rPr>
        <w:t>評估太陽能光電設施安全完整性，避免設施老舊造成危險。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77777777" w:rsidR="005E4B2F" w:rsidRPr="00F27F92" w:rsidRDefault="005E4B2F" w:rsidP="00CA55B2">
      <w:pPr>
        <w:overflowPunct w:val="0"/>
        <w:autoSpaceDE w:val="0"/>
        <w:autoSpaceDN w:val="0"/>
        <w:spacing w:line="360" w:lineRule="exact"/>
        <w:ind w:leftChars="200" w:left="1320" w:hangingChars="300" w:hanging="840"/>
        <w:jc w:val="both"/>
        <w:rPr>
          <w:rFonts w:eastAsia="標楷體"/>
          <w:dstrike/>
          <w:kern w:val="0"/>
          <w:sz w:val="28"/>
          <w:szCs w:val="28"/>
        </w:rPr>
      </w:pPr>
      <w:r w:rsidRPr="00F27F92">
        <w:rPr>
          <w:rFonts w:eastAsia="標楷體" w:hint="eastAsia"/>
          <w:dstrike/>
          <w:kern w:val="0"/>
          <w:sz w:val="28"/>
          <w:szCs w:val="28"/>
        </w:rPr>
        <w:t>（二）管理機關之權責及義務：於正常使用下，</w:t>
      </w:r>
      <w:proofErr w:type="gramStart"/>
      <w:r w:rsidRPr="00F27F92">
        <w:rPr>
          <w:rFonts w:eastAsia="標楷體" w:hint="eastAsia"/>
          <w:dstrike/>
          <w:kern w:val="0"/>
          <w:sz w:val="28"/>
          <w:szCs w:val="28"/>
        </w:rPr>
        <w:t>球場面層維護</w:t>
      </w:r>
      <w:proofErr w:type="gramEnd"/>
      <w:r w:rsidRPr="00F27F92">
        <w:rPr>
          <w:rFonts w:eastAsia="標楷體" w:hint="eastAsia"/>
          <w:dstrike/>
          <w:kern w:val="0"/>
          <w:sz w:val="28"/>
          <w:szCs w:val="28"/>
        </w:rPr>
        <w:t>、日常使用規範與管理，為管理機關之責任所屬。</w:t>
      </w:r>
    </w:p>
    <w:p w14:paraId="422D2FFF" w14:textId="73C8FD3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管理機關應於租賃契約簽訂完畢後善盡監督之職責。發現被占用或</w:t>
      </w:r>
      <w:r w:rsidR="005E4B2F" w:rsidRPr="00F27F92">
        <w:rPr>
          <w:rFonts w:eastAsia="標楷體"/>
          <w:b/>
          <w:bCs/>
          <w:dstrike/>
          <w:kern w:val="0"/>
          <w:sz w:val="28"/>
          <w:szCs w:val="28"/>
        </w:rPr>
        <w:t>有違租賃契約相關規定之情事</w:t>
      </w:r>
      <w:r w:rsidR="005E4B2F" w:rsidRPr="00F27F92">
        <w:rPr>
          <w:rFonts w:eastAsia="標楷體"/>
          <w:dstrike/>
          <w:kern w:val="0"/>
          <w:sz w:val="28"/>
          <w:szCs w:val="28"/>
        </w:rPr>
        <w:t>，</w:t>
      </w:r>
      <w:r w:rsidRPr="00F27F92">
        <w:rPr>
          <w:rFonts w:eastAsia="標楷體"/>
          <w:dstrike/>
          <w:kern w:val="0"/>
          <w:sz w:val="28"/>
          <w:szCs w:val="28"/>
        </w:rPr>
        <w:t>案場</w:t>
      </w:r>
      <w:r w:rsidR="005E4B2F" w:rsidRPr="00F27F92">
        <w:rPr>
          <w:rFonts w:eastAsia="標楷體"/>
          <w:dstrike/>
          <w:kern w:val="0"/>
          <w:sz w:val="28"/>
          <w:szCs w:val="28"/>
        </w:rPr>
        <w:t>管理機關應立即通報甲方處理。</w:t>
      </w:r>
    </w:p>
    <w:p w14:paraId="422D3000" w14:textId="45F26F1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管理機關應善盡監管之職責，</w:t>
      </w:r>
      <w:r w:rsidR="005E4B2F" w:rsidRPr="00F27F92">
        <w:rPr>
          <w:rFonts w:eastAsia="標楷體" w:hint="eastAsia"/>
          <w:dstrike/>
          <w:kern w:val="0"/>
          <w:sz w:val="28"/>
          <w:szCs w:val="28"/>
        </w:rPr>
        <w:t>避免使用者使用不當造成</w:t>
      </w:r>
      <w:proofErr w:type="gramStart"/>
      <w:r w:rsidR="005E4B2F" w:rsidRPr="00F27F92">
        <w:rPr>
          <w:rFonts w:eastAsia="標楷體" w:hint="eastAsia"/>
          <w:dstrike/>
          <w:kern w:val="0"/>
          <w:sz w:val="28"/>
          <w:szCs w:val="28"/>
        </w:rPr>
        <w:t>設施之損毀</w:t>
      </w:r>
      <w:proofErr w:type="gramEnd"/>
      <w:r w:rsidR="005E4B2F" w:rsidRPr="00F27F92">
        <w:rPr>
          <w:rFonts w:eastAsia="標楷體" w:hint="eastAsia"/>
          <w:dstrike/>
          <w:kern w:val="0"/>
          <w:sz w:val="28"/>
          <w:szCs w:val="28"/>
        </w:rPr>
        <w:t>，若</w:t>
      </w:r>
      <w:r w:rsidR="005E4B2F" w:rsidRPr="00F27F92">
        <w:rPr>
          <w:rFonts w:eastAsia="標楷體"/>
          <w:b/>
          <w:bCs/>
          <w:dstrike/>
          <w:kern w:val="0"/>
          <w:sz w:val="28"/>
          <w:szCs w:val="28"/>
        </w:rPr>
        <w:t>發現故意致使太陽能光電系統損壞，</w:t>
      </w:r>
      <w:proofErr w:type="gramStart"/>
      <w:r w:rsidR="005E4B2F" w:rsidRPr="00F27F92">
        <w:rPr>
          <w:rFonts w:eastAsia="標楷體"/>
          <w:b/>
          <w:bCs/>
          <w:dstrike/>
          <w:kern w:val="0"/>
          <w:sz w:val="28"/>
          <w:szCs w:val="28"/>
        </w:rPr>
        <w:t>非乙方</w:t>
      </w:r>
      <w:proofErr w:type="gramEnd"/>
      <w:r w:rsidR="005E4B2F" w:rsidRPr="00F27F92">
        <w:rPr>
          <w:rFonts w:eastAsia="標楷體"/>
          <w:b/>
          <w:bCs/>
          <w:dstrike/>
          <w:kern w:val="0"/>
          <w:sz w:val="28"/>
          <w:szCs w:val="28"/>
        </w:rPr>
        <w:t>所能管控之情事，</w:t>
      </w:r>
      <w:r w:rsidR="005E4B2F" w:rsidRPr="00F27F92">
        <w:rPr>
          <w:rFonts w:eastAsia="標楷體" w:hint="eastAsia"/>
          <w:b/>
          <w:bCs/>
          <w:dstrike/>
          <w:kern w:val="0"/>
          <w:sz w:val="28"/>
          <w:szCs w:val="28"/>
        </w:rPr>
        <w:t>應立即通報及阻止，</w:t>
      </w:r>
      <w:r w:rsidR="005E4B2F" w:rsidRPr="00F27F92">
        <w:rPr>
          <w:rFonts w:eastAsia="標楷體"/>
          <w:b/>
          <w:bCs/>
          <w:dstrike/>
          <w:kern w:val="0"/>
          <w:sz w:val="28"/>
          <w:szCs w:val="28"/>
        </w:rPr>
        <w:t>其產生之維修費用由破壞之第三方支付，甲方及</w:t>
      </w:r>
      <w:r w:rsidRPr="00F27F92">
        <w:rPr>
          <w:rFonts w:eastAsia="標楷體"/>
          <w:b/>
          <w:bCs/>
          <w:dstrike/>
          <w:kern w:val="0"/>
          <w:sz w:val="28"/>
          <w:szCs w:val="28"/>
        </w:rPr>
        <w:t>案場</w:t>
      </w:r>
      <w:r w:rsidR="005E4B2F" w:rsidRPr="00F27F92">
        <w:rPr>
          <w:rFonts w:eastAsia="標楷體"/>
          <w:b/>
          <w:bCs/>
          <w:dstrike/>
          <w:kern w:val="0"/>
          <w:sz w:val="28"/>
          <w:szCs w:val="28"/>
        </w:rPr>
        <w:t>管理機關也應負擔相關責任</w:t>
      </w:r>
      <w:r w:rsidR="005E4B2F" w:rsidRPr="00F27F92">
        <w:rPr>
          <w:rFonts w:eastAsia="標楷體"/>
          <w:dstrike/>
          <w:kern w:val="0"/>
          <w:sz w:val="28"/>
          <w:szCs w:val="28"/>
        </w:rPr>
        <w:t>。</w:t>
      </w:r>
    </w:p>
    <w:p w14:paraId="422D3001" w14:textId="0AAB296C"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甲方得定期或不定期派員至該太陽能光電風雨球場巡查，</w:t>
      </w:r>
      <w:r w:rsidR="00526EAB" w:rsidRPr="00F27F92">
        <w:rPr>
          <w:rFonts w:eastAsia="標楷體"/>
          <w:dstrike/>
          <w:kern w:val="0"/>
          <w:sz w:val="28"/>
          <w:szCs w:val="28"/>
        </w:rPr>
        <w:t>案場</w:t>
      </w:r>
      <w:r w:rsidRPr="00F27F92">
        <w:rPr>
          <w:rFonts w:eastAsia="標楷體"/>
          <w:dstrike/>
          <w:kern w:val="0"/>
          <w:sz w:val="28"/>
          <w:szCs w:val="28"/>
        </w:rPr>
        <w:t>管理機關不得規避、妨礙或拒絕。</w:t>
      </w:r>
    </w:p>
    <w:p w14:paraId="422D3002" w14:textId="13A3A53E"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lastRenderedPageBreak/>
        <w:t>甲方因辦理觀摩或其他因公務所需而使用該太陽能光電風雨球場，</w:t>
      </w:r>
      <w:r w:rsidR="00526EAB" w:rsidRPr="00F27F92">
        <w:rPr>
          <w:rFonts w:eastAsia="標楷體"/>
          <w:dstrike/>
          <w:kern w:val="0"/>
          <w:sz w:val="28"/>
          <w:szCs w:val="28"/>
        </w:rPr>
        <w:t>案場</w:t>
      </w:r>
      <w:r w:rsidRPr="00F27F92">
        <w:rPr>
          <w:rFonts w:eastAsia="標楷體"/>
          <w:dstrike/>
          <w:kern w:val="0"/>
          <w:sz w:val="28"/>
          <w:szCs w:val="28"/>
        </w:rPr>
        <w:t>管理機關不得拒絕。</w:t>
      </w:r>
    </w:p>
    <w:p w14:paraId="422D3003"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若防護措施設備因甲方或管理機關致使未能完善設置，產生事故之</w:t>
      </w:r>
      <w:proofErr w:type="gramStart"/>
      <w:r w:rsidRPr="00F27F92">
        <w:rPr>
          <w:rFonts w:eastAsia="標楷體"/>
          <w:dstrike/>
          <w:kern w:val="0"/>
          <w:sz w:val="28"/>
          <w:szCs w:val="28"/>
        </w:rPr>
        <w:t>咎</w:t>
      </w:r>
      <w:proofErr w:type="gramEnd"/>
      <w:r w:rsidRPr="00F27F92">
        <w:rPr>
          <w:rFonts w:eastAsia="標楷體"/>
          <w:dstrike/>
          <w:kern w:val="0"/>
          <w:sz w:val="28"/>
          <w:szCs w:val="28"/>
        </w:rPr>
        <w:t>責與賠償由甲方與管理機關承擔。</w:t>
      </w:r>
    </w:p>
    <w:p w14:paraId="422D3004"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hint="eastAsia"/>
          <w:dstrike/>
          <w:color w:val="FF0000"/>
          <w:kern w:val="0"/>
          <w:sz w:val="28"/>
          <w:szCs w:val="28"/>
        </w:rPr>
        <w:t>若因第三方破壞造成</w:t>
      </w:r>
      <w:proofErr w:type="gramStart"/>
      <w:r w:rsidRPr="00F27F92">
        <w:rPr>
          <w:rFonts w:eastAsia="標楷體" w:hint="eastAsia"/>
          <w:dstrike/>
          <w:color w:val="FF0000"/>
          <w:kern w:val="0"/>
          <w:sz w:val="28"/>
          <w:szCs w:val="28"/>
        </w:rPr>
        <w:t>設施之損毀</w:t>
      </w:r>
      <w:proofErr w:type="gramEnd"/>
      <w:r w:rsidRPr="00F27F92">
        <w:rPr>
          <w:rFonts w:eastAsia="標楷體" w:hint="eastAsia"/>
          <w:dstrike/>
          <w:color w:val="FF0000"/>
          <w:kern w:val="0"/>
          <w:sz w:val="28"/>
          <w:szCs w:val="28"/>
        </w:rPr>
        <w:t>，甲方及管理機關得協助提供乙方相關資料（例如監視器畫面等），</w:t>
      </w:r>
      <w:proofErr w:type="gramStart"/>
      <w:r w:rsidRPr="00F27F92">
        <w:rPr>
          <w:rFonts w:eastAsia="標楷體" w:hint="eastAsia"/>
          <w:dstrike/>
          <w:color w:val="FF0000"/>
          <w:kern w:val="0"/>
          <w:sz w:val="28"/>
          <w:szCs w:val="28"/>
        </w:rPr>
        <w:t>以利乙方</w:t>
      </w:r>
      <w:proofErr w:type="gramEnd"/>
      <w:r w:rsidRPr="00F27F92">
        <w:rPr>
          <w:rFonts w:eastAsia="標楷體" w:hint="eastAsia"/>
          <w:dstrike/>
          <w:color w:val="FF0000"/>
          <w:kern w:val="0"/>
          <w:sz w:val="28"/>
          <w:szCs w:val="28"/>
        </w:rPr>
        <w:t>申請保險理賠</w:t>
      </w:r>
      <w:r w:rsidRPr="00F27F92">
        <w:rPr>
          <w:rFonts w:eastAsia="標楷體" w:hint="eastAsia"/>
          <w:dstrike/>
          <w:kern w:val="0"/>
          <w:sz w:val="28"/>
          <w:szCs w:val="28"/>
        </w:rPr>
        <w:t>。</w:t>
      </w:r>
    </w:p>
    <w:p w14:paraId="422D3005" w14:textId="388CD5EE"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0DF7D592" w:rsidR="005E4B2F" w:rsidRDefault="005E4B2F" w:rsidP="00CA55B2">
      <w:pPr>
        <w:widowControl/>
        <w:numPr>
          <w:ilvl w:val="0"/>
          <w:numId w:val="4"/>
        </w:numPr>
        <w:overflowPunct w:val="0"/>
        <w:spacing w:line="36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77C8E7CD"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1" w14:textId="7E54241F"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場</w:t>
      </w:r>
      <w:r w:rsidRPr="00927C5A">
        <w:rPr>
          <w:rFonts w:eastAsia="標楷體" w:hint="eastAsia"/>
          <w:kern w:val="0"/>
          <w:sz w:val="28"/>
          <w:szCs w:val="28"/>
        </w:rPr>
        <w:t>周邊設施。由乙方於投標之設置計畫書及評選時提出，簽約後經甲方同意並作成書面紀錄並納入契約中。</w:t>
      </w:r>
    </w:p>
    <w:p w14:paraId="52743765" w14:textId="210F4B76" w:rsidR="00F31E00" w:rsidRPr="00F31E00" w:rsidRDefault="00021BF6" w:rsidP="0095392A">
      <w:pPr>
        <w:widowControl/>
        <w:numPr>
          <w:ilvl w:val="0"/>
          <w:numId w:val="33"/>
        </w:numPr>
        <w:overflowPunct w:val="0"/>
        <w:spacing w:line="400" w:lineRule="exact"/>
        <w:ind w:hanging="482"/>
        <w:contextualSpacing/>
        <w:jc w:val="both"/>
        <w:rPr>
          <w:rFonts w:eastAsia="標楷體"/>
          <w:color w:val="FF0000"/>
          <w:kern w:val="0"/>
          <w:sz w:val="28"/>
          <w:szCs w:val="28"/>
        </w:rPr>
      </w:pPr>
      <w:r>
        <w:rPr>
          <w:rFonts w:eastAsia="標楷體" w:hint="eastAsia"/>
          <w:color w:val="FF0000"/>
          <w:kern w:val="0"/>
          <w:sz w:val="28"/>
          <w:szCs w:val="28"/>
        </w:rPr>
        <w:t>其他未盡事宜</w:t>
      </w:r>
      <w:r w:rsidR="00F31E00" w:rsidRPr="00F31E00">
        <w:rPr>
          <w:rFonts w:eastAsia="標楷體" w:hint="eastAsia"/>
          <w:color w:val="FF0000"/>
          <w:kern w:val="0"/>
          <w:sz w:val="28"/>
          <w:szCs w:val="28"/>
        </w:rPr>
        <w:t>。</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11522C9C"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lastRenderedPageBreak/>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694CE1">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2"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3"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2"/>
    <w:bookmarkEnd w:id="13"/>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14E5F2B5" w:rsidR="00837B1E" w:rsidRPr="00A53C8A" w:rsidRDefault="00837B1E" w:rsidP="00CA55B2">
      <w:pPr>
        <w:suppressAutoHyphens/>
        <w:overflowPunct w:val="0"/>
        <w:autoSpaceDE w:val="0"/>
        <w:autoSpaceDN w:val="0"/>
        <w:spacing w:line="360" w:lineRule="exact"/>
        <w:ind w:left="1560" w:hanging="1120"/>
        <w:jc w:val="both"/>
        <w:textAlignment w:val="baseline"/>
        <w:rPr>
          <w:rFonts w:eastAsia="標楷體"/>
          <w:color w:val="0000FF"/>
          <w:kern w:val="0"/>
          <w:sz w:val="28"/>
          <w:szCs w:val="28"/>
        </w:rPr>
      </w:pPr>
      <w:r w:rsidRPr="00837B1E">
        <w:rPr>
          <w:rFonts w:eastAsia="標楷體"/>
          <w:kern w:val="0"/>
          <w:sz w:val="28"/>
          <w:szCs w:val="28"/>
        </w:rPr>
        <w:t>（十二）</w:t>
      </w:r>
      <w:r w:rsidRPr="007C66FD">
        <w:rPr>
          <w:rFonts w:eastAsia="標楷體" w:hint="eastAsia"/>
          <w:color w:val="0000FF"/>
          <w:kern w:val="0"/>
          <w:sz w:val="28"/>
          <w:szCs w:val="28"/>
          <w:highlight w:val="yellow"/>
        </w:rPr>
        <w:t>乙方進場</w:t>
      </w:r>
      <w:r w:rsidRPr="007C66FD">
        <w:rPr>
          <w:rFonts w:eastAsia="標楷體" w:hint="eastAsia"/>
          <w:b/>
          <w:color w:val="0000FF"/>
          <w:kern w:val="0"/>
          <w:sz w:val="28"/>
          <w:szCs w:val="28"/>
          <w:highlight w:val="yellow"/>
          <w:u w:val="single"/>
        </w:rPr>
        <w:t>施工前</w:t>
      </w:r>
      <w:r w:rsidRPr="007C66FD">
        <w:rPr>
          <w:rFonts w:eastAsia="標楷體" w:hint="eastAsia"/>
          <w:color w:val="0000FF"/>
          <w:kern w:val="0"/>
          <w:sz w:val="28"/>
          <w:szCs w:val="28"/>
          <w:highlight w:val="yellow"/>
        </w:rPr>
        <w:t>需提送本案施工計畫書、品質計畫書、</w:t>
      </w:r>
      <w:proofErr w:type="gramStart"/>
      <w:r w:rsidRPr="007C66FD">
        <w:rPr>
          <w:rFonts w:eastAsia="標楷體" w:hint="eastAsia"/>
          <w:color w:val="0000FF"/>
          <w:kern w:val="0"/>
          <w:sz w:val="28"/>
          <w:szCs w:val="28"/>
          <w:highlight w:val="yellow"/>
        </w:rPr>
        <w:t>職安計畫</w:t>
      </w:r>
      <w:proofErr w:type="gramEnd"/>
      <w:r w:rsidRPr="007C66FD">
        <w:rPr>
          <w:rFonts w:eastAsia="標楷體" w:hint="eastAsia"/>
          <w:color w:val="0000FF"/>
          <w:kern w:val="0"/>
          <w:sz w:val="28"/>
          <w:szCs w:val="28"/>
          <w:highlight w:val="yellow"/>
        </w:rPr>
        <w:t>書等，</w:t>
      </w:r>
      <w:proofErr w:type="gramStart"/>
      <w:r w:rsidR="00A53C8A" w:rsidRPr="007C66FD">
        <w:rPr>
          <w:rFonts w:eastAsia="標楷體" w:hint="eastAsia"/>
          <w:color w:val="0000FF"/>
          <w:kern w:val="0"/>
          <w:sz w:val="28"/>
          <w:szCs w:val="28"/>
          <w:highlight w:val="yellow"/>
        </w:rPr>
        <w:t>送</w:t>
      </w:r>
      <w:r w:rsidRPr="007C66FD">
        <w:rPr>
          <w:rFonts w:eastAsia="標楷體" w:hint="eastAsia"/>
          <w:color w:val="0000FF"/>
          <w:kern w:val="0"/>
          <w:sz w:val="28"/>
          <w:szCs w:val="28"/>
          <w:highlight w:val="yellow"/>
        </w:rPr>
        <w:t>甲方</w:t>
      </w:r>
      <w:proofErr w:type="gramEnd"/>
      <w:r w:rsidR="00A53C8A" w:rsidRPr="007C66FD">
        <w:rPr>
          <w:rFonts w:eastAsia="標楷體" w:hint="eastAsia"/>
          <w:color w:val="0000FF"/>
          <w:kern w:val="0"/>
          <w:sz w:val="28"/>
          <w:szCs w:val="28"/>
          <w:highlight w:val="green"/>
        </w:rPr>
        <w:t>備查</w:t>
      </w:r>
      <w:r w:rsidRPr="007C66FD">
        <w:rPr>
          <w:rFonts w:eastAsia="標楷體" w:hint="eastAsia"/>
          <w:color w:val="0000FF"/>
          <w:kern w:val="0"/>
          <w:sz w:val="28"/>
          <w:szCs w:val="28"/>
          <w:highlight w:val="yellow"/>
        </w:rPr>
        <w:t>，</w:t>
      </w:r>
      <w:proofErr w:type="gramStart"/>
      <w:r w:rsidRPr="007C66FD">
        <w:rPr>
          <w:rFonts w:eastAsia="標楷體" w:hint="eastAsia"/>
          <w:color w:val="0000FF"/>
          <w:kern w:val="0"/>
          <w:sz w:val="28"/>
          <w:szCs w:val="28"/>
          <w:highlight w:val="yellow"/>
        </w:rPr>
        <w:t>惟</w:t>
      </w:r>
      <w:r w:rsidR="00A53C8A" w:rsidRPr="007C66FD">
        <w:rPr>
          <w:rFonts w:eastAsia="標楷體" w:hint="eastAsia"/>
          <w:color w:val="0000FF"/>
          <w:kern w:val="0"/>
          <w:sz w:val="28"/>
          <w:szCs w:val="28"/>
          <w:highlight w:val="yellow"/>
        </w:rPr>
        <w:t>甲方</w:t>
      </w:r>
      <w:proofErr w:type="gramEnd"/>
      <w:r w:rsidR="00DD66C2" w:rsidRPr="007C66FD">
        <w:rPr>
          <w:rFonts w:eastAsia="標楷體" w:hint="eastAsia"/>
          <w:color w:val="0000FF"/>
          <w:kern w:val="0"/>
          <w:sz w:val="28"/>
          <w:szCs w:val="28"/>
          <w:highlight w:val="yellow"/>
        </w:rPr>
        <w:t>如對</w:t>
      </w:r>
      <w:r w:rsidR="00480245" w:rsidRPr="007C66FD">
        <w:rPr>
          <w:rFonts w:eastAsia="標楷體" w:hint="eastAsia"/>
          <w:color w:val="0000FF"/>
          <w:kern w:val="0"/>
          <w:sz w:val="28"/>
          <w:szCs w:val="28"/>
          <w:highlight w:val="yellow"/>
        </w:rPr>
        <w:t>所送</w:t>
      </w:r>
      <w:r w:rsidR="00DD66C2" w:rsidRPr="007C66FD">
        <w:rPr>
          <w:rFonts w:eastAsia="標楷體" w:hint="eastAsia"/>
          <w:color w:val="0000FF"/>
          <w:kern w:val="0"/>
          <w:sz w:val="28"/>
          <w:szCs w:val="28"/>
          <w:highlight w:val="yellow"/>
        </w:rPr>
        <w:t>資料有所疑義</w:t>
      </w:r>
      <w:r w:rsidR="0061484C" w:rsidRPr="007C66FD">
        <w:rPr>
          <w:rFonts w:eastAsia="標楷體" w:hint="eastAsia"/>
          <w:color w:val="0000FF"/>
          <w:kern w:val="0"/>
          <w:sz w:val="28"/>
          <w:szCs w:val="28"/>
          <w:highlight w:val="yellow"/>
        </w:rPr>
        <w:t>仍得</w:t>
      </w:r>
      <w:r w:rsidR="00A53C8A" w:rsidRPr="007C66FD">
        <w:rPr>
          <w:rFonts w:eastAsia="標楷體" w:hint="eastAsia"/>
          <w:color w:val="0000FF"/>
          <w:kern w:val="0"/>
          <w:sz w:val="28"/>
          <w:szCs w:val="28"/>
          <w:highlight w:val="yellow"/>
        </w:rPr>
        <w:t>對</w:t>
      </w:r>
      <w:r w:rsidR="00DD66C2" w:rsidRPr="007C66FD">
        <w:rPr>
          <w:rFonts w:eastAsia="標楷體" w:hint="eastAsia"/>
          <w:color w:val="0000FF"/>
          <w:kern w:val="0"/>
          <w:sz w:val="28"/>
          <w:szCs w:val="28"/>
          <w:highlight w:val="yellow"/>
        </w:rPr>
        <w:t>所送</w:t>
      </w:r>
      <w:r w:rsidR="00A53C8A" w:rsidRPr="007C66FD">
        <w:rPr>
          <w:rFonts w:eastAsia="標楷體" w:hint="eastAsia"/>
          <w:color w:val="0000FF"/>
          <w:kern w:val="0"/>
          <w:sz w:val="28"/>
          <w:szCs w:val="28"/>
          <w:highlight w:val="yellow"/>
        </w:rPr>
        <w:t>資料</w:t>
      </w:r>
      <w:r w:rsidR="00DD66C2" w:rsidRPr="007C66FD">
        <w:rPr>
          <w:rFonts w:eastAsia="標楷體" w:hint="eastAsia"/>
          <w:color w:val="0000FF"/>
          <w:kern w:val="0"/>
          <w:sz w:val="28"/>
          <w:szCs w:val="28"/>
          <w:highlight w:val="yellow"/>
        </w:rPr>
        <w:t>進行實質審查，</w:t>
      </w:r>
      <w:r w:rsidRPr="007C66FD">
        <w:rPr>
          <w:rFonts w:eastAsia="標楷體" w:hint="eastAsia"/>
          <w:color w:val="0000FF"/>
          <w:kern w:val="0"/>
          <w:sz w:val="28"/>
          <w:szCs w:val="28"/>
        </w:rPr>
        <w:t>若需召開專家審查會議時，得由甲方聘請外部審查委員</w:t>
      </w:r>
      <w:r w:rsidR="00A53C8A" w:rsidRPr="007C66FD">
        <w:rPr>
          <w:rFonts w:eastAsia="標楷體" w:hint="eastAsia"/>
          <w:color w:val="0000FF"/>
          <w:kern w:val="0"/>
          <w:sz w:val="28"/>
          <w:szCs w:val="28"/>
        </w:rPr>
        <w:t>至少</w:t>
      </w:r>
      <w:r w:rsidRPr="007C66FD">
        <w:rPr>
          <w:rFonts w:eastAsia="標楷體" w:hint="eastAsia"/>
          <w:color w:val="0000FF"/>
          <w:kern w:val="0"/>
          <w:sz w:val="28"/>
          <w:szCs w:val="28"/>
        </w:rPr>
        <w:t>1</w:t>
      </w:r>
      <w:r w:rsidRPr="007C66FD">
        <w:rPr>
          <w:rFonts w:eastAsia="標楷體" w:hint="eastAsia"/>
          <w:color w:val="0000FF"/>
          <w:kern w:val="0"/>
          <w:sz w:val="28"/>
          <w:szCs w:val="28"/>
        </w:rPr>
        <w:t>位且該委員</w:t>
      </w:r>
      <w:r w:rsidRPr="007C66FD">
        <w:rPr>
          <w:rFonts w:eastAsia="標楷體" w:hint="eastAsia"/>
          <w:color w:val="0000FF"/>
          <w:kern w:val="0"/>
          <w:sz w:val="28"/>
          <w:szCs w:val="28"/>
        </w:rPr>
        <w:lastRenderedPageBreak/>
        <w:t>出席費用由乙方支付</w:t>
      </w:r>
      <w:r w:rsidR="00A53C8A" w:rsidRPr="007C66FD">
        <w:rPr>
          <w:rFonts w:eastAsia="標楷體" w:hint="eastAsia"/>
          <w:color w:val="0000FF"/>
          <w:kern w:val="0"/>
          <w:sz w:val="28"/>
          <w:szCs w:val="28"/>
        </w:rPr>
        <w:t>，涉及光電設施結構安全之部分如「結構計算書」</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包括但不限於此</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，請承租廠商自行洽詢合格之結構技師審核簽認，惟結構技師簽證表、有效期內之結構技師執業證明影本等資料，須送本校備查。相關之技師簽證及其衍生費用概由承租廠商負擔，且需依相關法令辦理，</w:t>
      </w:r>
      <w:r w:rsidR="00BD5C58" w:rsidRPr="00BD5C58">
        <w:rPr>
          <w:rFonts w:eastAsia="標楷體" w:hint="eastAsia"/>
          <w:color w:val="0000FF"/>
          <w:kern w:val="0"/>
          <w:sz w:val="28"/>
          <w:szCs w:val="28"/>
          <w:highlight w:val="green"/>
        </w:rPr>
        <w:t>若案場需申請相關執照</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建照、使照、雜照等</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或</w:t>
      </w:r>
      <w:proofErr w:type="gramStart"/>
      <w:r w:rsidR="00BD5C58" w:rsidRPr="00BD5C58">
        <w:rPr>
          <w:rFonts w:eastAsia="標楷體" w:hint="eastAsia"/>
          <w:color w:val="0000FF"/>
          <w:kern w:val="0"/>
          <w:sz w:val="28"/>
          <w:szCs w:val="28"/>
          <w:highlight w:val="green"/>
        </w:rPr>
        <w:t>結構物增建</w:t>
      </w:r>
      <w:proofErr w:type="gramEnd"/>
      <w:r w:rsidR="00BD5C58" w:rsidRPr="00BD5C58">
        <w:rPr>
          <w:rFonts w:eastAsia="標楷體" w:hint="eastAsia"/>
          <w:color w:val="0000FF"/>
          <w:kern w:val="0"/>
          <w:sz w:val="28"/>
          <w:szCs w:val="28"/>
          <w:highlight w:val="green"/>
        </w:rPr>
        <w:t>、拆遷或補強合法化等</w:t>
      </w:r>
      <w:r w:rsidR="00E013DA" w:rsidRPr="00BD5C58">
        <w:rPr>
          <w:rFonts w:eastAsia="標楷體" w:hint="eastAsia"/>
          <w:color w:val="0000FF"/>
          <w:kern w:val="0"/>
          <w:sz w:val="28"/>
          <w:szCs w:val="28"/>
          <w:highlight w:val="green"/>
        </w:rPr>
        <w:t>，其費用由乙方負擔</w:t>
      </w:r>
      <w:r w:rsidR="00E013DA" w:rsidRPr="007C66FD">
        <w:rPr>
          <w:rFonts w:eastAsia="標楷體" w:hint="eastAsia"/>
          <w:color w:val="0000FF"/>
          <w:kern w:val="0"/>
          <w:sz w:val="28"/>
          <w:szCs w:val="28"/>
          <w:highlight w:val="green"/>
        </w:rPr>
        <w:t>，故相關成本請投標廠商務必納入考量</w:t>
      </w:r>
      <w:r w:rsidR="00A53C8A" w:rsidRPr="007C66FD">
        <w:rPr>
          <w:rFonts w:eastAsia="標楷體" w:hint="eastAsia"/>
          <w:color w:val="0000FF"/>
          <w:kern w:val="0"/>
          <w:sz w:val="28"/>
          <w:szCs w:val="28"/>
          <w:highlight w:val="green"/>
        </w:rPr>
        <w:t>。</w:t>
      </w:r>
      <w:r w:rsidR="00A53C8A" w:rsidRPr="007C66FD">
        <w:rPr>
          <w:rFonts w:eastAsia="標楷體" w:hint="eastAsia"/>
          <w:color w:val="0000FF"/>
          <w:kern w:val="0"/>
          <w:sz w:val="28"/>
          <w:szCs w:val="28"/>
          <w:highlight w:val="yellow"/>
        </w:rPr>
        <w:t>本校不對承租廠商施設之光電設備進行結構安全之實質審查，惟如若未來有相關結構安全事故，概由承租廠商與簽證之技師負責。</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w:t>
      </w:r>
      <w:proofErr w:type="gramStart"/>
      <w:r w:rsidRPr="00837B1E">
        <w:rPr>
          <w:rFonts w:eastAsia="標楷體"/>
          <w:kern w:val="0"/>
          <w:sz w:val="28"/>
          <w:szCs w:val="28"/>
        </w:rPr>
        <w:t>案場若有</w:t>
      </w:r>
      <w:proofErr w:type="gramEnd"/>
      <w:r w:rsidRPr="00837B1E">
        <w:rPr>
          <w:rFonts w:eastAsia="標楷體"/>
          <w:kern w:val="0"/>
          <w:sz w:val="28"/>
          <w:szCs w:val="28"/>
        </w:rPr>
        <w:t>樹木修剪需求，請依照</w:t>
      </w:r>
      <w:proofErr w:type="gramStart"/>
      <w:r w:rsidRPr="00837B1E">
        <w:rPr>
          <w:rFonts w:eastAsia="標楷體"/>
          <w:kern w:val="0"/>
          <w:sz w:val="28"/>
          <w:szCs w:val="28"/>
        </w:rPr>
        <w:t>臺</w:t>
      </w:r>
      <w:proofErr w:type="gramEnd"/>
      <w:r w:rsidRPr="00837B1E">
        <w:rPr>
          <w:rFonts w:eastAsia="標楷體"/>
          <w:kern w:val="0"/>
          <w:sz w:val="28"/>
          <w:szCs w:val="28"/>
        </w:rPr>
        <w:t>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2A7DAA7" w14:textId="5275C2E6" w:rsidR="00837B1E" w:rsidRPr="005E4B2F"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ACED964" w:rsidR="005E4B2F" w:rsidRPr="005E4B2F" w:rsidRDefault="005E4B2F" w:rsidP="007C7F5E">
      <w:pPr>
        <w:overflowPunct w:val="0"/>
        <w:autoSpaceDE w:val="0"/>
        <w:autoSpaceDN w:val="0"/>
        <w:spacing w:before="8" w:line="360" w:lineRule="exact"/>
        <w:ind w:leftChars="413" w:left="997" w:hangingChars="2" w:hanging="6"/>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w:t>
      </w:r>
      <w:proofErr w:type="gramStart"/>
      <w:r w:rsidRPr="005E4B2F">
        <w:rPr>
          <w:rFonts w:eastAsia="標楷體"/>
          <w:color w:val="000000"/>
          <w:kern w:val="0"/>
          <w:sz w:val="28"/>
          <w:szCs w:val="28"/>
        </w:rPr>
        <w:t>分別陳轉備用</w:t>
      </w:r>
      <w:proofErr w:type="gramEnd"/>
      <w:r w:rsidRPr="005E4B2F">
        <w:rPr>
          <w:rFonts w:eastAsia="標楷體"/>
          <w:color w:val="000000"/>
          <w:kern w:val="0"/>
          <w:sz w:val="28"/>
          <w:szCs w:val="28"/>
        </w:rPr>
        <w:t>，如有誤</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，以正本為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6174F081" w14:textId="77777777" w:rsidR="002C127F" w:rsidRDefault="002C127F">
      <w:pPr>
        <w:widowControl/>
        <w:rPr>
          <w:rFonts w:ascii="標楷體" w:eastAsia="標楷體" w:hAnsi="標楷體" w:cs="DFKaiShu-SB-Estd-BF"/>
          <w:b/>
          <w:bCs/>
          <w:color w:val="000000"/>
          <w:kern w:val="0"/>
          <w:sz w:val="40"/>
          <w:szCs w:val="40"/>
        </w:rPr>
      </w:pPr>
      <w:r>
        <w:rPr>
          <w:rFonts w:ascii="標楷體" w:eastAsia="標楷體" w:hAnsi="標楷體" w:cs="DFKaiShu-SB-Estd-BF"/>
          <w:b/>
          <w:bCs/>
          <w:color w:val="000000"/>
          <w:kern w:val="0"/>
          <w:sz w:val="40"/>
          <w:szCs w:val="40"/>
        </w:rPr>
        <w:br w:type="page"/>
      </w:r>
    </w:p>
    <w:p w14:paraId="422D3029" w14:textId="48D9AAA9"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lastRenderedPageBreak/>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547A87F8" w:rsidR="0052751F" w:rsidRDefault="0052751F" w:rsidP="00B56035">
      <w:pPr>
        <w:snapToGrid w:val="0"/>
        <w:spacing w:line="500" w:lineRule="exact"/>
        <w:ind w:firstLineChars="450" w:firstLine="1261"/>
      </w:pPr>
      <w:r>
        <w:rPr>
          <w:rFonts w:ascii="標楷體" w:eastAsia="標楷體" w:hAnsi="標楷體"/>
          <w:b/>
          <w:color w:val="000000"/>
          <w:sz w:val="28"/>
          <w:szCs w:val="28"/>
        </w:rPr>
        <w:t>機  關：</w:t>
      </w:r>
      <w:proofErr w:type="gramStart"/>
      <w:r w:rsidR="00021BF6" w:rsidRPr="00021BF6">
        <w:rPr>
          <w:rFonts w:ascii="標楷體" w:eastAsia="標楷體" w:hAnsi="標楷體" w:hint="eastAsia"/>
          <w:b/>
          <w:bCs/>
          <w:color w:val="0000FF"/>
          <w:sz w:val="28"/>
          <w:szCs w:val="28"/>
        </w:rPr>
        <w:t>臺</w:t>
      </w:r>
      <w:proofErr w:type="gramEnd"/>
      <w:r w:rsidR="00021BF6" w:rsidRPr="00021BF6">
        <w:rPr>
          <w:rFonts w:ascii="標楷體" w:eastAsia="標楷體" w:hAnsi="標楷體" w:hint="eastAsia"/>
          <w:b/>
          <w:bCs/>
          <w:color w:val="0000FF"/>
          <w:sz w:val="28"/>
          <w:szCs w:val="28"/>
        </w:rPr>
        <w:t>中市東勢區新成國民小學</w:t>
      </w:r>
      <w:r>
        <w:rPr>
          <w:rFonts w:ascii="標楷體" w:eastAsia="標楷體" w:hAnsi="標楷體"/>
          <w:b/>
          <w:color w:val="FF0000"/>
          <w:sz w:val="28"/>
          <w:szCs w:val="28"/>
        </w:rPr>
        <w:t> </w:t>
      </w:r>
    </w:p>
    <w:p w14:paraId="209AD5E2"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xml:space="preserve">              </w:t>
      </w:r>
    </w:p>
    <w:p w14:paraId="6F0C120B" w14:textId="464DCAFB" w:rsidR="0052751F" w:rsidRDefault="0052751F" w:rsidP="00B56035">
      <w:pPr>
        <w:snapToGrid w:val="0"/>
        <w:spacing w:line="50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r w:rsidR="00895246" w:rsidRPr="00895246">
        <w:rPr>
          <w:rFonts w:ascii="標楷體" w:eastAsia="標楷體" w:hAnsi="標楷體" w:hint="eastAsia"/>
          <w:b/>
          <w:color w:val="0000FF"/>
          <w:sz w:val="28"/>
          <w:szCs w:val="28"/>
        </w:rPr>
        <w:t>校長</w:t>
      </w:r>
    </w:p>
    <w:p w14:paraId="3D1D331F"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p>
    <w:p w14:paraId="243F0128" w14:textId="3F391BDB" w:rsidR="0052751F" w:rsidRDefault="0052751F" w:rsidP="0052751F">
      <w:pPr>
        <w:spacing w:line="500" w:lineRule="exact"/>
        <w:ind w:left="900" w:hanging="900"/>
        <w:jc w:val="both"/>
        <w:rPr>
          <w:rFonts w:ascii="標楷體" w:eastAsia="標楷體" w:hAnsi="標楷體"/>
          <w:b/>
          <w:color w:val="000000"/>
          <w:sz w:val="28"/>
          <w:szCs w:val="28"/>
        </w:rPr>
      </w:pPr>
      <w:r>
        <w:rPr>
          <w:rFonts w:ascii="標楷體" w:eastAsia="標楷體" w:hAnsi="標楷體"/>
          <w:b/>
          <w:color w:val="000000"/>
          <w:sz w:val="28"/>
          <w:szCs w:val="28"/>
        </w:rPr>
        <w:t>         地   址：</w:t>
      </w:r>
      <w:proofErr w:type="gramStart"/>
      <w:r>
        <w:rPr>
          <w:rFonts w:ascii="標楷體" w:eastAsia="標楷體" w:hAnsi="標楷體"/>
          <w:b/>
          <w:color w:val="000000"/>
          <w:sz w:val="28"/>
          <w:szCs w:val="28"/>
        </w:rPr>
        <w:t>臺</w:t>
      </w:r>
      <w:proofErr w:type="gramEnd"/>
      <w:r>
        <w:rPr>
          <w:rFonts w:ascii="標楷體" w:eastAsia="標楷體" w:hAnsi="標楷體"/>
          <w:b/>
          <w:color w:val="000000"/>
          <w:sz w:val="28"/>
          <w:szCs w:val="28"/>
        </w:rPr>
        <w:t>中市</w:t>
      </w:r>
      <w:r w:rsidR="00021BF6">
        <w:rPr>
          <w:rFonts w:ascii="標楷體" w:eastAsia="標楷體" w:hAnsi="標楷體" w:hint="eastAsia"/>
          <w:b/>
          <w:color w:val="000000"/>
          <w:sz w:val="28"/>
          <w:szCs w:val="28"/>
        </w:rPr>
        <w:t>東勢</w:t>
      </w:r>
      <w:r w:rsidR="000F487B">
        <w:rPr>
          <w:rFonts w:ascii="標楷體" w:eastAsia="標楷體" w:hAnsi="標楷體" w:hint="eastAsia"/>
          <w:b/>
          <w:color w:val="000000"/>
          <w:sz w:val="28"/>
          <w:szCs w:val="28"/>
        </w:rPr>
        <w:t>區</w:t>
      </w:r>
      <w:r w:rsidR="00021BF6">
        <w:rPr>
          <w:rFonts w:ascii="標楷體" w:eastAsia="標楷體" w:hAnsi="標楷體" w:hint="eastAsia"/>
          <w:b/>
          <w:color w:val="000000"/>
          <w:sz w:val="28"/>
          <w:szCs w:val="28"/>
        </w:rPr>
        <w:t>上城街260</w:t>
      </w:r>
      <w:r w:rsidR="000F487B">
        <w:rPr>
          <w:rFonts w:ascii="標楷體" w:eastAsia="標楷體" w:hAnsi="標楷體"/>
          <w:b/>
          <w:color w:val="000000"/>
          <w:sz w:val="28"/>
          <w:szCs w:val="28"/>
        </w:rPr>
        <w:t>號</w:t>
      </w:r>
    </w:p>
    <w:p w14:paraId="201C2DA8" w14:textId="73773D4E"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電   話：04-</w:t>
      </w:r>
      <w:r w:rsidR="000F487B">
        <w:rPr>
          <w:rFonts w:ascii="標楷體" w:eastAsia="標楷體" w:hAnsi="標楷體"/>
          <w:b/>
          <w:color w:val="000000"/>
          <w:sz w:val="28"/>
          <w:szCs w:val="28"/>
        </w:rPr>
        <w:t>2</w:t>
      </w:r>
      <w:r w:rsidR="00021BF6">
        <w:rPr>
          <w:rFonts w:ascii="標楷體" w:eastAsia="標楷體" w:hAnsi="標楷體" w:hint="eastAsia"/>
          <w:b/>
          <w:color w:val="000000"/>
          <w:sz w:val="28"/>
          <w:szCs w:val="28"/>
        </w:rPr>
        <w:t>5853447</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4077D408"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500E0E59"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03F0795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r w:rsidR="00021BF6" w:rsidRPr="00B56035">
        <w:rPr>
          <w:rFonts w:ascii="標楷體" w:eastAsia="標楷體" w:hAnsi="標楷體" w:cs="DFKaiShu-SB-Estd-BF"/>
          <w:b/>
          <w:bCs/>
          <w:color w:val="000000"/>
          <w:kern w:val="0"/>
          <w:sz w:val="28"/>
          <w:szCs w:val="28"/>
        </w:rPr>
        <w:t xml:space="preserve"> </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2FD1E7D3"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bookmarkStart w:id="14" w:name="_Hlk212122311"/>
      <w:r w:rsidR="00933871" w:rsidRPr="009B1547">
        <w:rPr>
          <w:rFonts w:ascii="標楷體" w:eastAsia="標楷體" w:hAnsi="標楷體" w:cs="DFKaiShu-SB-Estd-BF" w:hint="eastAsia"/>
          <w:b/>
          <w:bCs/>
          <w:color w:val="0000FF"/>
          <w:kern w:val="0"/>
          <w:highlight w:val="green"/>
        </w:rPr>
        <w:t>1</w:t>
      </w:r>
      <w:r w:rsidR="00387CAC" w:rsidRPr="009B1547">
        <w:rPr>
          <w:rFonts w:ascii="標楷體" w:eastAsia="標楷體" w:hAnsi="標楷體" w:cs="DFKaiShu-SB-Estd-BF" w:hint="eastAsia"/>
          <w:b/>
          <w:bCs/>
          <w:color w:val="0000FF"/>
          <w:kern w:val="0"/>
          <w:highlight w:val="green"/>
        </w:rPr>
        <w:t>1</w:t>
      </w:r>
      <w:bookmarkEnd w:id="14"/>
      <w:r w:rsidR="00021BF6">
        <w:rPr>
          <w:rFonts w:ascii="標楷體" w:eastAsia="標楷體" w:hAnsi="標楷體" w:cs="DFKaiShu-SB-Estd-BF" w:hint="eastAsia"/>
          <w:b/>
          <w:bCs/>
          <w:color w:val="0000FF"/>
          <w:kern w:val="0"/>
          <w:highlight w:val="green"/>
        </w:rPr>
        <w:t>5</w:t>
      </w:r>
      <w:r w:rsidRPr="00A20A00">
        <w:rPr>
          <w:rFonts w:ascii="標楷體" w:eastAsia="標楷體" w:hAnsi="標楷體" w:cs="DFKaiShu-SB-Estd-BF" w:hint="eastAsia"/>
          <w:b/>
          <w:bCs/>
          <w:color w:val="000000"/>
          <w:kern w:val="0"/>
          <w:highlight w:val="green"/>
        </w:rPr>
        <w:t>年</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月</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日</w:t>
      </w:r>
    </w:p>
    <w:p w14:paraId="297113E1" w14:textId="77777777" w:rsidR="00800EF9" w:rsidRDefault="00800EF9">
      <w:pPr>
        <w:widowControl/>
        <w:rPr>
          <w:rFonts w:ascii="標楷體" w:eastAsia="標楷體" w:cs="標楷體"/>
          <w:b/>
          <w:color w:val="000000"/>
          <w:kern w:val="0"/>
          <w:sz w:val="36"/>
          <w:szCs w:val="36"/>
        </w:rPr>
      </w:pPr>
      <w:r>
        <w:rPr>
          <w:b/>
          <w:sz w:val="36"/>
          <w:szCs w:val="36"/>
        </w:rPr>
        <w:br w:type="page"/>
      </w:r>
    </w:p>
    <w:p w14:paraId="422D304E" w14:textId="1F12A5D8"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4439B324"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3458A568" w14:textId="77777777" w:rsidR="00F70BEA" w:rsidRDefault="00F70BEA">
      <w:pPr>
        <w:widowControl/>
        <w:rPr>
          <w:rFonts w:ascii="標楷體" w:eastAsia="標楷體" w:hAnsi="標楷體"/>
          <w:sz w:val="28"/>
          <w:szCs w:val="28"/>
        </w:rPr>
      </w:pPr>
      <w:r>
        <w:rPr>
          <w:rFonts w:ascii="標楷體" w:eastAsia="標楷體" w:hAnsi="標楷體"/>
          <w:sz w:val="28"/>
          <w:szCs w:val="28"/>
        </w:rPr>
        <w:br w:type="page"/>
      </w:r>
    </w:p>
    <w:p w14:paraId="422D3060" w14:textId="42CC57FF"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w:t>
      </w:r>
      <w:r w:rsidRPr="000254BE">
        <w:rPr>
          <w:rFonts w:ascii="標楷體" w:eastAsia="標楷體" w:hAnsi="標楷體"/>
          <w:spacing w:val="-1"/>
          <w:sz w:val="28"/>
          <w:szCs w:val="28"/>
        </w:rPr>
        <w:lastRenderedPageBreak/>
        <w:t>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D47EF3">
          <w:footerReference w:type="default" r:id="rId11"/>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2"/>
      <w:footerReference w:type="defaul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A838" w14:textId="77777777" w:rsidR="00766A4D" w:rsidRDefault="00766A4D">
      <w:r>
        <w:separator/>
      </w:r>
    </w:p>
  </w:endnote>
  <w:endnote w:type="continuationSeparator" w:id="0">
    <w:p w14:paraId="2CC79D93" w14:textId="77777777" w:rsidR="00766A4D" w:rsidRDefault="0076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Content>
      <w:p w14:paraId="422D30CE" w14:textId="77777777" w:rsidR="001408DF" w:rsidRDefault="001408DF">
        <w:pPr>
          <w:pStyle w:val="a8"/>
          <w:jc w:val="center"/>
        </w:pPr>
        <w:r>
          <w:fldChar w:fldCharType="begin"/>
        </w:r>
        <w:r>
          <w:instrText>PAGE   \* MERGEFORMAT</w:instrText>
        </w:r>
        <w:r>
          <w:fldChar w:fldCharType="separate"/>
        </w:r>
        <w:r w:rsidR="008D0E6D" w:rsidRPr="008D0E6D">
          <w:rPr>
            <w:noProof/>
            <w:lang w:val="zh-TW"/>
          </w:rPr>
          <w:t>15</w:t>
        </w:r>
        <w:r>
          <w:fldChar w:fldCharType="end"/>
        </w:r>
      </w:p>
    </w:sdtContent>
  </w:sdt>
  <w:p w14:paraId="422D30CF" w14:textId="77777777" w:rsidR="001408DF" w:rsidRPr="004D22AF" w:rsidRDefault="001408DF"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1408DF" w:rsidRDefault="001408D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26983">
      <w:rPr>
        <w:rStyle w:val="aa"/>
        <w:noProof/>
      </w:rPr>
      <w:t>31</w:t>
    </w:r>
    <w:r>
      <w:rPr>
        <w:rStyle w:val="aa"/>
      </w:rPr>
      <w:fldChar w:fldCharType="end"/>
    </w:r>
  </w:p>
  <w:p w14:paraId="422D30D5" w14:textId="77777777" w:rsidR="001408DF" w:rsidRDefault="001408D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DE78" w14:textId="77777777" w:rsidR="00766A4D" w:rsidRDefault="00766A4D">
      <w:r>
        <w:separator/>
      </w:r>
    </w:p>
  </w:footnote>
  <w:footnote w:type="continuationSeparator" w:id="0">
    <w:p w14:paraId="133688AC" w14:textId="77777777" w:rsidR="00766A4D" w:rsidRDefault="0076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8413343"/>
    <w:multiLevelType w:val="hybridMultilevel"/>
    <w:tmpl w:val="7EFCEEAA"/>
    <w:lvl w:ilvl="0" w:tplc="AB963CC2">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6CF19F9"/>
    <w:multiLevelType w:val="hybridMultilevel"/>
    <w:tmpl w:val="2D741B40"/>
    <w:lvl w:ilvl="0" w:tplc="7D34DBAC">
      <w:start w:val="1"/>
      <w:numFmt w:val="taiwaneseCountingThousand"/>
      <w:lvlText w:val="（%1）"/>
      <w:lvlJc w:val="left"/>
      <w:pPr>
        <w:ind w:left="1760" w:hanging="480"/>
      </w:pPr>
      <w:rPr>
        <w:rFonts w:hint="eastAsia"/>
        <w:color w:val="FF0000"/>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18"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18C1661"/>
    <w:multiLevelType w:val="hybridMultilevel"/>
    <w:tmpl w:val="1EE80D4C"/>
    <w:lvl w:ilvl="0" w:tplc="2E7CDA4E">
      <w:start w:val="1"/>
      <w:numFmt w:val="taiwaneseCountingThousand"/>
      <w:lvlText w:val="(%1)"/>
      <w:lvlJc w:val="left"/>
      <w:pPr>
        <w:ind w:left="960" w:hanging="48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3"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5"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A0337C9"/>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8"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3DDC6A02"/>
    <w:multiLevelType w:val="hybridMultilevel"/>
    <w:tmpl w:val="3BE06934"/>
    <w:lvl w:ilvl="0" w:tplc="2BB2993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43D2B63"/>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4"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6"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8"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1"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42"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3"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5"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7"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9"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5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2"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3"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4"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16cid:durableId="1835222691">
    <w:abstractNumId w:val="44"/>
  </w:num>
  <w:num w:numId="2" w16cid:durableId="787091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8924787">
    <w:abstractNumId w:val="48"/>
  </w:num>
  <w:num w:numId="4" w16cid:durableId="459953908">
    <w:abstractNumId w:val="25"/>
  </w:num>
  <w:num w:numId="5" w16cid:durableId="131751914">
    <w:abstractNumId w:val="47"/>
  </w:num>
  <w:num w:numId="6" w16cid:durableId="1233664236">
    <w:abstractNumId w:val="23"/>
  </w:num>
  <w:num w:numId="7" w16cid:durableId="828208047">
    <w:abstractNumId w:val="6"/>
  </w:num>
  <w:num w:numId="8" w16cid:durableId="1054694075">
    <w:abstractNumId w:val="39"/>
  </w:num>
  <w:num w:numId="9" w16cid:durableId="1805849135">
    <w:abstractNumId w:val="31"/>
  </w:num>
  <w:num w:numId="10" w16cid:durableId="1812289972">
    <w:abstractNumId w:val="52"/>
  </w:num>
  <w:num w:numId="11" w16cid:durableId="14754442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483649">
    <w:abstractNumId w:val="46"/>
  </w:num>
  <w:num w:numId="13" w16cid:durableId="1617449716">
    <w:abstractNumId w:val="3"/>
  </w:num>
  <w:num w:numId="14" w16cid:durableId="1147669411">
    <w:abstractNumId w:val="13"/>
  </w:num>
  <w:num w:numId="15" w16cid:durableId="209345391">
    <w:abstractNumId w:val="5"/>
  </w:num>
  <w:num w:numId="16" w16cid:durableId="181894461">
    <w:abstractNumId w:val="2"/>
  </w:num>
  <w:num w:numId="17" w16cid:durableId="58797147">
    <w:abstractNumId w:val="28"/>
  </w:num>
  <w:num w:numId="18" w16cid:durableId="1709646954">
    <w:abstractNumId w:val="15"/>
  </w:num>
  <w:num w:numId="19" w16cid:durableId="1377046953">
    <w:abstractNumId w:val="43"/>
  </w:num>
  <w:num w:numId="20" w16cid:durableId="1569653900">
    <w:abstractNumId w:val="34"/>
  </w:num>
  <w:num w:numId="21" w16cid:durableId="1245649483">
    <w:abstractNumId w:val="19"/>
  </w:num>
  <w:num w:numId="22" w16cid:durableId="1254777328">
    <w:abstractNumId w:val="26"/>
  </w:num>
  <w:num w:numId="23" w16cid:durableId="1621109731">
    <w:abstractNumId w:val="36"/>
  </w:num>
  <w:num w:numId="24" w16cid:durableId="161629686">
    <w:abstractNumId w:val="32"/>
  </w:num>
  <w:num w:numId="25" w16cid:durableId="16395821">
    <w:abstractNumId w:val="29"/>
  </w:num>
  <w:num w:numId="26" w16cid:durableId="144712986">
    <w:abstractNumId w:val="54"/>
  </w:num>
  <w:num w:numId="27" w16cid:durableId="341081334">
    <w:abstractNumId w:val="21"/>
  </w:num>
  <w:num w:numId="28" w16cid:durableId="613446540">
    <w:abstractNumId w:val="12"/>
  </w:num>
  <w:num w:numId="29" w16cid:durableId="912857513">
    <w:abstractNumId w:val="24"/>
  </w:num>
  <w:num w:numId="30" w16cid:durableId="1159732625">
    <w:abstractNumId w:val="42"/>
  </w:num>
  <w:num w:numId="31" w16cid:durableId="312563638">
    <w:abstractNumId w:val="35"/>
  </w:num>
  <w:num w:numId="32" w16cid:durableId="374745198">
    <w:abstractNumId w:val="9"/>
  </w:num>
  <w:num w:numId="33" w16cid:durableId="266619505">
    <w:abstractNumId w:val="40"/>
  </w:num>
  <w:num w:numId="34" w16cid:durableId="1500579593">
    <w:abstractNumId w:val="14"/>
  </w:num>
  <w:num w:numId="35" w16cid:durableId="1474636067">
    <w:abstractNumId w:val="37"/>
  </w:num>
  <w:num w:numId="36" w16cid:durableId="110393684">
    <w:abstractNumId w:val="38"/>
  </w:num>
  <w:num w:numId="37" w16cid:durableId="1621104512">
    <w:abstractNumId w:val="45"/>
  </w:num>
  <w:num w:numId="38" w16cid:durableId="1636376768">
    <w:abstractNumId w:val="4"/>
  </w:num>
  <w:num w:numId="39" w16cid:durableId="1088769738">
    <w:abstractNumId w:val="0"/>
  </w:num>
  <w:num w:numId="40" w16cid:durableId="792552980">
    <w:abstractNumId w:val="41"/>
  </w:num>
  <w:num w:numId="41" w16cid:durableId="1144128252">
    <w:abstractNumId w:val="49"/>
  </w:num>
  <w:num w:numId="42" w16cid:durableId="930047362">
    <w:abstractNumId w:val="10"/>
  </w:num>
  <w:num w:numId="43" w16cid:durableId="214778611">
    <w:abstractNumId w:val="18"/>
  </w:num>
  <w:num w:numId="44" w16cid:durableId="928318353">
    <w:abstractNumId w:val="53"/>
  </w:num>
  <w:num w:numId="45" w16cid:durableId="1020668628">
    <w:abstractNumId w:val="7"/>
  </w:num>
  <w:num w:numId="46" w16cid:durableId="816991207">
    <w:abstractNumId w:val="8"/>
  </w:num>
  <w:num w:numId="47" w16cid:durableId="1793018187">
    <w:abstractNumId w:val="51"/>
  </w:num>
  <w:num w:numId="48" w16cid:durableId="1756126677">
    <w:abstractNumId w:val="20"/>
  </w:num>
  <w:num w:numId="49" w16cid:durableId="558249601">
    <w:abstractNumId w:val="16"/>
  </w:num>
  <w:num w:numId="50" w16cid:durableId="1352490969">
    <w:abstractNumId w:val="1"/>
  </w:num>
  <w:num w:numId="51" w16cid:durableId="383678504">
    <w:abstractNumId w:val="17"/>
  </w:num>
  <w:num w:numId="52" w16cid:durableId="448209129">
    <w:abstractNumId w:val="27"/>
  </w:num>
  <w:num w:numId="53" w16cid:durableId="970935561">
    <w:abstractNumId w:val="11"/>
  </w:num>
  <w:num w:numId="54" w16cid:durableId="753551973">
    <w:abstractNumId w:val="30"/>
  </w:num>
  <w:num w:numId="55" w16cid:durableId="178354695">
    <w:abstractNumId w:val="33"/>
  </w:num>
  <w:num w:numId="56" w16cid:durableId="1110735686">
    <w:abstractNumId w:val="2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01"/>
    <w:rsid w:val="000023CE"/>
    <w:rsid w:val="00002B31"/>
    <w:rsid w:val="00003056"/>
    <w:rsid w:val="000040C2"/>
    <w:rsid w:val="00004586"/>
    <w:rsid w:val="00004669"/>
    <w:rsid w:val="000054DD"/>
    <w:rsid w:val="00005F5D"/>
    <w:rsid w:val="000155ED"/>
    <w:rsid w:val="00015CE4"/>
    <w:rsid w:val="00016224"/>
    <w:rsid w:val="00016242"/>
    <w:rsid w:val="00016652"/>
    <w:rsid w:val="00017FEF"/>
    <w:rsid w:val="000208D3"/>
    <w:rsid w:val="00021BF6"/>
    <w:rsid w:val="00021D88"/>
    <w:rsid w:val="00023AE0"/>
    <w:rsid w:val="000254BE"/>
    <w:rsid w:val="00025AE7"/>
    <w:rsid w:val="00026806"/>
    <w:rsid w:val="00026954"/>
    <w:rsid w:val="00030018"/>
    <w:rsid w:val="00030665"/>
    <w:rsid w:val="00033410"/>
    <w:rsid w:val="00033DB8"/>
    <w:rsid w:val="0003521B"/>
    <w:rsid w:val="00035627"/>
    <w:rsid w:val="00036D19"/>
    <w:rsid w:val="00036D5A"/>
    <w:rsid w:val="000406C8"/>
    <w:rsid w:val="00040D77"/>
    <w:rsid w:val="00040E5B"/>
    <w:rsid w:val="00041380"/>
    <w:rsid w:val="000434AB"/>
    <w:rsid w:val="00043687"/>
    <w:rsid w:val="0004413B"/>
    <w:rsid w:val="000457AA"/>
    <w:rsid w:val="000465D6"/>
    <w:rsid w:val="0004766E"/>
    <w:rsid w:val="00053041"/>
    <w:rsid w:val="00054F91"/>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49AC"/>
    <w:rsid w:val="00095F38"/>
    <w:rsid w:val="00096B22"/>
    <w:rsid w:val="0009794D"/>
    <w:rsid w:val="000A0F1D"/>
    <w:rsid w:val="000A1BF6"/>
    <w:rsid w:val="000A3A28"/>
    <w:rsid w:val="000A4111"/>
    <w:rsid w:val="000A4FDC"/>
    <w:rsid w:val="000A661E"/>
    <w:rsid w:val="000A6D8F"/>
    <w:rsid w:val="000A76C4"/>
    <w:rsid w:val="000B0504"/>
    <w:rsid w:val="000B1B22"/>
    <w:rsid w:val="000B1C0C"/>
    <w:rsid w:val="000B27B4"/>
    <w:rsid w:val="000B2859"/>
    <w:rsid w:val="000B29EC"/>
    <w:rsid w:val="000B3170"/>
    <w:rsid w:val="000B3315"/>
    <w:rsid w:val="000B4A42"/>
    <w:rsid w:val="000B5009"/>
    <w:rsid w:val="000B51BE"/>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3F6"/>
    <w:rsid w:val="000D54B6"/>
    <w:rsid w:val="000D57B7"/>
    <w:rsid w:val="000D5BD9"/>
    <w:rsid w:val="000D61C5"/>
    <w:rsid w:val="000D67B5"/>
    <w:rsid w:val="000E017C"/>
    <w:rsid w:val="000E149C"/>
    <w:rsid w:val="000E2499"/>
    <w:rsid w:val="000E27FA"/>
    <w:rsid w:val="000E3595"/>
    <w:rsid w:val="000E36AB"/>
    <w:rsid w:val="000E39C6"/>
    <w:rsid w:val="000E3F42"/>
    <w:rsid w:val="000E40C2"/>
    <w:rsid w:val="000E524D"/>
    <w:rsid w:val="000E6181"/>
    <w:rsid w:val="000E739F"/>
    <w:rsid w:val="000F02E9"/>
    <w:rsid w:val="000F1E06"/>
    <w:rsid w:val="000F2118"/>
    <w:rsid w:val="000F232C"/>
    <w:rsid w:val="000F487B"/>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4328"/>
    <w:rsid w:val="001252C9"/>
    <w:rsid w:val="001255E8"/>
    <w:rsid w:val="001256FF"/>
    <w:rsid w:val="00125F28"/>
    <w:rsid w:val="00126983"/>
    <w:rsid w:val="00126F56"/>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6EA"/>
    <w:rsid w:val="0016572C"/>
    <w:rsid w:val="001657AD"/>
    <w:rsid w:val="00170838"/>
    <w:rsid w:val="001716F9"/>
    <w:rsid w:val="00173867"/>
    <w:rsid w:val="0017400A"/>
    <w:rsid w:val="00175A6F"/>
    <w:rsid w:val="0017689A"/>
    <w:rsid w:val="00176DFC"/>
    <w:rsid w:val="00176EA9"/>
    <w:rsid w:val="001770EA"/>
    <w:rsid w:val="001803D8"/>
    <w:rsid w:val="001804EE"/>
    <w:rsid w:val="00180592"/>
    <w:rsid w:val="001809D9"/>
    <w:rsid w:val="00181A42"/>
    <w:rsid w:val="00182311"/>
    <w:rsid w:val="00182374"/>
    <w:rsid w:val="001823C2"/>
    <w:rsid w:val="001837AB"/>
    <w:rsid w:val="001851CB"/>
    <w:rsid w:val="0019136E"/>
    <w:rsid w:val="00191552"/>
    <w:rsid w:val="0019289C"/>
    <w:rsid w:val="001929BC"/>
    <w:rsid w:val="001935EE"/>
    <w:rsid w:val="00193D48"/>
    <w:rsid w:val="00195E97"/>
    <w:rsid w:val="001966ED"/>
    <w:rsid w:val="00196B1F"/>
    <w:rsid w:val="00197496"/>
    <w:rsid w:val="001A0052"/>
    <w:rsid w:val="001A02BB"/>
    <w:rsid w:val="001A3608"/>
    <w:rsid w:val="001A5BE7"/>
    <w:rsid w:val="001A6890"/>
    <w:rsid w:val="001A6B60"/>
    <w:rsid w:val="001B2A6D"/>
    <w:rsid w:val="001B2EB7"/>
    <w:rsid w:val="001B3901"/>
    <w:rsid w:val="001B39FB"/>
    <w:rsid w:val="001B4171"/>
    <w:rsid w:val="001B495E"/>
    <w:rsid w:val="001B4CF9"/>
    <w:rsid w:val="001B4F80"/>
    <w:rsid w:val="001B6E61"/>
    <w:rsid w:val="001B7701"/>
    <w:rsid w:val="001C0340"/>
    <w:rsid w:val="001C324F"/>
    <w:rsid w:val="001C3B0A"/>
    <w:rsid w:val="001C4B6F"/>
    <w:rsid w:val="001C4D54"/>
    <w:rsid w:val="001C4EE6"/>
    <w:rsid w:val="001C532F"/>
    <w:rsid w:val="001D00C6"/>
    <w:rsid w:val="001D0E1F"/>
    <w:rsid w:val="001D1A38"/>
    <w:rsid w:val="001D1BB7"/>
    <w:rsid w:val="001D357A"/>
    <w:rsid w:val="001D395F"/>
    <w:rsid w:val="001D5DD7"/>
    <w:rsid w:val="001E1287"/>
    <w:rsid w:val="001E28D0"/>
    <w:rsid w:val="001E2C22"/>
    <w:rsid w:val="001E2F2F"/>
    <w:rsid w:val="001E2F60"/>
    <w:rsid w:val="001E3DAC"/>
    <w:rsid w:val="001E3FF8"/>
    <w:rsid w:val="001E4435"/>
    <w:rsid w:val="001E443B"/>
    <w:rsid w:val="001E7D26"/>
    <w:rsid w:val="001F1150"/>
    <w:rsid w:val="001F1708"/>
    <w:rsid w:val="001F215A"/>
    <w:rsid w:val="001F236B"/>
    <w:rsid w:val="001F3D6E"/>
    <w:rsid w:val="001F3F5F"/>
    <w:rsid w:val="001F43F5"/>
    <w:rsid w:val="001F75C4"/>
    <w:rsid w:val="002016D1"/>
    <w:rsid w:val="00202568"/>
    <w:rsid w:val="00202AB7"/>
    <w:rsid w:val="00203649"/>
    <w:rsid w:val="0020377C"/>
    <w:rsid w:val="00204236"/>
    <w:rsid w:val="00204711"/>
    <w:rsid w:val="002050E5"/>
    <w:rsid w:val="0020611D"/>
    <w:rsid w:val="0020646E"/>
    <w:rsid w:val="0020666A"/>
    <w:rsid w:val="00207408"/>
    <w:rsid w:val="00207A01"/>
    <w:rsid w:val="00207CA9"/>
    <w:rsid w:val="00210764"/>
    <w:rsid w:val="00210B67"/>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573E"/>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AFC"/>
    <w:rsid w:val="002A5CC7"/>
    <w:rsid w:val="002A6296"/>
    <w:rsid w:val="002B15F9"/>
    <w:rsid w:val="002B50C1"/>
    <w:rsid w:val="002B5BFB"/>
    <w:rsid w:val="002B6F7C"/>
    <w:rsid w:val="002C0361"/>
    <w:rsid w:val="002C07C9"/>
    <w:rsid w:val="002C086F"/>
    <w:rsid w:val="002C1171"/>
    <w:rsid w:val="002C127F"/>
    <w:rsid w:val="002C1826"/>
    <w:rsid w:val="002C1EF1"/>
    <w:rsid w:val="002C5AAA"/>
    <w:rsid w:val="002C61AD"/>
    <w:rsid w:val="002D00B4"/>
    <w:rsid w:val="002D17B1"/>
    <w:rsid w:val="002D20FE"/>
    <w:rsid w:val="002D27F9"/>
    <w:rsid w:val="002D3B93"/>
    <w:rsid w:val="002D46BF"/>
    <w:rsid w:val="002D4EAB"/>
    <w:rsid w:val="002D614C"/>
    <w:rsid w:val="002D7254"/>
    <w:rsid w:val="002E04A5"/>
    <w:rsid w:val="002E0D98"/>
    <w:rsid w:val="002E17E8"/>
    <w:rsid w:val="002E2032"/>
    <w:rsid w:val="002E4C49"/>
    <w:rsid w:val="002E4FB4"/>
    <w:rsid w:val="002E6182"/>
    <w:rsid w:val="002E79BB"/>
    <w:rsid w:val="002E7B0C"/>
    <w:rsid w:val="002F11AB"/>
    <w:rsid w:val="002F49F6"/>
    <w:rsid w:val="002F5145"/>
    <w:rsid w:val="002F66FA"/>
    <w:rsid w:val="002F7E3E"/>
    <w:rsid w:val="0030209B"/>
    <w:rsid w:val="00302891"/>
    <w:rsid w:val="00302E6D"/>
    <w:rsid w:val="0030310F"/>
    <w:rsid w:val="00303F97"/>
    <w:rsid w:val="00306BEC"/>
    <w:rsid w:val="00307A18"/>
    <w:rsid w:val="00310668"/>
    <w:rsid w:val="00311436"/>
    <w:rsid w:val="003132C1"/>
    <w:rsid w:val="00315C17"/>
    <w:rsid w:val="00315C73"/>
    <w:rsid w:val="00316F16"/>
    <w:rsid w:val="00317CA6"/>
    <w:rsid w:val="00322E8E"/>
    <w:rsid w:val="00323B89"/>
    <w:rsid w:val="00324BA3"/>
    <w:rsid w:val="00324F3B"/>
    <w:rsid w:val="00325579"/>
    <w:rsid w:val="003261F4"/>
    <w:rsid w:val="00326921"/>
    <w:rsid w:val="00327744"/>
    <w:rsid w:val="0033168A"/>
    <w:rsid w:val="00331C1B"/>
    <w:rsid w:val="003326D8"/>
    <w:rsid w:val="00333AAF"/>
    <w:rsid w:val="0033425E"/>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1FC7"/>
    <w:rsid w:val="003620FF"/>
    <w:rsid w:val="0036260D"/>
    <w:rsid w:val="00362D91"/>
    <w:rsid w:val="0036390F"/>
    <w:rsid w:val="00363FF8"/>
    <w:rsid w:val="00364D67"/>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2BB"/>
    <w:rsid w:val="003B53EE"/>
    <w:rsid w:val="003B66E4"/>
    <w:rsid w:val="003B7271"/>
    <w:rsid w:val="003C06EE"/>
    <w:rsid w:val="003C172D"/>
    <w:rsid w:val="003C2A1F"/>
    <w:rsid w:val="003C2EEA"/>
    <w:rsid w:val="003C5FB5"/>
    <w:rsid w:val="003C65C3"/>
    <w:rsid w:val="003D1014"/>
    <w:rsid w:val="003D1280"/>
    <w:rsid w:val="003D21EB"/>
    <w:rsid w:val="003D3CE9"/>
    <w:rsid w:val="003D5296"/>
    <w:rsid w:val="003D5AF3"/>
    <w:rsid w:val="003D6F4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829"/>
    <w:rsid w:val="003F5DA6"/>
    <w:rsid w:val="003F6C9B"/>
    <w:rsid w:val="003F7ADB"/>
    <w:rsid w:val="004020FF"/>
    <w:rsid w:val="00403030"/>
    <w:rsid w:val="004041AE"/>
    <w:rsid w:val="004042AC"/>
    <w:rsid w:val="0040433B"/>
    <w:rsid w:val="004043E4"/>
    <w:rsid w:val="00404A1F"/>
    <w:rsid w:val="00404AA6"/>
    <w:rsid w:val="00404CCA"/>
    <w:rsid w:val="004058EC"/>
    <w:rsid w:val="00406690"/>
    <w:rsid w:val="00406CED"/>
    <w:rsid w:val="00406EF4"/>
    <w:rsid w:val="00407295"/>
    <w:rsid w:val="0041095A"/>
    <w:rsid w:val="0041153B"/>
    <w:rsid w:val="004123BB"/>
    <w:rsid w:val="004123DD"/>
    <w:rsid w:val="00412F6A"/>
    <w:rsid w:val="00413E57"/>
    <w:rsid w:val="004156AF"/>
    <w:rsid w:val="00415975"/>
    <w:rsid w:val="00417282"/>
    <w:rsid w:val="0042022A"/>
    <w:rsid w:val="00421E5B"/>
    <w:rsid w:val="00422311"/>
    <w:rsid w:val="004227FD"/>
    <w:rsid w:val="004230B0"/>
    <w:rsid w:val="004240BB"/>
    <w:rsid w:val="00425E18"/>
    <w:rsid w:val="00426555"/>
    <w:rsid w:val="0042690F"/>
    <w:rsid w:val="00426A79"/>
    <w:rsid w:val="00426C7D"/>
    <w:rsid w:val="004272DE"/>
    <w:rsid w:val="00427CB9"/>
    <w:rsid w:val="00431D97"/>
    <w:rsid w:val="00432205"/>
    <w:rsid w:val="0043315E"/>
    <w:rsid w:val="0043326D"/>
    <w:rsid w:val="004338A4"/>
    <w:rsid w:val="0043416C"/>
    <w:rsid w:val="00434A0E"/>
    <w:rsid w:val="00434E86"/>
    <w:rsid w:val="00435393"/>
    <w:rsid w:val="00435637"/>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57E9E"/>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6E5C"/>
    <w:rsid w:val="004773DC"/>
    <w:rsid w:val="00477943"/>
    <w:rsid w:val="00477AA5"/>
    <w:rsid w:val="00477ACA"/>
    <w:rsid w:val="00480245"/>
    <w:rsid w:val="00480D12"/>
    <w:rsid w:val="004818AA"/>
    <w:rsid w:val="00483473"/>
    <w:rsid w:val="00483E4B"/>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6F0"/>
    <w:rsid w:val="004C2796"/>
    <w:rsid w:val="004C325F"/>
    <w:rsid w:val="004C7524"/>
    <w:rsid w:val="004C7A93"/>
    <w:rsid w:val="004D05CC"/>
    <w:rsid w:val="004D085C"/>
    <w:rsid w:val="004D09A0"/>
    <w:rsid w:val="004D0D4D"/>
    <w:rsid w:val="004D1A57"/>
    <w:rsid w:val="004D2236"/>
    <w:rsid w:val="004D2B92"/>
    <w:rsid w:val="004D3786"/>
    <w:rsid w:val="004D3E02"/>
    <w:rsid w:val="004D4384"/>
    <w:rsid w:val="004D4A8E"/>
    <w:rsid w:val="004D4CF0"/>
    <w:rsid w:val="004D65A6"/>
    <w:rsid w:val="004E0FA3"/>
    <w:rsid w:val="004E2BE3"/>
    <w:rsid w:val="004E3457"/>
    <w:rsid w:val="004E45AE"/>
    <w:rsid w:val="004E6D73"/>
    <w:rsid w:val="004F090A"/>
    <w:rsid w:val="004F25D9"/>
    <w:rsid w:val="004F2BC7"/>
    <w:rsid w:val="004F2F5B"/>
    <w:rsid w:val="004F4FB1"/>
    <w:rsid w:val="004F5670"/>
    <w:rsid w:val="004F7000"/>
    <w:rsid w:val="004F77B7"/>
    <w:rsid w:val="004F7EDF"/>
    <w:rsid w:val="005017E0"/>
    <w:rsid w:val="005019B8"/>
    <w:rsid w:val="0050314C"/>
    <w:rsid w:val="00503967"/>
    <w:rsid w:val="00504AFB"/>
    <w:rsid w:val="00505188"/>
    <w:rsid w:val="005108D6"/>
    <w:rsid w:val="00511744"/>
    <w:rsid w:val="0051215A"/>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50B7"/>
    <w:rsid w:val="0055654F"/>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2A5"/>
    <w:rsid w:val="00581F3C"/>
    <w:rsid w:val="00582E7F"/>
    <w:rsid w:val="0058306E"/>
    <w:rsid w:val="00583FD6"/>
    <w:rsid w:val="0058421E"/>
    <w:rsid w:val="00584719"/>
    <w:rsid w:val="00587DE6"/>
    <w:rsid w:val="005907A6"/>
    <w:rsid w:val="00591DF6"/>
    <w:rsid w:val="00592D28"/>
    <w:rsid w:val="00593531"/>
    <w:rsid w:val="005955D8"/>
    <w:rsid w:val="00595E58"/>
    <w:rsid w:val="00595F29"/>
    <w:rsid w:val="00596213"/>
    <w:rsid w:val="005973E8"/>
    <w:rsid w:val="005A0418"/>
    <w:rsid w:val="005A0F67"/>
    <w:rsid w:val="005A179A"/>
    <w:rsid w:val="005A2FCC"/>
    <w:rsid w:val="005A3BDC"/>
    <w:rsid w:val="005A43D3"/>
    <w:rsid w:val="005A5A59"/>
    <w:rsid w:val="005A7E4B"/>
    <w:rsid w:val="005A7FE1"/>
    <w:rsid w:val="005B023E"/>
    <w:rsid w:val="005B04C6"/>
    <w:rsid w:val="005B0BE9"/>
    <w:rsid w:val="005B443E"/>
    <w:rsid w:val="005B4718"/>
    <w:rsid w:val="005B5573"/>
    <w:rsid w:val="005B5B58"/>
    <w:rsid w:val="005B6289"/>
    <w:rsid w:val="005B787D"/>
    <w:rsid w:val="005C0DA4"/>
    <w:rsid w:val="005C131E"/>
    <w:rsid w:val="005C3075"/>
    <w:rsid w:val="005C3145"/>
    <w:rsid w:val="005C34F7"/>
    <w:rsid w:val="005C42B8"/>
    <w:rsid w:val="005C4496"/>
    <w:rsid w:val="005C4F3C"/>
    <w:rsid w:val="005C5702"/>
    <w:rsid w:val="005C73CA"/>
    <w:rsid w:val="005C7E1D"/>
    <w:rsid w:val="005D011B"/>
    <w:rsid w:val="005D1A62"/>
    <w:rsid w:val="005D2890"/>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5F60"/>
    <w:rsid w:val="005E6437"/>
    <w:rsid w:val="005E6A59"/>
    <w:rsid w:val="005E6E5E"/>
    <w:rsid w:val="005E75A2"/>
    <w:rsid w:val="005E75F4"/>
    <w:rsid w:val="005E767F"/>
    <w:rsid w:val="005E76F2"/>
    <w:rsid w:val="005F246E"/>
    <w:rsid w:val="005F367D"/>
    <w:rsid w:val="005F3DF2"/>
    <w:rsid w:val="005F5640"/>
    <w:rsid w:val="005F599C"/>
    <w:rsid w:val="005F5B46"/>
    <w:rsid w:val="005F5CD4"/>
    <w:rsid w:val="006018A3"/>
    <w:rsid w:val="006023B9"/>
    <w:rsid w:val="00604CFB"/>
    <w:rsid w:val="00604E42"/>
    <w:rsid w:val="00605C77"/>
    <w:rsid w:val="00606066"/>
    <w:rsid w:val="00606151"/>
    <w:rsid w:val="00607192"/>
    <w:rsid w:val="006072B6"/>
    <w:rsid w:val="00607C7A"/>
    <w:rsid w:val="00610F56"/>
    <w:rsid w:val="0061120D"/>
    <w:rsid w:val="00611395"/>
    <w:rsid w:val="00613D3F"/>
    <w:rsid w:val="00613E63"/>
    <w:rsid w:val="0061484C"/>
    <w:rsid w:val="006154E4"/>
    <w:rsid w:val="0061591C"/>
    <w:rsid w:val="00615A60"/>
    <w:rsid w:val="006170E1"/>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7"/>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8635D"/>
    <w:rsid w:val="006908B1"/>
    <w:rsid w:val="00691E65"/>
    <w:rsid w:val="00694CE1"/>
    <w:rsid w:val="00694DF4"/>
    <w:rsid w:val="00695564"/>
    <w:rsid w:val="00696664"/>
    <w:rsid w:val="00697D23"/>
    <w:rsid w:val="006A13A6"/>
    <w:rsid w:val="006A145C"/>
    <w:rsid w:val="006A1BDB"/>
    <w:rsid w:val="006A3D35"/>
    <w:rsid w:val="006A45D5"/>
    <w:rsid w:val="006A4874"/>
    <w:rsid w:val="006A772D"/>
    <w:rsid w:val="006A77F9"/>
    <w:rsid w:val="006B0DE3"/>
    <w:rsid w:val="006B275C"/>
    <w:rsid w:val="006B3EF4"/>
    <w:rsid w:val="006B4246"/>
    <w:rsid w:val="006B4278"/>
    <w:rsid w:val="006B45AC"/>
    <w:rsid w:val="006B6C54"/>
    <w:rsid w:val="006B79A2"/>
    <w:rsid w:val="006C0931"/>
    <w:rsid w:val="006C1446"/>
    <w:rsid w:val="006C2AC7"/>
    <w:rsid w:val="006C2AF5"/>
    <w:rsid w:val="006C4486"/>
    <w:rsid w:val="006C4FED"/>
    <w:rsid w:val="006C5466"/>
    <w:rsid w:val="006C5C55"/>
    <w:rsid w:val="006C6FFE"/>
    <w:rsid w:val="006D04AE"/>
    <w:rsid w:val="006D4A8F"/>
    <w:rsid w:val="006D585F"/>
    <w:rsid w:val="006D5B69"/>
    <w:rsid w:val="006D5CE1"/>
    <w:rsid w:val="006D74B5"/>
    <w:rsid w:val="006D74CA"/>
    <w:rsid w:val="006D761E"/>
    <w:rsid w:val="006E0C2F"/>
    <w:rsid w:val="006E1DAB"/>
    <w:rsid w:val="006E22F7"/>
    <w:rsid w:val="006E41CC"/>
    <w:rsid w:val="006E586D"/>
    <w:rsid w:val="006E58A3"/>
    <w:rsid w:val="006E6782"/>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4D4"/>
    <w:rsid w:val="007047BB"/>
    <w:rsid w:val="00704E39"/>
    <w:rsid w:val="0070525D"/>
    <w:rsid w:val="00707F00"/>
    <w:rsid w:val="00712AAB"/>
    <w:rsid w:val="00713D4F"/>
    <w:rsid w:val="00714EFC"/>
    <w:rsid w:val="00715A39"/>
    <w:rsid w:val="00715F09"/>
    <w:rsid w:val="00716610"/>
    <w:rsid w:val="007203C7"/>
    <w:rsid w:val="00720CBD"/>
    <w:rsid w:val="00720F86"/>
    <w:rsid w:val="0072260A"/>
    <w:rsid w:val="00722B89"/>
    <w:rsid w:val="00723863"/>
    <w:rsid w:val="007247E8"/>
    <w:rsid w:val="00724F8C"/>
    <w:rsid w:val="0072562C"/>
    <w:rsid w:val="00727BBF"/>
    <w:rsid w:val="00730E3A"/>
    <w:rsid w:val="00730EBE"/>
    <w:rsid w:val="00730F92"/>
    <w:rsid w:val="00731B0A"/>
    <w:rsid w:val="0073298E"/>
    <w:rsid w:val="00733EE7"/>
    <w:rsid w:val="0073431C"/>
    <w:rsid w:val="007345BA"/>
    <w:rsid w:val="00734DF8"/>
    <w:rsid w:val="00735EF1"/>
    <w:rsid w:val="00735F04"/>
    <w:rsid w:val="007365A0"/>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4D"/>
    <w:rsid w:val="00766AC0"/>
    <w:rsid w:val="00767BDB"/>
    <w:rsid w:val="007706FC"/>
    <w:rsid w:val="007711A2"/>
    <w:rsid w:val="00771F3F"/>
    <w:rsid w:val="00773A05"/>
    <w:rsid w:val="00773DEB"/>
    <w:rsid w:val="0077460B"/>
    <w:rsid w:val="00774DEE"/>
    <w:rsid w:val="0077522D"/>
    <w:rsid w:val="007770DC"/>
    <w:rsid w:val="00781DCD"/>
    <w:rsid w:val="00783358"/>
    <w:rsid w:val="00783B8B"/>
    <w:rsid w:val="00783F0F"/>
    <w:rsid w:val="007857AD"/>
    <w:rsid w:val="00786215"/>
    <w:rsid w:val="0078666C"/>
    <w:rsid w:val="00786743"/>
    <w:rsid w:val="00786808"/>
    <w:rsid w:val="00787398"/>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0749"/>
    <w:rsid w:val="007A1644"/>
    <w:rsid w:val="007A1FFC"/>
    <w:rsid w:val="007A4E1B"/>
    <w:rsid w:val="007A663F"/>
    <w:rsid w:val="007B2EC9"/>
    <w:rsid w:val="007B42B9"/>
    <w:rsid w:val="007B536E"/>
    <w:rsid w:val="007B5DAE"/>
    <w:rsid w:val="007B7068"/>
    <w:rsid w:val="007B7B9A"/>
    <w:rsid w:val="007C1571"/>
    <w:rsid w:val="007C18C7"/>
    <w:rsid w:val="007C2F77"/>
    <w:rsid w:val="007C533D"/>
    <w:rsid w:val="007C66FD"/>
    <w:rsid w:val="007C6D92"/>
    <w:rsid w:val="007C7F05"/>
    <w:rsid w:val="007C7F5E"/>
    <w:rsid w:val="007D0203"/>
    <w:rsid w:val="007D02D7"/>
    <w:rsid w:val="007D0CB9"/>
    <w:rsid w:val="007D30F0"/>
    <w:rsid w:val="007D3B83"/>
    <w:rsid w:val="007D4AE9"/>
    <w:rsid w:val="007D4BFC"/>
    <w:rsid w:val="007D54BB"/>
    <w:rsid w:val="007D6AAB"/>
    <w:rsid w:val="007D6DF5"/>
    <w:rsid w:val="007D7D73"/>
    <w:rsid w:val="007E1618"/>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0EF9"/>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A7A"/>
    <w:rsid w:val="00837B1E"/>
    <w:rsid w:val="0084026D"/>
    <w:rsid w:val="008426DD"/>
    <w:rsid w:val="008436BD"/>
    <w:rsid w:val="00843824"/>
    <w:rsid w:val="00843DDB"/>
    <w:rsid w:val="00843EEC"/>
    <w:rsid w:val="008451B9"/>
    <w:rsid w:val="00846035"/>
    <w:rsid w:val="00846A67"/>
    <w:rsid w:val="00846F31"/>
    <w:rsid w:val="008502A9"/>
    <w:rsid w:val="00850557"/>
    <w:rsid w:val="00850578"/>
    <w:rsid w:val="00850B15"/>
    <w:rsid w:val="00851D02"/>
    <w:rsid w:val="0085226D"/>
    <w:rsid w:val="00853032"/>
    <w:rsid w:val="00854297"/>
    <w:rsid w:val="0085478C"/>
    <w:rsid w:val="0085546C"/>
    <w:rsid w:val="00855A60"/>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2EB"/>
    <w:rsid w:val="008764F6"/>
    <w:rsid w:val="008771F8"/>
    <w:rsid w:val="00877AEB"/>
    <w:rsid w:val="00877E84"/>
    <w:rsid w:val="00880C37"/>
    <w:rsid w:val="00880CA9"/>
    <w:rsid w:val="00881925"/>
    <w:rsid w:val="00881960"/>
    <w:rsid w:val="00882784"/>
    <w:rsid w:val="00883A82"/>
    <w:rsid w:val="00885805"/>
    <w:rsid w:val="0088593A"/>
    <w:rsid w:val="00885D01"/>
    <w:rsid w:val="00885DF5"/>
    <w:rsid w:val="008861D3"/>
    <w:rsid w:val="00886C11"/>
    <w:rsid w:val="00892BD0"/>
    <w:rsid w:val="0089355A"/>
    <w:rsid w:val="00893E84"/>
    <w:rsid w:val="00894081"/>
    <w:rsid w:val="008942A8"/>
    <w:rsid w:val="008942FF"/>
    <w:rsid w:val="00894B83"/>
    <w:rsid w:val="00895246"/>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571C"/>
    <w:rsid w:val="008B71C7"/>
    <w:rsid w:val="008C1088"/>
    <w:rsid w:val="008C2727"/>
    <w:rsid w:val="008C28F1"/>
    <w:rsid w:val="008C2949"/>
    <w:rsid w:val="008C4BCA"/>
    <w:rsid w:val="008D02D3"/>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46C5"/>
    <w:rsid w:val="008E52FB"/>
    <w:rsid w:val="008E5647"/>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0A14"/>
    <w:rsid w:val="009023DE"/>
    <w:rsid w:val="0090284A"/>
    <w:rsid w:val="00902CB1"/>
    <w:rsid w:val="0090333B"/>
    <w:rsid w:val="00903AFD"/>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1D09"/>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289"/>
    <w:rsid w:val="00963B08"/>
    <w:rsid w:val="009649DF"/>
    <w:rsid w:val="00967F0A"/>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650"/>
    <w:rsid w:val="00996B3B"/>
    <w:rsid w:val="00996D31"/>
    <w:rsid w:val="00996D73"/>
    <w:rsid w:val="00996F11"/>
    <w:rsid w:val="009A0CCF"/>
    <w:rsid w:val="009A1AD7"/>
    <w:rsid w:val="009A2C96"/>
    <w:rsid w:val="009A33ED"/>
    <w:rsid w:val="009A36AA"/>
    <w:rsid w:val="009A3DF0"/>
    <w:rsid w:val="009A4AD4"/>
    <w:rsid w:val="009A5526"/>
    <w:rsid w:val="009A5ABE"/>
    <w:rsid w:val="009A6D26"/>
    <w:rsid w:val="009A6F6B"/>
    <w:rsid w:val="009B01E3"/>
    <w:rsid w:val="009B1547"/>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0A96"/>
    <w:rsid w:val="009D2084"/>
    <w:rsid w:val="009D2882"/>
    <w:rsid w:val="009D2CCD"/>
    <w:rsid w:val="009D514E"/>
    <w:rsid w:val="009E0B69"/>
    <w:rsid w:val="009E16F3"/>
    <w:rsid w:val="009E3271"/>
    <w:rsid w:val="009E3F15"/>
    <w:rsid w:val="009E45EE"/>
    <w:rsid w:val="009E5702"/>
    <w:rsid w:val="009E793D"/>
    <w:rsid w:val="009F02F1"/>
    <w:rsid w:val="009F0C1D"/>
    <w:rsid w:val="009F1502"/>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07BA"/>
    <w:rsid w:val="00A20A00"/>
    <w:rsid w:val="00A21A8B"/>
    <w:rsid w:val="00A22D50"/>
    <w:rsid w:val="00A23C68"/>
    <w:rsid w:val="00A24350"/>
    <w:rsid w:val="00A245EA"/>
    <w:rsid w:val="00A258C8"/>
    <w:rsid w:val="00A27F2E"/>
    <w:rsid w:val="00A303A4"/>
    <w:rsid w:val="00A303A8"/>
    <w:rsid w:val="00A321C6"/>
    <w:rsid w:val="00A366DA"/>
    <w:rsid w:val="00A372C2"/>
    <w:rsid w:val="00A37B4D"/>
    <w:rsid w:val="00A4041D"/>
    <w:rsid w:val="00A4067B"/>
    <w:rsid w:val="00A41B65"/>
    <w:rsid w:val="00A43ABD"/>
    <w:rsid w:val="00A43DBE"/>
    <w:rsid w:val="00A45E8E"/>
    <w:rsid w:val="00A46ABF"/>
    <w:rsid w:val="00A51A2B"/>
    <w:rsid w:val="00A5273E"/>
    <w:rsid w:val="00A53C8A"/>
    <w:rsid w:val="00A5455C"/>
    <w:rsid w:val="00A54724"/>
    <w:rsid w:val="00A54D8B"/>
    <w:rsid w:val="00A55433"/>
    <w:rsid w:val="00A62A08"/>
    <w:rsid w:val="00A62F6D"/>
    <w:rsid w:val="00A63652"/>
    <w:rsid w:val="00A63D4D"/>
    <w:rsid w:val="00A64181"/>
    <w:rsid w:val="00A655AC"/>
    <w:rsid w:val="00A672E0"/>
    <w:rsid w:val="00A6750A"/>
    <w:rsid w:val="00A67798"/>
    <w:rsid w:val="00A67A9F"/>
    <w:rsid w:val="00A7150B"/>
    <w:rsid w:val="00A743EA"/>
    <w:rsid w:val="00A7527B"/>
    <w:rsid w:val="00A75B97"/>
    <w:rsid w:val="00A761C3"/>
    <w:rsid w:val="00A77FBE"/>
    <w:rsid w:val="00A815B1"/>
    <w:rsid w:val="00A832DD"/>
    <w:rsid w:val="00A837C2"/>
    <w:rsid w:val="00A841B9"/>
    <w:rsid w:val="00A84643"/>
    <w:rsid w:val="00A84AC8"/>
    <w:rsid w:val="00A84F9F"/>
    <w:rsid w:val="00A86C30"/>
    <w:rsid w:val="00A87ACF"/>
    <w:rsid w:val="00A906F6"/>
    <w:rsid w:val="00A91838"/>
    <w:rsid w:val="00A92970"/>
    <w:rsid w:val="00A932D8"/>
    <w:rsid w:val="00A93A46"/>
    <w:rsid w:val="00A955B1"/>
    <w:rsid w:val="00AA054F"/>
    <w:rsid w:val="00AA065D"/>
    <w:rsid w:val="00AA0A9C"/>
    <w:rsid w:val="00AA2088"/>
    <w:rsid w:val="00AA3169"/>
    <w:rsid w:val="00AA3A9D"/>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22C"/>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62F"/>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71DD"/>
    <w:rsid w:val="00B27B8C"/>
    <w:rsid w:val="00B27FD0"/>
    <w:rsid w:val="00B32F3A"/>
    <w:rsid w:val="00B33B3E"/>
    <w:rsid w:val="00B34641"/>
    <w:rsid w:val="00B34D6F"/>
    <w:rsid w:val="00B3502C"/>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60428"/>
    <w:rsid w:val="00B60665"/>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4B0C"/>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1DB"/>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5C58"/>
    <w:rsid w:val="00BD6C39"/>
    <w:rsid w:val="00BE02CF"/>
    <w:rsid w:val="00BE1001"/>
    <w:rsid w:val="00BE1039"/>
    <w:rsid w:val="00BE1077"/>
    <w:rsid w:val="00BE11E8"/>
    <w:rsid w:val="00BE12D2"/>
    <w:rsid w:val="00BE146E"/>
    <w:rsid w:val="00BE1624"/>
    <w:rsid w:val="00BE1D0D"/>
    <w:rsid w:val="00BE2B34"/>
    <w:rsid w:val="00BE2F8F"/>
    <w:rsid w:val="00BE39E3"/>
    <w:rsid w:val="00BE4DF9"/>
    <w:rsid w:val="00BE53D3"/>
    <w:rsid w:val="00BE5B62"/>
    <w:rsid w:val="00BE62C9"/>
    <w:rsid w:val="00BE65E5"/>
    <w:rsid w:val="00BE722C"/>
    <w:rsid w:val="00BF0F11"/>
    <w:rsid w:val="00BF1C0B"/>
    <w:rsid w:val="00BF2C56"/>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75E"/>
    <w:rsid w:val="00C20C90"/>
    <w:rsid w:val="00C2188C"/>
    <w:rsid w:val="00C21B87"/>
    <w:rsid w:val="00C27DAB"/>
    <w:rsid w:val="00C307A6"/>
    <w:rsid w:val="00C30991"/>
    <w:rsid w:val="00C30C04"/>
    <w:rsid w:val="00C33109"/>
    <w:rsid w:val="00C34029"/>
    <w:rsid w:val="00C34951"/>
    <w:rsid w:val="00C34BD9"/>
    <w:rsid w:val="00C35038"/>
    <w:rsid w:val="00C35B3B"/>
    <w:rsid w:val="00C40284"/>
    <w:rsid w:val="00C407AF"/>
    <w:rsid w:val="00C42049"/>
    <w:rsid w:val="00C44AEA"/>
    <w:rsid w:val="00C46154"/>
    <w:rsid w:val="00C463DB"/>
    <w:rsid w:val="00C47943"/>
    <w:rsid w:val="00C5056D"/>
    <w:rsid w:val="00C50907"/>
    <w:rsid w:val="00C528CB"/>
    <w:rsid w:val="00C530A1"/>
    <w:rsid w:val="00C54772"/>
    <w:rsid w:val="00C55296"/>
    <w:rsid w:val="00C56FAF"/>
    <w:rsid w:val="00C57BB1"/>
    <w:rsid w:val="00C6137A"/>
    <w:rsid w:val="00C63242"/>
    <w:rsid w:val="00C632D2"/>
    <w:rsid w:val="00C63387"/>
    <w:rsid w:val="00C64641"/>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62B3"/>
    <w:rsid w:val="00C96C3E"/>
    <w:rsid w:val="00C976F2"/>
    <w:rsid w:val="00CA033F"/>
    <w:rsid w:val="00CA073C"/>
    <w:rsid w:val="00CA26BF"/>
    <w:rsid w:val="00CA439E"/>
    <w:rsid w:val="00CA525A"/>
    <w:rsid w:val="00CA55B2"/>
    <w:rsid w:val="00CA6C4A"/>
    <w:rsid w:val="00CB13DD"/>
    <w:rsid w:val="00CB2213"/>
    <w:rsid w:val="00CB2436"/>
    <w:rsid w:val="00CB36D1"/>
    <w:rsid w:val="00CB3900"/>
    <w:rsid w:val="00CB679F"/>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32C"/>
    <w:rsid w:val="00CF0CB6"/>
    <w:rsid w:val="00CF1278"/>
    <w:rsid w:val="00CF1A1F"/>
    <w:rsid w:val="00CF1E29"/>
    <w:rsid w:val="00CF1FE4"/>
    <w:rsid w:val="00CF2CE1"/>
    <w:rsid w:val="00CF3E63"/>
    <w:rsid w:val="00CF597B"/>
    <w:rsid w:val="00CF7337"/>
    <w:rsid w:val="00CF75E7"/>
    <w:rsid w:val="00CF7B7F"/>
    <w:rsid w:val="00D00437"/>
    <w:rsid w:val="00D02DE0"/>
    <w:rsid w:val="00D03871"/>
    <w:rsid w:val="00D043FD"/>
    <w:rsid w:val="00D046CA"/>
    <w:rsid w:val="00D0475B"/>
    <w:rsid w:val="00D0491F"/>
    <w:rsid w:val="00D05BF6"/>
    <w:rsid w:val="00D05EF5"/>
    <w:rsid w:val="00D103BA"/>
    <w:rsid w:val="00D106C2"/>
    <w:rsid w:val="00D1091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241"/>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67EF9"/>
    <w:rsid w:val="00D72664"/>
    <w:rsid w:val="00D7510A"/>
    <w:rsid w:val="00D75694"/>
    <w:rsid w:val="00D77366"/>
    <w:rsid w:val="00D77DF9"/>
    <w:rsid w:val="00D80C37"/>
    <w:rsid w:val="00D81634"/>
    <w:rsid w:val="00D8180E"/>
    <w:rsid w:val="00D8240D"/>
    <w:rsid w:val="00D826CF"/>
    <w:rsid w:val="00D84A52"/>
    <w:rsid w:val="00D87B2C"/>
    <w:rsid w:val="00D87F7E"/>
    <w:rsid w:val="00D900FF"/>
    <w:rsid w:val="00D9056C"/>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5779"/>
    <w:rsid w:val="00DB6143"/>
    <w:rsid w:val="00DB75E2"/>
    <w:rsid w:val="00DC1885"/>
    <w:rsid w:val="00DC252B"/>
    <w:rsid w:val="00DC3876"/>
    <w:rsid w:val="00DC388B"/>
    <w:rsid w:val="00DC5C98"/>
    <w:rsid w:val="00DD0D79"/>
    <w:rsid w:val="00DD1B7E"/>
    <w:rsid w:val="00DD265E"/>
    <w:rsid w:val="00DD3845"/>
    <w:rsid w:val="00DD3B68"/>
    <w:rsid w:val="00DD4828"/>
    <w:rsid w:val="00DD55A0"/>
    <w:rsid w:val="00DD6279"/>
    <w:rsid w:val="00DD66C2"/>
    <w:rsid w:val="00DD68EB"/>
    <w:rsid w:val="00DD752C"/>
    <w:rsid w:val="00DE16EE"/>
    <w:rsid w:val="00DE3DBA"/>
    <w:rsid w:val="00DE466E"/>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3DA"/>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1634E"/>
    <w:rsid w:val="00E22369"/>
    <w:rsid w:val="00E2310F"/>
    <w:rsid w:val="00E23B29"/>
    <w:rsid w:val="00E24DE7"/>
    <w:rsid w:val="00E25135"/>
    <w:rsid w:val="00E25391"/>
    <w:rsid w:val="00E258C7"/>
    <w:rsid w:val="00E2709C"/>
    <w:rsid w:val="00E27EC6"/>
    <w:rsid w:val="00E300CA"/>
    <w:rsid w:val="00E307BA"/>
    <w:rsid w:val="00E30E64"/>
    <w:rsid w:val="00E310EA"/>
    <w:rsid w:val="00E32158"/>
    <w:rsid w:val="00E33C3E"/>
    <w:rsid w:val="00E35E89"/>
    <w:rsid w:val="00E36C93"/>
    <w:rsid w:val="00E37F78"/>
    <w:rsid w:val="00E41439"/>
    <w:rsid w:val="00E41B23"/>
    <w:rsid w:val="00E44337"/>
    <w:rsid w:val="00E46922"/>
    <w:rsid w:val="00E557DA"/>
    <w:rsid w:val="00E55F27"/>
    <w:rsid w:val="00E5728D"/>
    <w:rsid w:val="00E608A4"/>
    <w:rsid w:val="00E6099F"/>
    <w:rsid w:val="00E60E0C"/>
    <w:rsid w:val="00E6129C"/>
    <w:rsid w:val="00E63E38"/>
    <w:rsid w:val="00E66A90"/>
    <w:rsid w:val="00E67481"/>
    <w:rsid w:val="00E70438"/>
    <w:rsid w:val="00E70555"/>
    <w:rsid w:val="00E706BF"/>
    <w:rsid w:val="00E708E6"/>
    <w:rsid w:val="00E728C1"/>
    <w:rsid w:val="00E72CF4"/>
    <w:rsid w:val="00E72FFE"/>
    <w:rsid w:val="00E746BB"/>
    <w:rsid w:val="00E7485C"/>
    <w:rsid w:val="00E7492A"/>
    <w:rsid w:val="00E771D3"/>
    <w:rsid w:val="00E77842"/>
    <w:rsid w:val="00E81686"/>
    <w:rsid w:val="00E822D8"/>
    <w:rsid w:val="00E8368E"/>
    <w:rsid w:val="00E84759"/>
    <w:rsid w:val="00E85C09"/>
    <w:rsid w:val="00E8626A"/>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2BC0"/>
    <w:rsid w:val="00F143C4"/>
    <w:rsid w:val="00F14637"/>
    <w:rsid w:val="00F147AB"/>
    <w:rsid w:val="00F1511D"/>
    <w:rsid w:val="00F15BAA"/>
    <w:rsid w:val="00F1689A"/>
    <w:rsid w:val="00F177E0"/>
    <w:rsid w:val="00F17C82"/>
    <w:rsid w:val="00F20766"/>
    <w:rsid w:val="00F2125F"/>
    <w:rsid w:val="00F22170"/>
    <w:rsid w:val="00F22D87"/>
    <w:rsid w:val="00F23DEB"/>
    <w:rsid w:val="00F23DF5"/>
    <w:rsid w:val="00F241E3"/>
    <w:rsid w:val="00F2431D"/>
    <w:rsid w:val="00F24DB8"/>
    <w:rsid w:val="00F24EE6"/>
    <w:rsid w:val="00F25035"/>
    <w:rsid w:val="00F2577D"/>
    <w:rsid w:val="00F26212"/>
    <w:rsid w:val="00F27253"/>
    <w:rsid w:val="00F2728E"/>
    <w:rsid w:val="00F27615"/>
    <w:rsid w:val="00F27F92"/>
    <w:rsid w:val="00F30E66"/>
    <w:rsid w:val="00F3157C"/>
    <w:rsid w:val="00F31E00"/>
    <w:rsid w:val="00F3339D"/>
    <w:rsid w:val="00F33870"/>
    <w:rsid w:val="00F3517F"/>
    <w:rsid w:val="00F41B19"/>
    <w:rsid w:val="00F44C86"/>
    <w:rsid w:val="00F4580C"/>
    <w:rsid w:val="00F4673A"/>
    <w:rsid w:val="00F46AF8"/>
    <w:rsid w:val="00F473B2"/>
    <w:rsid w:val="00F50436"/>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0BEA"/>
    <w:rsid w:val="00F713B5"/>
    <w:rsid w:val="00F716B8"/>
    <w:rsid w:val="00F71F66"/>
    <w:rsid w:val="00F724AA"/>
    <w:rsid w:val="00F72E69"/>
    <w:rsid w:val="00F7424E"/>
    <w:rsid w:val="00F76645"/>
    <w:rsid w:val="00F77A3D"/>
    <w:rsid w:val="00F81B7D"/>
    <w:rsid w:val="00F8301F"/>
    <w:rsid w:val="00F8467C"/>
    <w:rsid w:val="00F84EDC"/>
    <w:rsid w:val="00F84F15"/>
    <w:rsid w:val="00F855AB"/>
    <w:rsid w:val="00F866CB"/>
    <w:rsid w:val="00F86D23"/>
    <w:rsid w:val="00F877A6"/>
    <w:rsid w:val="00F87810"/>
    <w:rsid w:val="00F87B3A"/>
    <w:rsid w:val="00F9021E"/>
    <w:rsid w:val="00F90419"/>
    <w:rsid w:val="00F904F5"/>
    <w:rsid w:val="00F9082C"/>
    <w:rsid w:val="00F910E1"/>
    <w:rsid w:val="00F915BE"/>
    <w:rsid w:val="00F92925"/>
    <w:rsid w:val="00F92EC2"/>
    <w:rsid w:val="00F9364D"/>
    <w:rsid w:val="00F9402C"/>
    <w:rsid w:val="00F94CBE"/>
    <w:rsid w:val="00F95378"/>
    <w:rsid w:val="00F95620"/>
    <w:rsid w:val="00F95E76"/>
    <w:rsid w:val="00F96E93"/>
    <w:rsid w:val="00FA0A7D"/>
    <w:rsid w:val="00FA0CC1"/>
    <w:rsid w:val="00FA0D1A"/>
    <w:rsid w:val="00FA1191"/>
    <w:rsid w:val="00FA2C99"/>
    <w:rsid w:val="00FA48B7"/>
    <w:rsid w:val="00FA5F20"/>
    <w:rsid w:val="00FA63B8"/>
    <w:rsid w:val="00FA6E58"/>
    <w:rsid w:val="00FA7A35"/>
    <w:rsid w:val="00FB0D1E"/>
    <w:rsid w:val="00FB1C1A"/>
    <w:rsid w:val="00FB2549"/>
    <w:rsid w:val="00FB58B5"/>
    <w:rsid w:val="00FB66D6"/>
    <w:rsid w:val="00FC1123"/>
    <w:rsid w:val="00FC3D9C"/>
    <w:rsid w:val="00FC3E9F"/>
    <w:rsid w:val="00FC5FAB"/>
    <w:rsid w:val="00FC6A27"/>
    <w:rsid w:val="00FC767C"/>
    <w:rsid w:val="00FD133B"/>
    <w:rsid w:val="00FD3970"/>
    <w:rsid w:val="00FD3A2F"/>
    <w:rsid w:val="00FD5E4A"/>
    <w:rsid w:val="00FD5E4B"/>
    <w:rsid w:val="00FD6533"/>
    <w:rsid w:val="00FE0587"/>
    <w:rsid w:val="00FE0AD6"/>
    <w:rsid w:val="00FE0D2C"/>
    <w:rsid w:val="00FE16C6"/>
    <w:rsid w:val="00FE200E"/>
    <w:rsid w:val="00FE2B4E"/>
    <w:rsid w:val="00FE3629"/>
    <w:rsid w:val="00FE3815"/>
    <w:rsid w:val="00FE42F2"/>
    <w:rsid w:val="00FE42F8"/>
    <w:rsid w:val="00FE6ED6"/>
    <w:rsid w:val="00FF0669"/>
    <w:rsid w:val="00FF14D9"/>
    <w:rsid w:val="00FF2FF6"/>
    <w:rsid w:val="00FF3696"/>
    <w:rsid w:val="00FF39AC"/>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D2E65"/>
  <w15:docId w15:val="{04978C9B-E739-476E-A3C8-5903ED53E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 w:type="table" w:customStyle="1" w:styleId="TableNormal1">
    <w:name w:val="Table Normal1"/>
    <w:uiPriority w:val="2"/>
    <w:qFormat/>
    <w:rsid w:val="00E1634E"/>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867534-fcdb-478a-a88d-5f60d5e181be">
      <Terms xmlns="http://schemas.microsoft.com/office/infopath/2007/PartnerControls"/>
    </lcf76f155ced4ddcb4097134ff3c332f>
    <TaxCatchAll xmlns="edb2e55f-036c-47f2-aedf-9405e66a8420" xsi:nil="true"/>
    <Tag xmlns="92867534-fcdb-478a-a88d-5f60d5e181be" xsi:nil="true"/>
    <_Flow_SignoffStatus xmlns="92867534-fcdb-478a-a88d-5f60d5e181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047C060530930C4D95EA9AADBE995573" ma:contentTypeVersion="16" ma:contentTypeDescription="建立新的文件。" ma:contentTypeScope="" ma:versionID="102722c25166281d7615f3d9aba0ed44">
  <xsd:schema xmlns:xsd="http://www.w3.org/2001/XMLSchema" xmlns:xs="http://www.w3.org/2001/XMLSchema" xmlns:p="http://schemas.microsoft.com/office/2006/metadata/properties" xmlns:ns2="92867534-fcdb-478a-a88d-5f60d5e181be" xmlns:ns3="edb2e55f-036c-47f2-aedf-9405e66a8420" targetNamespace="http://schemas.microsoft.com/office/2006/metadata/properties" ma:root="true" ma:fieldsID="38cb3b2370151c608c4910da749a9627" ns2:_="" ns3:_="">
    <xsd:import namespace="92867534-fcdb-478a-a88d-5f60d5e181be"/>
    <xsd:import namespace="edb2e55f-036c-47f2-aedf-9405e66a84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ag"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67534-fcdb-478a-a88d-5f60d5e18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ag" ma:index="12" nillable="true" ma:displayName="Tag" ma:format="Dropdown" ma:internalName="Tag">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影像標籤" ma:readOnly="false" ma:fieldId="{5cf76f15-5ced-4ddc-b409-7134ff3c332f}" ma:taxonomyMulti="true" ma:sspId="35c5b0f4-e2eb-471d-b245-09097a334d0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Flow_SignoffStatus" ma:index="23" nillable="true" ma:displayName="簽核狀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2e55f-036c-47f2-aedf-9405e66a84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be01b77-28cc-4f81-bbb7-9ab7c89192c9}" ma:internalName="TaxCatchAll" ma:showField="CatchAllData" ma:web="edb2e55f-036c-47f2-aedf-9405e66a84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1D445-9AD8-4A7D-9C84-6CE487FC3DDD}">
  <ds:schemaRefs>
    <ds:schemaRef ds:uri="http://schemas.openxmlformats.org/officeDocument/2006/bibliography"/>
  </ds:schemaRefs>
</ds:datastoreItem>
</file>

<file path=customXml/itemProps2.xml><?xml version="1.0" encoding="utf-8"?>
<ds:datastoreItem xmlns:ds="http://schemas.openxmlformats.org/officeDocument/2006/customXml" ds:itemID="{91C9CAB2-7A97-4ABF-A37D-70851288D61E}">
  <ds:schemaRefs>
    <ds:schemaRef ds:uri="http://schemas.microsoft.com/office/2006/metadata/properties"/>
    <ds:schemaRef ds:uri="http://schemas.microsoft.com/office/infopath/2007/PartnerControls"/>
    <ds:schemaRef ds:uri="92867534-fcdb-478a-a88d-5f60d5e181be"/>
    <ds:schemaRef ds:uri="edb2e55f-036c-47f2-aedf-9405e66a8420"/>
  </ds:schemaRefs>
</ds:datastoreItem>
</file>

<file path=customXml/itemProps3.xml><?xml version="1.0" encoding="utf-8"?>
<ds:datastoreItem xmlns:ds="http://schemas.openxmlformats.org/officeDocument/2006/customXml" ds:itemID="{17346FE5-6E84-4D44-B0CA-B584F03A16E9}">
  <ds:schemaRefs>
    <ds:schemaRef ds:uri="http://schemas.microsoft.com/sharepoint/v3/contenttype/forms"/>
  </ds:schemaRefs>
</ds:datastoreItem>
</file>

<file path=customXml/itemProps4.xml><?xml version="1.0" encoding="utf-8"?>
<ds:datastoreItem xmlns:ds="http://schemas.openxmlformats.org/officeDocument/2006/customXml" ds:itemID="{B860AD7D-BD16-4075-90B6-DC5A813A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67534-fcdb-478a-a88d-5f60d5e181be"/>
    <ds:schemaRef ds:uri="edb2e55f-036c-47f2-aedf-9405e66a84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3641</Words>
  <Characters>20754</Characters>
  <Application>Microsoft Office Word</Application>
  <DocSecurity>0</DocSecurity>
  <Lines>172</Lines>
  <Paragraphs>48</Paragraphs>
  <ScaleCrop>false</ScaleCrop>
  <Company>CMT</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劉老師</dc:creator>
  <cp:keywords/>
  <cp:lastModifiedBy>劉老師</cp:lastModifiedBy>
  <cp:revision>6</cp:revision>
  <cp:lastPrinted>2025-11-07T09:49:00Z</cp:lastPrinted>
  <dcterms:created xsi:type="dcterms:W3CDTF">2026-05-22T04:59:00Z</dcterms:created>
  <dcterms:modified xsi:type="dcterms:W3CDTF">2026-06-15T05:19:00Z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0x010100047C060530930C4D95EA9AADBE995573</vt:lpwstr>
  </property>
  <property fmtid="{D5CDD505-2E9C-101B-9397-08002B2CF9AE}" pid="3" name="MediaServiceImageTags">
    <vt:lpwstr/>
  </property>
</Properties>
</file>