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3419F" w14:textId="5F497B2E" w:rsidR="006C5D2B" w:rsidRPr="006C5D2B" w:rsidRDefault="005C6C45" w:rsidP="006C5D2B">
      <w:pPr>
        <w:spacing w:before="40" w:after="40" w:line="400" w:lineRule="exact"/>
        <w:ind w:firstLine="567"/>
        <w:jc w:val="center"/>
        <w:rPr>
          <w:rFonts w:eastAsia="標楷體"/>
          <w:b/>
          <w:bCs/>
          <w:kern w:val="0"/>
          <w:sz w:val="36"/>
          <w:szCs w:val="36"/>
        </w:rPr>
      </w:pPr>
      <w:r>
        <w:rPr>
          <w:rFonts w:eastAsia="標楷體" w:hint="eastAsia"/>
          <w:b/>
          <w:bCs/>
          <w:kern w:val="0"/>
          <w:sz w:val="36"/>
          <w:szCs w:val="36"/>
        </w:rPr>
        <w:t>臺中市北屯區文心國民小學</w:t>
      </w:r>
    </w:p>
    <w:p w14:paraId="7CE8054D" w14:textId="4CD8FA3B" w:rsidR="004404A4" w:rsidRDefault="006C5D2B" w:rsidP="006C5D2B">
      <w:pPr>
        <w:spacing w:before="40" w:after="40" w:line="400" w:lineRule="exact"/>
        <w:ind w:firstLine="567"/>
        <w:jc w:val="center"/>
        <w:rPr>
          <w:rFonts w:eastAsia="標楷體"/>
          <w:b/>
          <w:bCs/>
          <w:kern w:val="0"/>
          <w:sz w:val="36"/>
          <w:szCs w:val="36"/>
        </w:rPr>
      </w:pPr>
      <w:r w:rsidRPr="006C5D2B">
        <w:rPr>
          <w:rFonts w:eastAsia="標楷體" w:hint="eastAsia"/>
          <w:b/>
          <w:bCs/>
          <w:kern w:val="0"/>
          <w:sz w:val="36"/>
          <w:szCs w:val="36"/>
        </w:rPr>
        <w:t>設置</w:t>
      </w:r>
      <w:r w:rsidR="00D05621" w:rsidRPr="006C5D2B">
        <w:rPr>
          <w:rFonts w:eastAsia="標楷體" w:hint="eastAsia"/>
          <w:b/>
          <w:bCs/>
          <w:kern w:val="0"/>
          <w:sz w:val="36"/>
          <w:szCs w:val="36"/>
        </w:rPr>
        <w:t>校舍</w:t>
      </w:r>
      <w:r w:rsidRPr="006C5D2B">
        <w:rPr>
          <w:rFonts w:eastAsia="標楷體" w:hint="eastAsia"/>
          <w:b/>
          <w:bCs/>
          <w:kern w:val="0"/>
          <w:sz w:val="36"/>
          <w:szCs w:val="36"/>
        </w:rPr>
        <w:t>太陽能</w:t>
      </w:r>
      <w:r w:rsidR="006609F1" w:rsidRPr="006C5D2B">
        <w:rPr>
          <w:rFonts w:eastAsia="標楷體" w:hint="eastAsia"/>
          <w:b/>
          <w:bCs/>
          <w:kern w:val="0"/>
          <w:sz w:val="36"/>
          <w:szCs w:val="36"/>
        </w:rPr>
        <w:t>光電屋頂</w:t>
      </w:r>
      <w:r w:rsidRPr="006C5D2B">
        <w:rPr>
          <w:rFonts w:eastAsia="標楷體" w:hint="eastAsia"/>
          <w:b/>
          <w:bCs/>
          <w:kern w:val="0"/>
          <w:sz w:val="36"/>
          <w:szCs w:val="36"/>
        </w:rPr>
        <w:t>標租案</w:t>
      </w:r>
      <w:r w:rsidR="00307A86" w:rsidRPr="00307A86">
        <w:rPr>
          <w:rFonts w:eastAsia="標楷體" w:hint="eastAsia"/>
          <w:b/>
          <w:bCs/>
          <w:kern w:val="0"/>
          <w:sz w:val="36"/>
          <w:szCs w:val="36"/>
        </w:rPr>
        <w:t>契約書</w:t>
      </w:r>
    </w:p>
    <w:p w14:paraId="3B6ECFC0" w14:textId="77777777" w:rsidR="00307A86" w:rsidRPr="00307A86" w:rsidRDefault="00307A86" w:rsidP="00307A86">
      <w:pPr>
        <w:spacing w:before="40" w:after="40" w:line="400" w:lineRule="exact"/>
        <w:ind w:firstLine="567"/>
        <w:jc w:val="both"/>
        <w:rPr>
          <w:rFonts w:ascii="Times New Roman" w:eastAsia="標楷體" w:hAnsi="Times New Roman" w:cs="Times New Roman"/>
          <w:sz w:val="28"/>
          <w:szCs w:val="20"/>
        </w:rPr>
      </w:pPr>
    </w:p>
    <w:p w14:paraId="0BFB09E7" w14:textId="392FDBC9"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r w:rsidR="00307A86">
        <w:rPr>
          <w:rFonts w:ascii="Times New Roman" w:eastAsia="標楷體" w:hAnsi="Times New Roman" w:cs="Times New Roman" w:hint="eastAsia"/>
          <w:sz w:val="28"/>
          <w:szCs w:val="20"/>
        </w:rPr>
        <w:t xml:space="preserve"> </w:t>
      </w:r>
      <w:r w:rsidR="005C6C45">
        <w:rPr>
          <w:rFonts w:ascii="Times New Roman" w:eastAsia="標楷體" w:hAnsi="Times New Roman" w:cs="Times New Roman" w:hint="eastAsia"/>
          <w:sz w:val="28"/>
          <w:szCs w:val="20"/>
        </w:rPr>
        <w:t>臺中市北屯區文心國民小學</w:t>
      </w:r>
      <w:r w:rsidR="005E67B6">
        <w:rPr>
          <w:rFonts w:ascii="Times New Roman" w:eastAsia="標楷體" w:hAnsi="Times New Roman" w:cs="Times New Roman"/>
          <w:sz w:val="28"/>
          <w:szCs w:val="20"/>
        </w:rPr>
        <w:t>（以下簡稱甲方）</w:t>
      </w:r>
    </w:p>
    <w:p w14:paraId="00596084" w14:textId="7832D3D4"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承租</w:t>
      </w:r>
      <w:r w:rsidR="00E15F1B" w:rsidRPr="00BA33BA">
        <w:rPr>
          <w:rFonts w:ascii="Times New Roman" w:eastAsia="標楷體" w:hAnsi="Times New Roman" w:cs="Times New Roman"/>
          <w:sz w:val="28"/>
          <w:szCs w:val="20"/>
        </w:rPr>
        <w:t>廠商</w:t>
      </w:r>
      <w:r w:rsidR="001C791F">
        <w:rPr>
          <w:rFonts w:ascii="Times New Roman" w:eastAsia="標楷體" w:hAnsi="Times New Roman" w:cs="Times New Roman" w:hint="eastAsia"/>
          <w:sz w:val="28"/>
          <w:szCs w:val="20"/>
        </w:rPr>
        <w:t xml:space="preserve">                </w:t>
      </w:r>
      <w:r w:rsidR="00307A86">
        <w:rPr>
          <w:rFonts w:ascii="Times New Roman" w:eastAsia="標楷體" w:hAnsi="Times New Roman" w:cs="Times New Roman" w:hint="eastAsia"/>
          <w:sz w:val="28"/>
          <w:szCs w:val="20"/>
        </w:rPr>
        <w:t xml:space="preserve">  </w:t>
      </w:r>
      <w:r w:rsidR="00200836">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00200836">
        <w:rPr>
          <w:rFonts w:ascii="Times New Roman" w:eastAsia="標楷體" w:hAnsi="Times New Roman" w:cs="Times New Roman"/>
          <w:sz w:val="28"/>
          <w:szCs w:val="20"/>
        </w:rPr>
        <w:t>）</w:t>
      </w:r>
    </w:p>
    <w:p w14:paraId="6C20612B" w14:textId="7B0412C8" w:rsidR="0037520E" w:rsidRDefault="00307A86" w:rsidP="00307A86">
      <w:pPr>
        <w:spacing w:before="40" w:after="40" w:line="400" w:lineRule="exact"/>
        <w:jc w:val="both"/>
        <w:rPr>
          <w:rFonts w:ascii="Times New Roman" w:eastAsia="標楷體" w:hAnsi="Times New Roman" w:cs="Times New Roman"/>
          <w:sz w:val="28"/>
          <w:szCs w:val="20"/>
        </w:rPr>
      </w:pPr>
      <w:r w:rsidRPr="00307A86">
        <w:rPr>
          <w:rFonts w:ascii="Times New Roman" w:eastAsia="標楷體" w:hAnsi="Times New Roman" w:cs="Times New Roman" w:hint="eastAsia"/>
          <w:sz w:val="28"/>
          <w:szCs w:val="20"/>
        </w:rPr>
        <w:t>雙方同意依誠信</w:t>
      </w:r>
      <w:r w:rsidR="001F7DA0">
        <w:rPr>
          <w:rFonts w:ascii="Times New Roman" w:eastAsia="標楷體" w:hAnsi="Times New Roman" w:cs="Times New Roman" w:hint="eastAsia"/>
          <w:sz w:val="28"/>
          <w:szCs w:val="20"/>
        </w:rPr>
        <w:t>原則並共同遵守，簽訂</w:t>
      </w:r>
      <w:r w:rsidR="005C6C45">
        <w:rPr>
          <w:rFonts w:ascii="Times New Roman" w:eastAsia="標楷體" w:hAnsi="Times New Roman" w:cs="Times New Roman" w:hint="eastAsia"/>
          <w:sz w:val="28"/>
          <w:szCs w:val="20"/>
        </w:rPr>
        <w:t>臺中市北屯區文心國民小學</w:t>
      </w:r>
      <w:r w:rsidR="001F7DA0">
        <w:rPr>
          <w:rFonts w:ascii="Times New Roman" w:eastAsia="標楷體" w:hAnsi="Times New Roman" w:cs="Times New Roman" w:hint="eastAsia"/>
          <w:sz w:val="28"/>
          <w:szCs w:val="20"/>
        </w:rPr>
        <w:t>設置太陽</w:t>
      </w:r>
      <w:r w:rsidR="002318BA">
        <w:rPr>
          <w:rFonts w:ascii="Times New Roman" w:eastAsia="標楷體" w:hAnsi="Times New Roman" w:cs="Times New Roman" w:hint="eastAsia"/>
          <w:sz w:val="28"/>
          <w:szCs w:val="20"/>
        </w:rPr>
        <w:t>能校舍</w:t>
      </w:r>
      <w:r w:rsidR="001F7DA0">
        <w:rPr>
          <w:rFonts w:ascii="Times New Roman" w:eastAsia="標楷體" w:hAnsi="Times New Roman" w:cs="Times New Roman" w:hint="eastAsia"/>
          <w:sz w:val="28"/>
          <w:szCs w:val="20"/>
        </w:rPr>
        <w:t>光電</w:t>
      </w:r>
      <w:r w:rsidR="002318BA">
        <w:rPr>
          <w:rFonts w:ascii="Times New Roman" w:eastAsia="標楷體" w:hAnsi="Times New Roman" w:cs="Times New Roman" w:hint="eastAsia"/>
          <w:sz w:val="28"/>
          <w:szCs w:val="20"/>
        </w:rPr>
        <w:t>屋頂暨光電球場</w:t>
      </w:r>
      <w:r w:rsidR="001F7DA0">
        <w:rPr>
          <w:rFonts w:ascii="Times New Roman" w:eastAsia="標楷體" w:hAnsi="Times New Roman" w:cs="Times New Roman" w:hint="eastAsia"/>
          <w:sz w:val="28"/>
          <w:szCs w:val="20"/>
        </w:rPr>
        <w:t>標租</w:t>
      </w:r>
      <w:r w:rsidR="002318BA">
        <w:rPr>
          <w:rFonts w:ascii="Times New Roman" w:eastAsia="標楷體" w:hAnsi="Times New Roman" w:cs="Times New Roman" w:hint="eastAsia"/>
          <w:sz w:val="28"/>
          <w:szCs w:val="20"/>
        </w:rPr>
        <w:t>案</w:t>
      </w:r>
      <w:r w:rsidRPr="00307A86">
        <w:rPr>
          <w:rFonts w:ascii="Times New Roman" w:eastAsia="標楷體" w:hAnsi="Times New Roman" w:cs="Times New Roman" w:hint="eastAsia"/>
          <w:sz w:val="28"/>
          <w:szCs w:val="20"/>
        </w:rPr>
        <w:t>契約（簡稱本契約）</w:t>
      </w:r>
      <w:r w:rsidR="0037520E" w:rsidRPr="00BA33BA">
        <w:rPr>
          <w:rFonts w:ascii="Times New Roman" w:eastAsia="標楷體" w:hAnsi="Times New Roman" w:cs="Times New Roman"/>
          <w:sz w:val="28"/>
          <w:szCs w:val="20"/>
        </w:rPr>
        <w:t>，共同遵守，其條款如下：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2363E133" w14:textId="78BAECE4" w:rsidR="0018008E" w:rsidRPr="00C519BC" w:rsidRDefault="0018008E" w:rsidP="00C519BC">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w:t>
      </w:r>
      <w:r w:rsidRPr="00C519BC">
        <w:rPr>
          <w:rFonts w:ascii="Times New Roman" w:eastAsia="標楷體" w:hAnsi="Times New Roman" w:cs="Times New Roman"/>
          <w:kern w:val="0"/>
          <w:sz w:val="28"/>
          <w:szCs w:val="28"/>
        </w:rPr>
        <w:t>：指</w:t>
      </w:r>
      <w:r w:rsidR="00307A86" w:rsidRPr="00C519BC">
        <w:rPr>
          <w:rFonts w:ascii="Times New Roman" w:eastAsia="標楷體" w:hAnsi="Times New Roman" w:cs="Times New Roman" w:hint="eastAsia"/>
          <w:sz w:val="28"/>
          <w:szCs w:val="20"/>
        </w:rPr>
        <w:t>本校</w:t>
      </w:r>
      <w:r w:rsidRPr="00C519BC">
        <w:rPr>
          <w:rFonts w:ascii="Times New Roman" w:eastAsia="標楷體" w:hAnsi="Times New Roman" w:cs="Times New Roman"/>
          <w:kern w:val="0"/>
          <w:sz w:val="28"/>
          <w:szCs w:val="28"/>
        </w:rPr>
        <w:t>。</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峰</w:t>
      </w:r>
      <w:r w:rsidR="0018008E" w:rsidRPr="00BA33BA">
        <w:rPr>
          <w:rFonts w:ascii="Times New Roman" w:eastAsia="標楷體" w:hAnsi="Times New Roman" w:cs="Times New Roman"/>
          <w:kern w:val="0"/>
          <w:sz w:val="28"/>
          <w:szCs w:val="28"/>
        </w:rPr>
        <w:t>瓩（</w:t>
      </w:r>
      <w:r w:rsidR="0018008E" w:rsidRPr="00BA33BA">
        <w:rPr>
          <w:rFonts w:ascii="Times New Roman" w:eastAsia="標楷體" w:hAnsi="Times New Roman" w:cs="Times New Roman"/>
          <w:kern w:val="0"/>
          <w:sz w:val="28"/>
          <w:szCs w:val="28"/>
        </w:rPr>
        <w:t>kWp</w:t>
      </w:r>
      <w:r w:rsidR="0018008E" w:rsidRPr="00BA33BA">
        <w:rPr>
          <w:rFonts w:ascii="Times New Roman" w:eastAsia="標楷體" w:hAnsi="Times New Roman" w:cs="Times New Roman"/>
          <w:kern w:val="0"/>
          <w:sz w:val="28"/>
          <w:szCs w:val="28"/>
        </w:rPr>
        <w:t>）：指太陽光電發電設備設置</w:t>
      </w:r>
      <w:r w:rsidR="009E0312" w:rsidRPr="00BA33BA">
        <w:rPr>
          <w:rFonts w:ascii="Times New Roman" w:eastAsia="標楷體" w:hAnsi="Times New Roman" w:cs="Times New Roman"/>
          <w:kern w:val="0"/>
          <w:sz w:val="28"/>
          <w:szCs w:val="28"/>
        </w:rPr>
        <w:t>容量計算單位，為裝設之太陽光電模組於標準狀況（模組溫度攝氏</w:t>
      </w:r>
      <w:r w:rsidR="009E0312" w:rsidRPr="00BA33BA">
        <w:rPr>
          <w:rFonts w:ascii="Times New Roman" w:eastAsia="標楷體" w:hAnsi="Times New Roman" w:cs="Times New Roman" w:hint="eastAsia"/>
          <w:kern w:val="0"/>
          <w:sz w:val="28"/>
          <w:szCs w:val="28"/>
        </w:rPr>
        <w:t>25</w:t>
      </w:r>
      <w:r w:rsidR="0018008E" w:rsidRPr="00BA33BA">
        <w:rPr>
          <w:rFonts w:ascii="Times New Roman" w:eastAsia="標楷體" w:hAnsi="Times New Roman" w:cs="Times New Roman"/>
          <w:kern w:val="0"/>
          <w:sz w:val="28"/>
          <w:szCs w:val="28"/>
        </w:rPr>
        <w:t>度，空氣大氣光程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5B19B8B3" w:rsidR="0018008E" w:rsidRPr="00BA33BA" w:rsidRDefault="006E623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售電</w:t>
      </w:r>
      <w:r w:rsidR="0018008E" w:rsidRPr="00BA33BA">
        <w:rPr>
          <w:rFonts w:ascii="Times New Roman" w:eastAsia="標楷體" w:hAnsi="Times New Roman" w:cs="Times New Roman"/>
          <w:kern w:val="0"/>
          <w:sz w:val="28"/>
          <w:szCs w:val="28"/>
        </w:rPr>
        <w:t>回饋百分比：指投標廠商願支付</w:t>
      </w:r>
      <w:r w:rsidR="00CE07B2" w:rsidRPr="00BA33BA">
        <w:rPr>
          <w:rFonts w:ascii="Times New Roman" w:eastAsia="標楷體" w:hAnsi="Times New Roman" w:cs="Times New Roman"/>
          <w:kern w:val="0"/>
          <w:sz w:val="28"/>
          <w:szCs w:val="28"/>
        </w:rPr>
        <w:t>的</w:t>
      </w:r>
      <w:r w:rsidR="0018008E" w:rsidRPr="00BA33BA">
        <w:rPr>
          <w:rFonts w:ascii="Times New Roman" w:eastAsia="標楷體" w:hAnsi="Times New Roman" w:cs="Times New Roman"/>
          <w:kern w:val="0"/>
          <w:sz w:val="28"/>
          <w:szCs w:val="28"/>
        </w:rPr>
        <w:t>售電收入百分比，採公開標租方式得出。</w:t>
      </w:r>
    </w:p>
    <w:p w14:paraId="31466796" w14:textId="4D5170D0" w:rsidR="0018008E" w:rsidRPr="00BA33BA" w:rsidRDefault="006E623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0018008E" w:rsidRPr="00BA33BA">
        <w:rPr>
          <w:rFonts w:ascii="Times New Roman" w:eastAsia="標楷體" w:hAnsi="Times New Roman" w:cs="Times New Roman"/>
          <w:kern w:val="0"/>
          <w:sz w:val="28"/>
          <w:szCs w:val="28"/>
        </w:rPr>
        <w:t>金：指太陽光電發電設備售電收入乘以</w:t>
      </w:r>
      <w:r>
        <w:rPr>
          <w:rFonts w:ascii="Times New Roman" w:eastAsia="標楷體" w:hAnsi="Times New Roman" w:cs="Times New Roman" w:hint="eastAsia"/>
          <w:kern w:val="0"/>
          <w:sz w:val="28"/>
          <w:szCs w:val="28"/>
        </w:rPr>
        <w:t>售電回饋</w:t>
      </w:r>
      <w:r w:rsidR="0018008E" w:rsidRPr="00BA33BA">
        <w:rPr>
          <w:rFonts w:ascii="Times New Roman" w:eastAsia="標楷體" w:hAnsi="Times New Roman" w:cs="Times New Roman"/>
          <w:kern w:val="0"/>
          <w:sz w:val="28"/>
          <w:szCs w:val="28"/>
        </w:rPr>
        <w:t>百分比所得價款。</w:t>
      </w:r>
    </w:p>
    <w:p w14:paraId="7500AD45" w14:textId="093878A1" w:rsidR="00064B1E" w:rsidRPr="00BA33BA" w:rsidRDefault="005A62DA"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使用</w:t>
      </w:r>
      <w:r w:rsidR="0018008E" w:rsidRPr="00BA33BA">
        <w:rPr>
          <w:rFonts w:ascii="Times New Roman" w:eastAsia="標楷體" w:hAnsi="Times New Roman" w:cs="Times New Roman"/>
          <w:kern w:val="0"/>
          <w:sz w:val="28"/>
          <w:szCs w:val="28"/>
        </w:rPr>
        <w:t>補償金：指</w:t>
      </w:r>
      <w:r w:rsidR="00BF5E14" w:rsidRPr="00BA33BA">
        <w:rPr>
          <w:rFonts w:ascii="Times New Roman" w:eastAsia="標楷體" w:hAnsi="Times New Roman" w:cs="Times New Roman"/>
          <w:kern w:val="0"/>
          <w:sz w:val="28"/>
          <w:szCs w:val="28"/>
        </w:rPr>
        <w:t>乙方</w:t>
      </w:r>
      <w:r w:rsidR="0018008E" w:rsidRPr="00BA33BA">
        <w:rPr>
          <w:rFonts w:ascii="Times New Roman" w:eastAsia="標楷體" w:hAnsi="Times New Roman" w:cs="Times New Roman"/>
          <w:kern w:val="0"/>
          <w:sz w:val="28"/>
          <w:szCs w:val="28"/>
        </w:rPr>
        <w:t>未辦理續約仍繼續使用，應繳納前一年度</w:t>
      </w:r>
      <w:r>
        <w:rPr>
          <w:rFonts w:ascii="Times New Roman" w:eastAsia="標楷體" w:hAnsi="Times New Roman" w:cs="Times New Roman" w:hint="eastAsia"/>
          <w:kern w:val="0"/>
          <w:sz w:val="28"/>
          <w:szCs w:val="28"/>
        </w:rPr>
        <w:t>經營權利金</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7A371D"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w:t>
      </w:r>
      <w:r w:rsidR="00712D0E" w:rsidRPr="007A371D">
        <w:rPr>
          <w:rFonts w:ascii="Times New Roman" w:eastAsia="標楷體" w:hAnsi="Times New Roman" w:cs="Times New Roman"/>
          <w:kern w:val="0"/>
          <w:sz w:val="28"/>
          <w:szCs w:val="28"/>
        </w:rPr>
        <w:t>租賃標的</w:t>
      </w:r>
      <w:r w:rsidR="00350D8E" w:rsidRPr="007A371D">
        <w:rPr>
          <w:rFonts w:ascii="Times New Roman" w:eastAsia="標楷體" w:hAnsi="Times New Roman" w:cs="Times New Roman"/>
          <w:kern w:val="0"/>
          <w:sz w:val="28"/>
          <w:szCs w:val="28"/>
        </w:rPr>
        <w:t>清冊內，挑選並評估合適場址設置，據以完成投標</w:t>
      </w:r>
      <w:r w:rsidR="001E4D14" w:rsidRPr="007A371D">
        <w:rPr>
          <w:rFonts w:ascii="Times New Roman" w:eastAsia="標楷體" w:hAnsi="Times New Roman" w:cs="Times New Roman"/>
          <w:kern w:val="0"/>
          <w:sz w:val="28"/>
          <w:szCs w:val="28"/>
        </w:rPr>
        <w:t>設備</w:t>
      </w:r>
      <w:r w:rsidRPr="007A371D">
        <w:rPr>
          <w:rFonts w:ascii="Times New Roman" w:eastAsia="標楷體" w:hAnsi="Times New Roman" w:cs="Times New Roman"/>
          <w:kern w:val="0"/>
          <w:sz w:val="28"/>
          <w:szCs w:val="28"/>
        </w:rPr>
        <w:t>設置容量。</w:t>
      </w:r>
    </w:p>
    <w:p w14:paraId="48E5BF44" w14:textId="72A5C136" w:rsidR="00982D86"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7A371D">
        <w:rPr>
          <w:rFonts w:ascii="Times New Roman" w:eastAsia="標楷體" w:hAnsi="Times New Roman" w:cs="Times New Roman"/>
          <w:kern w:val="0"/>
          <w:sz w:val="28"/>
          <w:szCs w:val="28"/>
        </w:rPr>
        <w:t>前項</w:t>
      </w:r>
      <w:r w:rsidR="003B4C71">
        <w:rPr>
          <w:rFonts w:ascii="Times New Roman" w:eastAsia="標楷體" w:hAnsi="Times New Roman" w:cs="Times New Roman" w:hint="eastAsia"/>
          <w:kern w:val="0"/>
          <w:sz w:val="28"/>
          <w:szCs w:val="28"/>
        </w:rPr>
        <w:t>案場</w:t>
      </w:r>
      <w:r w:rsidRPr="007A371D">
        <w:rPr>
          <w:rFonts w:ascii="Times New Roman" w:eastAsia="標楷體" w:hAnsi="Times New Roman" w:cs="Times New Roman"/>
          <w:kern w:val="0"/>
          <w:sz w:val="28"/>
          <w:szCs w:val="28"/>
        </w:rPr>
        <w:t>之租用，不得違反</w:t>
      </w:r>
      <w:r w:rsidR="003B4C71">
        <w:rPr>
          <w:rFonts w:ascii="Times New Roman" w:eastAsia="標楷體" w:hAnsi="Times New Roman" w:cs="Times New Roman" w:hint="eastAsia"/>
          <w:kern w:val="0"/>
          <w:sz w:val="28"/>
          <w:szCs w:val="28"/>
        </w:rPr>
        <w:t>臺中市市有財產管理自治條例、</w:t>
      </w:r>
      <w:r w:rsidRPr="007A371D">
        <w:rPr>
          <w:rFonts w:ascii="Times New Roman" w:eastAsia="標楷體" w:hAnsi="Times New Roman" w:cs="Times New Roman"/>
          <w:kern w:val="0"/>
          <w:sz w:val="28"/>
          <w:szCs w:val="28"/>
        </w:rPr>
        <w:t>民法、建築管理及其他法令之規定。</w:t>
      </w:r>
    </w:p>
    <w:p w14:paraId="5BF234D1" w14:textId="36E85E42" w:rsidR="00B063BB" w:rsidRPr="00B063BB" w:rsidRDefault="00B063BB" w:rsidP="00B063BB">
      <w:pPr>
        <w:pStyle w:val="a4"/>
        <w:numPr>
          <w:ilvl w:val="0"/>
          <w:numId w:val="25"/>
        </w:numPr>
        <w:snapToGrid w:val="0"/>
        <w:spacing w:line="400" w:lineRule="exact"/>
        <w:ind w:leftChars="0"/>
        <w:jc w:val="both"/>
        <w:rPr>
          <w:rFonts w:ascii="標楷體" w:eastAsia="標楷體" w:hAnsi="標楷體" w:cs="Times New Roman"/>
          <w:kern w:val="0"/>
          <w:sz w:val="28"/>
          <w:szCs w:val="28"/>
        </w:rPr>
      </w:pPr>
      <w:r w:rsidRPr="00B063BB">
        <w:rPr>
          <w:rFonts w:ascii="標楷體" w:eastAsia="標楷體" w:hAnsi="標楷體" w:hint="eastAsia"/>
          <w:sz w:val="28"/>
          <w:szCs w:val="28"/>
        </w:rPr>
        <w:t>依臺中市市管案場設置太陽光電發電系統標租作業要點第</w:t>
      </w:r>
      <w:r w:rsidRPr="00B063BB">
        <w:rPr>
          <w:rFonts w:ascii="標楷體" w:eastAsia="標楷體" w:hAnsi="標楷體"/>
          <w:sz w:val="28"/>
          <w:szCs w:val="28"/>
        </w:rPr>
        <w:t xml:space="preserve"> 2</w:t>
      </w:r>
      <w:r w:rsidRPr="00B063BB">
        <w:rPr>
          <w:rFonts w:ascii="標楷體" w:eastAsia="標楷體" w:hAnsi="標楷體" w:hint="eastAsia"/>
          <w:sz w:val="28"/>
          <w:szCs w:val="28"/>
        </w:rPr>
        <w:t>點第</w:t>
      </w:r>
      <w:r w:rsidRPr="00B063BB">
        <w:rPr>
          <w:rFonts w:ascii="標楷體" w:eastAsia="標楷體" w:hAnsi="標楷體" w:cs="Times New Roman"/>
          <w:sz w:val="28"/>
          <w:szCs w:val="28"/>
        </w:rPr>
        <w:t>4</w:t>
      </w:r>
      <w:r w:rsidRPr="00B063BB">
        <w:rPr>
          <w:rFonts w:ascii="標楷體" w:eastAsia="標楷體" w:hAnsi="標楷體" w:hint="eastAsia"/>
          <w:sz w:val="28"/>
          <w:szCs w:val="28"/>
        </w:rPr>
        <w:t>款，</w:t>
      </w:r>
      <w:r w:rsidRPr="00B063BB">
        <w:rPr>
          <w:rFonts w:ascii="標楷體" w:eastAsia="標楷體" w:hAnsi="標楷體" w:hint="eastAsia"/>
          <w:color w:val="FF0000"/>
          <w:sz w:val="28"/>
          <w:szCs w:val="28"/>
        </w:rPr>
        <w:t>標租機關為</w:t>
      </w:r>
      <w:r w:rsidR="005C6C45">
        <w:rPr>
          <w:rFonts w:ascii="標楷體" w:eastAsia="標楷體" w:hAnsi="標楷體" w:hint="eastAsia"/>
          <w:color w:val="FF0000"/>
          <w:sz w:val="28"/>
          <w:szCs w:val="28"/>
        </w:rPr>
        <w:t>臺中市北屯區文心國民小學</w:t>
      </w:r>
      <w:r w:rsidRPr="00B063BB">
        <w:rPr>
          <w:rFonts w:ascii="標楷體" w:eastAsia="標楷體" w:hAnsi="標楷體" w:hint="eastAsia"/>
          <w:sz w:val="28"/>
          <w:szCs w:val="28"/>
        </w:rPr>
        <w:t>；管理機關為同要點第</w:t>
      </w:r>
      <w:r w:rsidRPr="00B063BB">
        <w:rPr>
          <w:rFonts w:ascii="標楷體" w:eastAsia="標楷體" w:hAnsi="標楷體" w:cs="Times New Roman"/>
          <w:sz w:val="28"/>
          <w:szCs w:val="28"/>
        </w:rPr>
        <w:t>2</w:t>
      </w:r>
      <w:r w:rsidRPr="00B063BB">
        <w:rPr>
          <w:rFonts w:ascii="標楷體" w:eastAsia="標楷體" w:hAnsi="標楷體" w:hint="eastAsia"/>
          <w:sz w:val="28"/>
          <w:szCs w:val="28"/>
        </w:rPr>
        <w:t>點第</w:t>
      </w:r>
      <w:r w:rsidRPr="00B063BB">
        <w:rPr>
          <w:rFonts w:ascii="標楷體" w:eastAsia="標楷體" w:hAnsi="標楷體" w:cs="Times New Roman"/>
          <w:sz w:val="28"/>
          <w:szCs w:val="28"/>
        </w:rPr>
        <w:t>5</w:t>
      </w:r>
      <w:r w:rsidRPr="00B063BB">
        <w:rPr>
          <w:rFonts w:ascii="標楷體" w:eastAsia="標楷體" w:hAnsi="標楷體" w:hint="eastAsia"/>
          <w:sz w:val="28"/>
          <w:szCs w:val="28"/>
        </w:rPr>
        <w:t>款所定義之本租賃標的清單之</w:t>
      </w:r>
      <w:r w:rsidRPr="00B063BB">
        <w:rPr>
          <w:rFonts w:ascii="標楷體" w:eastAsia="標楷體" w:hAnsi="標楷體" w:hint="eastAsia"/>
          <w:color w:val="FF0000"/>
          <w:sz w:val="28"/>
          <w:szCs w:val="28"/>
        </w:rPr>
        <w:t>管理機關</w:t>
      </w:r>
      <w:r w:rsidRPr="00B063BB">
        <w:rPr>
          <w:rFonts w:ascii="標楷體" w:eastAsia="標楷體" w:hAnsi="標楷體" w:cs="Times New Roman"/>
          <w:color w:val="FF0000"/>
          <w:sz w:val="28"/>
          <w:szCs w:val="28"/>
        </w:rPr>
        <w:t>-</w:t>
      </w:r>
      <w:r w:rsidR="005C6C45">
        <w:rPr>
          <w:rFonts w:ascii="標楷體" w:eastAsia="標楷體" w:hAnsi="標楷體" w:hint="eastAsia"/>
          <w:color w:val="FF0000"/>
          <w:sz w:val="28"/>
          <w:szCs w:val="28"/>
        </w:rPr>
        <w:t>臺中市北屯區文心國民小學</w:t>
      </w:r>
      <w:r w:rsidRPr="00B063BB">
        <w:rPr>
          <w:rFonts w:ascii="標楷體" w:eastAsia="標楷體" w:hAnsi="標楷體" w:hint="eastAsia"/>
          <w:sz w:val="28"/>
          <w:szCs w:val="28"/>
        </w:rPr>
        <w:t>。</w:t>
      </w:r>
    </w:p>
    <w:p w14:paraId="142F92D2" w14:textId="0A0BD92E" w:rsidR="001D2F57" w:rsidRPr="00310540" w:rsidRDefault="00117A6D" w:rsidP="00117A6D">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C519BC">
        <w:rPr>
          <w:rFonts w:ascii="Times New Roman" w:eastAsia="標楷體" w:hAnsi="Times New Roman" w:cs="Times New Roman"/>
          <w:kern w:val="0"/>
          <w:sz w:val="28"/>
          <w:szCs w:val="28"/>
        </w:rPr>
        <w:t>為使甲方有效管理太陽光電發電設備設置現況，乙方應於申請再生能源發電設備同意備案前，填妥租賃標的清單之設置容量及設置面積，並經</w:t>
      </w:r>
      <w:r>
        <w:rPr>
          <w:rFonts w:ascii="Times New Roman" w:eastAsia="標楷體" w:hAnsi="Times New Roman" w:cs="Times New Roman" w:hint="eastAsia"/>
          <w:kern w:val="0"/>
          <w:sz w:val="28"/>
          <w:szCs w:val="28"/>
        </w:rPr>
        <w:t>甲方</w:t>
      </w:r>
      <w:r w:rsidRPr="00C519BC">
        <w:rPr>
          <w:rFonts w:ascii="Times New Roman" w:eastAsia="標楷體" w:hAnsi="Times New Roman" w:cs="Times New Roman"/>
          <w:kern w:val="0"/>
          <w:sz w:val="28"/>
          <w:szCs w:val="28"/>
        </w:rPr>
        <w:t>用印後，</w:t>
      </w:r>
      <w:r w:rsidRPr="00310540">
        <w:rPr>
          <w:rFonts w:ascii="Times New Roman" w:eastAsia="標楷體" w:hAnsi="Times New Roman" w:cs="Times New Roman"/>
          <w:color w:val="000000" w:themeColor="text1"/>
          <w:kern w:val="0"/>
          <w:sz w:val="28"/>
          <w:szCs w:val="28"/>
        </w:rPr>
        <w:t>將</w:t>
      </w:r>
      <w:r w:rsidRPr="00310540">
        <w:rPr>
          <w:rFonts w:ascii="Times New Roman" w:eastAsia="標楷體" w:hAnsi="Times New Roman" w:cs="Times New Roman" w:hint="eastAsia"/>
          <w:color w:val="000000" w:themeColor="text1"/>
          <w:kern w:val="0"/>
          <w:sz w:val="28"/>
          <w:szCs w:val="28"/>
        </w:rPr>
        <w:t>該租賃標的清單</w:t>
      </w:r>
      <w:r w:rsidRPr="00310540">
        <w:rPr>
          <w:rFonts w:ascii="Times New Roman" w:eastAsia="標楷體" w:hAnsi="Times New Roman" w:cs="Times New Roman" w:hint="eastAsia"/>
          <w:color w:val="000000" w:themeColor="text1"/>
          <w:kern w:val="0"/>
          <w:sz w:val="28"/>
          <w:szCs w:val="28"/>
        </w:rPr>
        <w:t>(</w:t>
      </w:r>
      <w:r w:rsidRPr="00310540">
        <w:rPr>
          <w:rFonts w:ascii="Times New Roman" w:eastAsia="標楷體" w:hAnsi="Times New Roman" w:cs="Times New Roman" w:hint="eastAsia"/>
          <w:color w:val="000000" w:themeColor="text1"/>
          <w:kern w:val="0"/>
          <w:sz w:val="28"/>
          <w:szCs w:val="28"/>
        </w:rPr>
        <w:t>挑選之總標的須達投標設備設置容量</w:t>
      </w:r>
      <w:r w:rsidRPr="00310540">
        <w:rPr>
          <w:rFonts w:ascii="Times New Roman" w:eastAsia="標楷體" w:hAnsi="Times New Roman" w:cs="Times New Roman" w:hint="eastAsia"/>
          <w:color w:val="000000" w:themeColor="text1"/>
          <w:kern w:val="0"/>
          <w:sz w:val="28"/>
          <w:szCs w:val="28"/>
        </w:rPr>
        <w:t>)</w:t>
      </w:r>
      <w:r w:rsidRPr="00310540">
        <w:rPr>
          <w:rFonts w:ascii="Times New Roman" w:eastAsia="標楷體" w:hAnsi="Times New Roman" w:cs="Times New Roman" w:hint="eastAsia"/>
          <w:color w:val="000000" w:themeColor="text1"/>
          <w:kern w:val="0"/>
          <w:sz w:val="28"/>
          <w:szCs w:val="28"/>
        </w:rPr>
        <w:t>一式四份於申請經濟部能源局再生能源發電設備同意備案前</w:t>
      </w:r>
      <w:r w:rsidRPr="00310540">
        <w:rPr>
          <w:rFonts w:ascii="Times New Roman" w:eastAsia="標楷體" w:hAnsi="Times New Roman" w:cs="Times New Roman" w:hint="eastAsia"/>
          <w:color w:val="000000" w:themeColor="text1"/>
          <w:kern w:val="0"/>
          <w:sz w:val="28"/>
          <w:szCs w:val="28"/>
        </w:rPr>
        <w:lastRenderedPageBreak/>
        <w:t>行文至甲方審核備查。由甲、乙方各執一份，餘由甲方存執。</w:t>
      </w:r>
      <w:r w:rsidRPr="00310540">
        <w:rPr>
          <w:rFonts w:ascii="Times New Roman" w:eastAsia="標楷體" w:hAnsi="Times New Roman" w:cs="Times New Roman"/>
          <w:color w:val="000000" w:themeColor="text1"/>
          <w:kern w:val="0"/>
          <w:sz w:val="28"/>
          <w:szCs w:val="28"/>
        </w:rPr>
        <w:t>該清單經審核通過後，如需變更內容，亦需再送</w:t>
      </w:r>
      <w:r w:rsidRPr="00310540">
        <w:rPr>
          <w:rFonts w:ascii="Times New Roman" w:eastAsia="標楷體" w:hAnsi="Times New Roman" w:cs="Times New Roman" w:hint="eastAsia"/>
          <w:color w:val="000000" w:themeColor="text1"/>
          <w:kern w:val="0"/>
          <w:sz w:val="28"/>
          <w:szCs w:val="28"/>
        </w:rPr>
        <w:t>甲方</w:t>
      </w:r>
      <w:r w:rsidRPr="00310540">
        <w:rPr>
          <w:rFonts w:ascii="Times New Roman" w:eastAsia="標楷體" w:hAnsi="Times New Roman" w:cs="Times New Roman"/>
          <w:color w:val="000000" w:themeColor="text1"/>
          <w:kern w:val="0"/>
          <w:sz w:val="28"/>
          <w:szCs w:val="28"/>
        </w:rPr>
        <w:t>審核後始</w:t>
      </w:r>
      <w:r w:rsidRPr="00310540">
        <w:rPr>
          <w:rFonts w:ascii="Times New Roman" w:eastAsia="標楷體" w:hAnsi="Times New Roman" w:cs="Times New Roman"/>
          <w:kern w:val="0"/>
          <w:sz w:val="28"/>
          <w:szCs w:val="28"/>
        </w:rPr>
        <w:t>得變更。</w:t>
      </w:r>
    </w:p>
    <w:p w14:paraId="00203BC3" w14:textId="3232F88F" w:rsidR="00E904B5" w:rsidRPr="00310540" w:rsidRDefault="00E904B5" w:rsidP="00117A6D">
      <w:pPr>
        <w:pStyle w:val="a4"/>
        <w:numPr>
          <w:ilvl w:val="0"/>
          <w:numId w:val="25"/>
        </w:numPr>
        <w:snapToGrid w:val="0"/>
        <w:spacing w:line="400" w:lineRule="exact"/>
        <w:ind w:leftChars="0" w:left="1287" w:hanging="578"/>
        <w:jc w:val="both"/>
        <w:rPr>
          <w:rFonts w:ascii="Times New Roman" w:eastAsia="標楷體" w:hAnsi="Times New Roman" w:cs="Times New Roman"/>
          <w:w w:val="101"/>
          <w:kern w:val="0"/>
          <w:sz w:val="28"/>
          <w:szCs w:val="28"/>
        </w:rPr>
      </w:pPr>
      <w:r w:rsidRPr="00310540">
        <w:rPr>
          <w:rFonts w:ascii="Times New Roman" w:eastAsia="標楷體" w:hAnsi="Times New Roman" w:cs="Times New Roman"/>
          <w:w w:val="101"/>
          <w:kern w:val="0"/>
          <w:sz w:val="28"/>
          <w:szCs w:val="28"/>
        </w:rPr>
        <w:t>前項租賃標的清單應包含下列內容：</w:t>
      </w:r>
    </w:p>
    <w:p w14:paraId="6FA16787" w14:textId="36A0E056" w:rsidR="00845393" w:rsidRPr="00166B61" w:rsidRDefault="00F8702A"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管</w:t>
      </w:r>
      <w:r w:rsidR="00307A86" w:rsidRPr="00307A86">
        <w:rPr>
          <w:rFonts w:ascii="Times New Roman" w:eastAsia="標楷體" w:hAnsi="Times New Roman" w:cs="Times New Roman" w:hint="eastAsia"/>
          <w:kern w:val="0"/>
          <w:sz w:val="28"/>
          <w:szCs w:val="28"/>
        </w:rPr>
        <w:t>理機關（單位）</w:t>
      </w:r>
      <w:r w:rsidR="00E904B5" w:rsidRPr="00166B61">
        <w:rPr>
          <w:rFonts w:ascii="Times New Roman" w:eastAsia="標楷體" w:hAnsi="Times New Roman" w:cs="Times New Roman"/>
          <w:kern w:val="0"/>
          <w:sz w:val="28"/>
          <w:szCs w:val="28"/>
        </w:rPr>
        <w:t>及聯絡窗口。</w:t>
      </w:r>
    </w:p>
    <w:p w14:paraId="1E0D8F05" w14:textId="524C6E60" w:rsidR="00845393" w:rsidRPr="00166B61" w:rsidRDefault="00F8702A"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案場現況</w:t>
      </w:r>
      <w:r w:rsidRPr="00307A86">
        <w:rPr>
          <w:rFonts w:ascii="Times New Roman" w:eastAsia="標楷體" w:hAnsi="Times New Roman" w:cs="Times New Roman" w:hint="eastAsia"/>
          <w:kern w:val="0"/>
          <w:sz w:val="28"/>
          <w:szCs w:val="28"/>
        </w:rPr>
        <w:t>（</w:t>
      </w:r>
      <w:r w:rsidR="00E904B5" w:rsidRPr="00166B61">
        <w:rPr>
          <w:rFonts w:ascii="Times New Roman" w:eastAsia="標楷體" w:hAnsi="Times New Roman" w:cs="Times New Roman"/>
          <w:kern w:val="0"/>
          <w:sz w:val="28"/>
          <w:szCs w:val="28"/>
        </w:rPr>
        <w:t>不動產現況</w:t>
      </w:r>
      <w:r w:rsidRPr="00307A86">
        <w:rPr>
          <w:rFonts w:ascii="Times New Roman" w:eastAsia="標楷體" w:hAnsi="Times New Roman" w:cs="Times New Roman" w:hint="eastAsia"/>
          <w:kern w:val="0"/>
          <w:sz w:val="28"/>
          <w:szCs w:val="28"/>
        </w:rPr>
        <w:t>）</w:t>
      </w:r>
      <w:r w:rsidR="00E904B5" w:rsidRPr="00166B61">
        <w:rPr>
          <w:rFonts w:ascii="Times New Roman" w:eastAsia="標楷體" w:hAnsi="Times New Roman" w:cs="Times New Roman"/>
          <w:kern w:val="0"/>
          <w:sz w:val="28"/>
          <w:szCs w:val="28"/>
        </w:rPr>
        <w:t>。</w:t>
      </w:r>
    </w:p>
    <w:p w14:paraId="0934871D"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095FFC3E"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w:t>
      </w:r>
      <w:r w:rsidR="00F8702A">
        <w:rPr>
          <w:rFonts w:ascii="Times New Roman" w:eastAsia="標楷體" w:hAnsi="Times New Roman" w:cs="Times New Roman" w:hint="eastAsia"/>
          <w:bCs/>
          <w:sz w:val="28"/>
          <w:szCs w:val="28"/>
        </w:rPr>
        <w:t>案場</w:t>
      </w:r>
      <w:r w:rsidR="00F8702A" w:rsidRPr="00307A86">
        <w:rPr>
          <w:rFonts w:ascii="Times New Roman" w:eastAsia="標楷體" w:hAnsi="Times New Roman" w:cs="Times New Roman" w:hint="eastAsia"/>
          <w:kern w:val="0"/>
          <w:sz w:val="28"/>
          <w:szCs w:val="28"/>
        </w:rPr>
        <w:t>（</w:t>
      </w:r>
      <w:r w:rsidRPr="00166B61">
        <w:rPr>
          <w:rFonts w:ascii="Times New Roman" w:eastAsia="標楷體" w:hAnsi="Times New Roman" w:cs="Times New Roman"/>
          <w:bCs/>
          <w:sz w:val="28"/>
          <w:szCs w:val="28"/>
        </w:rPr>
        <w:t>不動產</w:t>
      </w:r>
      <w:r w:rsidR="00F8702A" w:rsidRPr="00307A86">
        <w:rPr>
          <w:rFonts w:ascii="Times New Roman" w:eastAsia="標楷體" w:hAnsi="Times New Roman" w:cs="Times New Roman" w:hint="eastAsia"/>
          <w:kern w:val="0"/>
          <w:sz w:val="28"/>
          <w:szCs w:val="28"/>
        </w:rPr>
        <w:t>）</w:t>
      </w:r>
      <w:r w:rsidRPr="00166B61">
        <w:rPr>
          <w:rFonts w:ascii="Times New Roman" w:eastAsia="標楷體" w:hAnsi="Times New Roman" w:cs="Times New Roman"/>
          <w:bCs/>
          <w:sz w:val="28"/>
          <w:szCs w:val="28"/>
        </w:rPr>
        <w:t>之坐落地號。</w:t>
      </w:r>
    </w:p>
    <w:p w14:paraId="6C800BE0"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62AF109A" w14:textId="39D43D82" w:rsidR="0046636B" w:rsidRPr="007A371D" w:rsidRDefault="00B33692" w:rsidP="00CA4763">
      <w:pPr>
        <w:pStyle w:val="a4"/>
        <w:numPr>
          <w:ilvl w:val="0"/>
          <w:numId w:val="25"/>
        </w:numPr>
        <w:snapToGrid w:val="0"/>
        <w:spacing w:line="400" w:lineRule="exact"/>
        <w:ind w:leftChars="0"/>
        <w:jc w:val="both"/>
        <w:rPr>
          <w:rFonts w:ascii="Times New Roman" w:eastAsia="標楷體" w:hAnsi="Times New Roman" w:cs="Times New Roman"/>
          <w:color w:val="000000" w:themeColor="text1"/>
          <w:kern w:val="0"/>
          <w:sz w:val="28"/>
          <w:szCs w:val="28"/>
        </w:rPr>
      </w:pPr>
      <w:r w:rsidRPr="00307A86">
        <w:rPr>
          <w:rFonts w:ascii="Times New Roman" w:eastAsia="標楷體" w:hAnsi="Times New Roman" w:cs="Times New Roman"/>
          <w:color w:val="000000" w:themeColor="text1"/>
          <w:kern w:val="0"/>
          <w:sz w:val="28"/>
          <w:szCs w:val="28"/>
        </w:rPr>
        <w:t>乙方</w:t>
      </w:r>
      <w:r w:rsidR="00E904B5" w:rsidRPr="00307A86">
        <w:rPr>
          <w:rFonts w:ascii="Times New Roman" w:eastAsia="標楷體" w:hAnsi="Times New Roman" w:cs="Times New Roman"/>
          <w:color w:val="000000" w:themeColor="text1"/>
          <w:kern w:val="0"/>
          <w:sz w:val="28"/>
          <w:szCs w:val="28"/>
        </w:rPr>
        <w:t>所申請設置之太陽光電發電設備，其規劃設計、採購、施工安裝及工業安全衛生管理，與太陽光電發電設備之運轉、維護、安全管理、損壞修復、太陽光電發電設備所造成的人員傷</w:t>
      </w:r>
      <w:r w:rsidR="000548E2" w:rsidRPr="00307A86">
        <w:rPr>
          <w:rFonts w:ascii="Times New Roman" w:eastAsia="標楷體" w:hAnsi="Times New Roman" w:cs="Times New Roman"/>
          <w:color w:val="000000" w:themeColor="text1"/>
          <w:kern w:val="0"/>
          <w:sz w:val="28"/>
          <w:szCs w:val="28"/>
        </w:rPr>
        <w:t>亡</w:t>
      </w:r>
      <w:r w:rsidR="00E904B5" w:rsidRPr="00307A86">
        <w:rPr>
          <w:rFonts w:ascii="Times New Roman" w:eastAsia="標楷體" w:hAnsi="Times New Roman" w:cs="Times New Roman"/>
          <w:color w:val="000000" w:themeColor="text1"/>
          <w:kern w:val="0"/>
          <w:sz w:val="28"/>
          <w:szCs w:val="28"/>
        </w:rPr>
        <w:t>、</w:t>
      </w:r>
      <w:r w:rsidR="003232AD" w:rsidRPr="00307A86">
        <w:rPr>
          <w:rFonts w:ascii="Times New Roman" w:eastAsia="標楷體" w:hAnsi="Times New Roman" w:cs="Times New Roman"/>
          <w:color w:val="000000" w:themeColor="text1"/>
          <w:kern w:val="0"/>
          <w:sz w:val="28"/>
          <w:szCs w:val="28"/>
        </w:rPr>
        <w:t>設置場址範圍內</w:t>
      </w:r>
      <w:r w:rsidR="00E904B5" w:rsidRPr="00307A86">
        <w:rPr>
          <w:rFonts w:ascii="Times New Roman" w:eastAsia="標楷體" w:hAnsi="Times New Roman" w:cs="Times New Roman"/>
          <w:color w:val="000000" w:themeColor="text1"/>
          <w:kern w:val="0"/>
          <w:sz w:val="28"/>
          <w:szCs w:val="28"/>
        </w:rPr>
        <w:t>的防漏措施及稅捐等一切事項，概由</w:t>
      </w:r>
      <w:r w:rsidR="00BF5E14" w:rsidRPr="00307A86">
        <w:rPr>
          <w:rFonts w:ascii="Times New Roman" w:eastAsia="標楷體" w:hAnsi="Times New Roman" w:cs="Times New Roman"/>
          <w:color w:val="000000" w:themeColor="text1"/>
          <w:kern w:val="0"/>
          <w:sz w:val="28"/>
          <w:szCs w:val="28"/>
        </w:rPr>
        <w:t>乙方</w:t>
      </w:r>
      <w:r w:rsidR="00E904B5" w:rsidRPr="00307A86">
        <w:rPr>
          <w:rFonts w:ascii="Times New Roman" w:eastAsia="標楷體" w:hAnsi="Times New Roman" w:cs="Times New Roman"/>
          <w:color w:val="000000" w:themeColor="text1"/>
          <w:kern w:val="0"/>
          <w:sz w:val="28"/>
          <w:szCs w:val="28"/>
        </w:rPr>
        <w:t>負責，與</w:t>
      </w:r>
      <w:r w:rsidRPr="00307A86">
        <w:rPr>
          <w:rFonts w:ascii="Times New Roman" w:eastAsia="標楷體" w:hAnsi="Times New Roman" w:cs="Times New Roman"/>
          <w:color w:val="000000" w:themeColor="text1"/>
          <w:kern w:val="0"/>
          <w:sz w:val="28"/>
          <w:szCs w:val="28"/>
        </w:rPr>
        <w:t>甲方</w:t>
      </w:r>
      <w:r w:rsidR="00E904B5" w:rsidRPr="00307A86">
        <w:rPr>
          <w:rFonts w:ascii="Times New Roman" w:eastAsia="標楷體" w:hAnsi="Times New Roman" w:cs="Times New Roman"/>
          <w:color w:val="000000" w:themeColor="text1"/>
          <w:kern w:val="0"/>
          <w:sz w:val="28"/>
          <w:szCs w:val="28"/>
        </w:rPr>
        <w:t>無涉。</w:t>
      </w:r>
      <w:r w:rsidR="003B795B" w:rsidRPr="00307A86">
        <w:rPr>
          <w:rFonts w:ascii="Times New Roman" w:eastAsia="標楷體" w:hAnsi="Times New Roman" w:cs="Times New Roman" w:hint="eastAsia"/>
          <w:color w:val="000000" w:themeColor="text1"/>
          <w:kern w:val="0"/>
          <w:sz w:val="28"/>
          <w:szCs w:val="28"/>
        </w:rPr>
        <w:t>乙方於履約期間如因前揭事項致甲方遭第三人主張侵害權利時，乙方應協助甲方</w:t>
      </w:r>
      <w:r w:rsidR="003B795B" w:rsidRPr="007A371D">
        <w:rPr>
          <w:rFonts w:ascii="Times New Roman" w:eastAsia="標楷體" w:hAnsi="Times New Roman" w:cs="Times New Roman" w:hint="eastAsia"/>
          <w:color w:val="000000" w:themeColor="text1"/>
          <w:kern w:val="0"/>
          <w:sz w:val="28"/>
          <w:szCs w:val="28"/>
        </w:rPr>
        <w:t>為必要之答辯及提供相關資料，並負擔甲方因此所生之訴訟費用、律師費用及其他相關費用。如致甲方受有損害者，並應對甲方負損害賠償責任。</w:t>
      </w:r>
    </w:p>
    <w:p w14:paraId="6779C80B" w14:textId="0777C5AE" w:rsidR="00B170BD" w:rsidRPr="007A371D" w:rsidRDefault="00B170BD" w:rsidP="00B170BD">
      <w:pPr>
        <w:pStyle w:val="a4"/>
        <w:numPr>
          <w:ilvl w:val="0"/>
          <w:numId w:val="25"/>
        </w:numPr>
        <w:snapToGrid w:val="0"/>
        <w:spacing w:line="400" w:lineRule="exact"/>
        <w:ind w:leftChars="0"/>
        <w:jc w:val="both"/>
        <w:rPr>
          <w:rFonts w:ascii="Times New Roman" w:eastAsia="標楷體" w:hAnsi="Times New Roman" w:cs="Times New Roman"/>
          <w:color w:val="000000" w:themeColor="text1"/>
          <w:kern w:val="0"/>
          <w:sz w:val="28"/>
          <w:szCs w:val="28"/>
        </w:rPr>
      </w:pPr>
      <w:r w:rsidRPr="007A371D">
        <w:rPr>
          <w:rFonts w:ascii="Times New Roman" w:eastAsia="標楷體" w:hAnsi="Times New Roman" w:cs="Times New Roman" w:hint="eastAsia"/>
          <w:color w:val="000000" w:themeColor="text1"/>
          <w:kern w:val="0"/>
          <w:sz w:val="28"/>
          <w:szCs w:val="28"/>
        </w:rPr>
        <w:t>設置場址漏水處理</w:t>
      </w:r>
    </w:p>
    <w:p w14:paraId="61D08912" w14:textId="3407086A" w:rsidR="00B170BD" w:rsidRPr="007A371D" w:rsidRDefault="00CD1D1F" w:rsidP="00B170BD">
      <w:pPr>
        <w:pStyle w:val="a4"/>
        <w:numPr>
          <w:ilvl w:val="3"/>
          <w:numId w:val="25"/>
        </w:numPr>
        <w:snapToGrid w:val="0"/>
        <w:spacing w:line="400" w:lineRule="exact"/>
        <w:ind w:leftChars="0" w:left="1616" w:hanging="482"/>
        <w:jc w:val="both"/>
        <w:rPr>
          <w:rFonts w:ascii="Times New Roman" w:eastAsia="標楷體" w:hAnsi="Times New Roman" w:cs="Times New Roman"/>
          <w:color w:val="000000" w:themeColor="text1"/>
          <w:kern w:val="0"/>
          <w:sz w:val="28"/>
          <w:szCs w:val="28"/>
        </w:rPr>
      </w:pPr>
      <w:r w:rsidRPr="007A371D">
        <w:rPr>
          <w:rFonts w:ascii="Times New Roman" w:eastAsia="標楷體" w:hAnsi="Times New Roman" w:cs="Times New Roman" w:hint="eastAsia"/>
          <w:color w:val="000000" w:themeColor="text1"/>
          <w:kern w:val="0"/>
          <w:sz w:val="28"/>
          <w:szCs w:val="28"/>
        </w:rPr>
        <w:t>乙方設置太陽光電發電設備前，需評估設置場址範圍內有無漏水或可能漏水情事，若有則乙方需進行防漏措施</w:t>
      </w:r>
      <w:r w:rsidRPr="007A371D">
        <w:rPr>
          <w:rFonts w:ascii="Times New Roman" w:eastAsia="標楷體" w:hAnsi="Times New Roman" w:cs="Times New Roman" w:hint="eastAsia"/>
          <w:color w:val="000000" w:themeColor="text1"/>
          <w:kern w:val="0"/>
          <w:sz w:val="28"/>
          <w:szCs w:val="28"/>
        </w:rPr>
        <w:t>;</w:t>
      </w:r>
      <w:r w:rsidRPr="007A371D">
        <w:rPr>
          <w:rFonts w:ascii="Times New Roman" w:eastAsia="標楷體" w:hAnsi="Times New Roman" w:cs="Times New Roman" w:hint="eastAsia"/>
          <w:color w:val="000000" w:themeColor="text1"/>
          <w:kern w:val="0"/>
          <w:sz w:val="28"/>
          <w:szCs w:val="28"/>
        </w:rPr>
        <w:t>太陽光電發電設備建置完成後，設置場址範圍內若有漏水情事發生，由甲乙雙方經公正第三方證明責任歸屬後，按責任歸屬負責。</w:t>
      </w:r>
    </w:p>
    <w:p w14:paraId="01353806" w14:textId="69E088A3" w:rsidR="00B170BD" w:rsidRPr="007A371D" w:rsidRDefault="00CD1D1F" w:rsidP="00B170BD">
      <w:pPr>
        <w:pStyle w:val="a4"/>
        <w:numPr>
          <w:ilvl w:val="3"/>
          <w:numId w:val="25"/>
        </w:numPr>
        <w:snapToGrid w:val="0"/>
        <w:spacing w:line="400" w:lineRule="exact"/>
        <w:ind w:leftChars="0" w:left="1616" w:hanging="482"/>
        <w:jc w:val="both"/>
        <w:rPr>
          <w:rFonts w:ascii="Times New Roman" w:eastAsia="標楷體" w:hAnsi="Times New Roman" w:cs="Times New Roman"/>
          <w:color w:val="000000" w:themeColor="text1"/>
          <w:kern w:val="0"/>
          <w:sz w:val="28"/>
          <w:szCs w:val="28"/>
        </w:rPr>
      </w:pPr>
      <w:r w:rsidRPr="007A371D">
        <w:rPr>
          <w:rFonts w:ascii="Times New Roman" w:eastAsia="標楷體" w:hAnsi="Times New Roman" w:cs="Times New Roman" w:hint="eastAsia"/>
          <w:color w:val="000000" w:themeColor="text1"/>
          <w:kern w:val="0"/>
          <w:sz w:val="28"/>
          <w:szCs w:val="28"/>
        </w:rPr>
        <w:t>於公正第三方證明漏水狀況責任歸屬乙方後，乙方需於甲乙雙方協調時間內辦理修復工程。若乙方未能於期間內完成，甲方可自行完成漏水修復工程，所產生之相關金額得自履約保證金扣除，不足部分甲方得再向乙方求償，且甲方採取屋頂漏水修復工程與方式乙方不得有異議。</w:t>
      </w:r>
    </w:p>
    <w:p w14:paraId="2F5CC57B" w14:textId="0668E566" w:rsidR="0047432E" w:rsidRPr="00E8391C" w:rsidRDefault="00CD1D1F" w:rsidP="00B170BD">
      <w:pPr>
        <w:pStyle w:val="a4"/>
        <w:numPr>
          <w:ilvl w:val="3"/>
          <w:numId w:val="25"/>
        </w:numPr>
        <w:snapToGrid w:val="0"/>
        <w:spacing w:line="400" w:lineRule="exact"/>
        <w:ind w:leftChars="0" w:left="1616" w:hanging="482"/>
        <w:jc w:val="both"/>
        <w:rPr>
          <w:rFonts w:ascii="Times New Roman" w:eastAsia="標楷體" w:hAnsi="Times New Roman" w:cs="Times New Roman"/>
          <w:color w:val="000000" w:themeColor="text1"/>
          <w:kern w:val="0"/>
          <w:sz w:val="28"/>
          <w:szCs w:val="28"/>
        </w:rPr>
      </w:pPr>
      <w:r w:rsidRPr="00E8391C">
        <w:rPr>
          <w:rFonts w:ascii="Times New Roman" w:eastAsia="標楷體" w:hAnsi="Times New Roman" w:cs="Times New Roman" w:hint="eastAsia"/>
          <w:color w:val="000000" w:themeColor="text1"/>
          <w:kern w:val="0"/>
          <w:sz w:val="28"/>
          <w:szCs w:val="28"/>
        </w:rPr>
        <w:t>公正第三方係指土木技師公會、結構技師公會或建築師公會等相關專門技術職業工會擔任。</w:t>
      </w: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E371CA">
      <w:pPr>
        <w:widowControl/>
        <w:snapToGrid w:val="0"/>
        <w:spacing w:line="460" w:lineRule="exact"/>
        <w:ind w:left="1191"/>
        <w:contextualSpacing/>
        <w:jc w:val="both"/>
        <w:rPr>
          <w:rFonts w:ascii="Times New Roman" w:eastAsia="標楷體" w:hAnsi="Times New Roman" w:cs="Times New Roman"/>
          <w:sz w:val="28"/>
          <w:szCs w:val="28"/>
        </w:rPr>
      </w:pPr>
      <w:r w:rsidRPr="000470C5">
        <w:rPr>
          <w:rFonts w:ascii="Times New Roman" w:eastAsia="標楷體" w:hAnsi="Times New Roman" w:cs="Times New Roman"/>
          <w:sz w:val="28"/>
          <w:szCs w:val="28"/>
        </w:rPr>
        <w:t>使用的太陽光電模組產品須全數符合經濟部標檢局「台灣高效能太陽光電模組技術規範」</w:t>
      </w:r>
      <w:r w:rsidRPr="00166B61">
        <w:rPr>
          <w:rFonts w:ascii="Times New Roman" w:eastAsia="標楷體" w:hAnsi="Times New Roman" w:cs="Times New Roman"/>
          <w:sz w:val="28"/>
          <w:szCs w:val="28"/>
        </w:rPr>
        <w:t>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lastRenderedPageBreak/>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「建築物耐風設計規範及解說」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支撐架結構設計應依建築物耐風設計規範進行設計，其中用途係數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連結固定，連結扣件共計須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49E0CD64"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所有螺絲組及扣件材質必須具抗腐蝕能力，螺絲組應為同一材質，可為熱浸鍍鋅或電鍍鋅材質或不銹鋼材質</w:t>
      </w:r>
      <w:r w:rsidR="00694E29">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等抗腐蝕材質，並取得抗腐蝕品質測試報告。</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支撐架金屬基材耐腐蝕性能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若採用鋼構基材，應為一般結構用鋼材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或冷軋鋼</w:t>
      </w:r>
      <w:r w:rsidRPr="00BA33BA">
        <w:rPr>
          <w:rFonts w:ascii="Times New Roman" w:eastAsia="標楷體" w:hAnsi="Times New Roman" w:cs="Times New Roman"/>
          <w:kern w:val="0"/>
          <w:sz w:val="28"/>
          <w:szCs w:val="28"/>
        </w:rPr>
        <w:t>構材外加表面防蝕處理，或耐候鋼材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r w:rsidRPr="00BA33BA">
        <w:rPr>
          <w:rFonts w:ascii="Times New Roman" w:eastAsia="標楷體" w:hAnsi="Times New Roman" w:cs="Times New Roman"/>
          <w:kern w:val="0"/>
          <w:sz w:val="28"/>
          <w:szCs w:val="28"/>
        </w:rPr>
        <w:t>鋼構基材表面處理，須以設置地點符合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以上抗腐蝕性能進行表面處理，並由專業機構提出施作說明與品質保證證明。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以上等級，並須符合結構安全要求。其表面處理方式採陽極處理厚度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鋁合金鋁擠型基材</w:t>
      </w:r>
      <w:r w:rsidRPr="00BA33BA">
        <w:rPr>
          <w:rFonts w:ascii="Times New Roman" w:eastAsia="標楷體" w:hAnsi="Times New Roman" w:cs="Times New Roman"/>
          <w:kern w:val="0"/>
          <w:sz w:val="28"/>
          <w:szCs w:val="28"/>
        </w:rPr>
        <w:t>外的鋁合金板、小配件等之表面處理方式可為陽極處理厚度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4E4E5301"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太陽光電模組鋁框與</w:t>
      </w:r>
      <w:r w:rsidR="008922F4" w:rsidRPr="00166B61">
        <w:rPr>
          <w:rFonts w:ascii="Times New Roman" w:eastAsia="標楷體" w:hAnsi="Times New Roman" w:cs="Times New Roman"/>
          <w:kern w:val="0"/>
          <w:sz w:val="28"/>
          <w:szCs w:val="28"/>
        </w:rPr>
        <w:t>鋼構基材</w:t>
      </w:r>
      <w:r w:rsidRPr="00166B61">
        <w:rPr>
          <w:rFonts w:ascii="Times New Roman" w:eastAsia="標楷體" w:hAnsi="Times New Roman" w:cs="Times New Roman"/>
          <w:kern w:val="0"/>
          <w:sz w:val="28"/>
          <w:szCs w:val="28"/>
        </w:rPr>
        <w:t>接觸位置應加裝絕緣</w:t>
      </w:r>
      <w:r w:rsidR="001D35CF">
        <w:rPr>
          <w:rFonts w:ascii="Times New Roman" w:eastAsia="標楷體" w:hAnsi="Times New Roman" w:cs="Times New Roman" w:hint="eastAsia"/>
          <w:kern w:val="0"/>
          <w:sz w:val="28"/>
          <w:szCs w:val="28"/>
        </w:rPr>
        <w:t>隔離</w:t>
      </w:r>
      <w:r w:rsidRPr="00166B61">
        <w:rPr>
          <w:rFonts w:ascii="Times New Roman" w:eastAsia="標楷體" w:hAnsi="Times New Roman" w:cs="Times New Roman"/>
          <w:kern w:val="0"/>
          <w:sz w:val="28"/>
          <w:szCs w:val="28"/>
        </w:rPr>
        <w:t>二者，避免產生電位差腐蝕。</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1F6E9069" w14:textId="7343FB2D" w:rsidR="0048205A" w:rsidRPr="007A371D" w:rsidRDefault="00C67E83" w:rsidP="00CA4763">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w:t>
      </w:r>
      <w:r w:rsidRPr="007A371D">
        <w:rPr>
          <w:rFonts w:ascii="Times New Roman" w:eastAsia="標楷體" w:hAnsi="Times New Roman" w:cs="Times New Roman"/>
          <w:kern w:val="0"/>
          <w:sz w:val="28"/>
          <w:szCs w:val="28"/>
        </w:rPr>
        <w:t>太陽光電發電設備之結構規格要求，需由依法登記開業或執業之建築師、土木技師或結構技師依照太陽光電發電設備檢驗</w:t>
      </w:r>
      <w:r w:rsidRPr="00117A6D">
        <w:rPr>
          <w:rFonts w:ascii="Times New Roman" w:eastAsia="標楷體" w:hAnsi="Times New Roman" w:cs="Times New Roman"/>
          <w:kern w:val="0"/>
          <w:sz w:val="28"/>
          <w:szCs w:val="28"/>
        </w:rPr>
        <w:t>表</w:t>
      </w:r>
      <w:r w:rsidRPr="00117A6D">
        <w:rPr>
          <w:rFonts w:ascii="Times New Roman" w:eastAsia="標楷體" w:hAnsi="Times New Roman" w:cs="Times New Roman"/>
          <w:kern w:val="0"/>
          <w:sz w:val="28"/>
          <w:szCs w:val="28"/>
        </w:rPr>
        <w:t>(</w:t>
      </w:r>
      <w:r w:rsidRPr="00117A6D">
        <w:rPr>
          <w:rFonts w:ascii="Times New Roman" w:eastAsia="標楷體" w:hAnsi="Times New Roman" w:cs="Times New Roman"/>
          <w:kern w:val="0"/>
          <w:sz w:val="28"/>
          <w:szCs w:val="28"/>
        </w:rPr>
        <w:t>附件</w:t>
      </w:r>
      <w:r w:rsidRPr="00117A6D">
        <w:rPr>
          <w:rFonts w:ascii="Times New Roman" w:eastAsia="標楷體" w:hAnsi="Times New Roman" w:cs="Times New Roman"/>
          <w:kern w:val="0"/>
          <w:sz w:val="28"/>
          <w:szCs w:val="28"/>
        </w:rPr>
        <w:t>2)</w:t>
      </w:r>
      <w:r w:rsidRPr="007A371D">
        <w:rPr>
          <w:rFonts w:ascii="Times New Roman" w:eastAsia="標楷體" w:hAnsi="Times New Roman" w:cs="Times New Roman"/>
          <w:kern w:val="0"/>
          <w:sz w:val="28"/>
          <w:szCs w:val="28"/>
        </w:rPr>
        <w:t>進行現場查驗，以確認符合項目要求。</w:t>
      </w:r>
    </w:p>
    <w:p w14:paraId="6FA6BEDE" w14:textId="77777777" w:rsidR="00086846" w:rsidRPr="007A371D"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7A371D">
        <w:rPr>
          <w:rFonts w:ascii="Times New Roman" w:eastAsia="標楷體" w:hAnsi="Times New Roman" w:cs="Times New Roman"/>
          <w:w w:val="101"/>
          <w:kern w:val="0"/>
          <w:sz w:val="28"/>
          <w:szCs w:val="28"/>
        </w:rPr>
        <w:t>租賃期間：</w:t>
      </w:r>
    </w:p>
    <w:p w14:paraId="6AF549B9" w14:textId="5BFB8507" w:rsidR="005D6FE7" w:rsidRPr="00F170BF" w:rsidRDefault="00086846" w:rsidP="00A74DD8">
      <w:pPr>
        <w:pStyle w:val="a4"/>
        <w:numPr>
          <w:ilvl w:val="0"/>
          <w:numId w:val="27"/>
        </w:numPr>
        <w:snapToGrid w:val="0"/>
        <w:spacing w:line="400" w:lineRule="exact"/>
        <w:ind w:leftChars="0" w:left="1276" w:hanging="567"/>
        <w:jc w:val="both"/>
        <w:rPr>
          <w:rFonts w:ascii="Times New Roman" w:eastAsia="標楷體" w:hAnsi="Times New Roman" w:cs="Times New Roman"/>
          <w:kern w:val="0"/>
          <w:sz w:val="28"/>
          <w:szCs w:val="28"/>
        </w:rPr>
      </w:pPr>
      <w:r w:rsidRPr="00F170BF">
        <w:rPr>
          <w:rFonts w:ascii="Times New Roman" w:eastAsia="標楷體" w:hAnsi="Times New Roman" w:cs="Times New Roman"/>
          <w:kern w:val="0"/>
          <w:sz w:val="28"/>
          <w:szCs w:val="28"/>
        </w:rPr>
        <w:t>自</w:t>
      </w:r>
      <w:r w:rsidR="00CC00BA" w:rsidRPr="00766136">
        <w:rPr>
          <w:rFonts w:ascii="Times New Roman" w:eastAsia="標楷體" w:hAnsi="Times New Roman" w:cs="Times New Roman" w:hint="eastAsia"/>
          <w:strike/>
          <w:kern w:val="0"/>
          <w:sz w:val="28"/>
          <w:szCs w:val="28"/>
        </w:rPr>
        <w:t>太陽光電發電設備</w:t>
      </w:r>
      <w:r w:rsidR="00C519BC" w:rsidRPr="00766136">
        <w:rPr>
          <w:rFonts w:ascii="Times New Roman" w:eastAsia="標楷體" w:hAnsi="Times New Roman" w:cs="Times New Roman" w:hint="eastAsia"/>
          <w:strike/>
          <w:kern w:val="0"/>
          <w:sz w:val="28"/>
          <w:szCs w:val="28"/>
        </w:rPr>
        <w:t>併聯</w:t>
      </w:r>
      <w:r w:rsidR="004251AD" w:rsidRPr="00766136">
        <w:rPr>
          <w:rFonts w:ascii="Times New Roman" w:eastAsia="標楷體" w:hAnsi="Times New Roman" w:cs="Times New Roman" w:hint="eastAsia"/>
          <w:strike/>
          <w:kern w:val="0"/>
          <w:sz w:val="28"/>
          <w:szCs w:val="28"/>
        </w:rPr>
        <w:t>試運轉</w:t>
      </w:r>
      <w:r w:rsidR="00C519BC" w:rsidRPr="00766136">
        <w:rPr>
          <w:rFonts w:ascii="Times New Roman" w:eastAsia="標楷體" w:hAnsi="Times New Roman" w:cs="Times New Roman" w:hint="eastAsia"/>
          <w:strike/>
          <w:kern w:val="0"/>
          <w:sz w:val="28"/>
          <w:szCs w:val="28"/>
        </w:rPr>
        <w:t>日</w:t>
      </w:r>
      <w:r w:rsidR="00766136">
        <w:rPr>
          <w:rFonts w:ascii="Times New Roman" w:eastAsia="標楷體" w:hAnsi="Times New Roman" w:cs="Times New Roman" w:hint="eastAsia"/>
          <w:kern w:val="0"/>
          <w:sz w:val="28"/>
          <w:szCs w:val="28"/>
        </w:rPr>
        <w:t>簽約日</w:t>
      </w:r>
      <w:r w:rsidR="00690371" w:rsidRPr="00F170BF">
        <w:rPr>
          <w:rFonts w:ascii="Times New Roman" w:eastAsia="標楷體" w:hAnsi="Times New Roman" w:cs="Times New Roman"/>
          <w:kern w:val="0"/>
          <w:sz w:val="28"/>
          <w:szCs w:val="28"/>
        </w:rPr>
        <w:t>起算</w:t>
      </w:r>
      <w:r w:rsidR="00673ACC" w:rsidRPr="00F170BF">
        <w:rPr>
          <w:rFonts w:ascii="Times New Roman" w:eastAsia="標楷體" w:hAnsi="Times New Roman" w:cs="Times New Roman"/>
          <w:kern w:val="0"/>
          <w:sz w:val="28"/>
          <w:szCs w:val="28"/>
        </w:rPr>
        <w:t>9</w:t>
      </w:r>
      <w:r w:rsidRPr="00F170BF">
        <w:rPr>
          <w:rFonts w:ascii="Times New Roman" w:eastAsia="標楷體" w:hAnsi="Times New Roman" w:cs="Times New Roman"/>
          <w:kern w:val="0"/>
          <w:sz w:val="28"/>
          <w:szCs w:val="28"/>
        </w:rPr>
        <w:t>年</w:t>
      </w:r>
      <w:r w:rsidR="00673ACC" w:rsidRPr="00F170BF">
        <w:rPr>
          <w:rFonts w:ascii="Times New Roman" w:eastAsia="標楷體" w:hAnsi="Times New Roman" w:cs="Times New Roman" w:hint="eastAsia"/>
          <w:kern w:val="0"/>
          <w:sz w:val="28"/>
          <w:szCs w:val="28"/>
        </w:rPr>
        <w:t>11</w:t>
      </w:r>
      <w:r w:rsidR="00673ACC" w:rsidRPr="00F170BF">
        <w:rPr>
          <w:rFonts w:ascii="Times New Roman" w:eastAsia="標楷體" w:hAnsi="Times New Roman" w:cs="Times New Roman" w:hint="eastAsia"/>
          <w:kern w:val="0"/>
          <w:sz w:val="28"/>
          <w:szCs w:val="28"/>
        </w:rPr>
        <w:t>個月</w:t>
      </w:r>
      <w:r w:rsidR="00B52A32" w:rsidRPr="00F170BF">
        <w:rPr>
          <w:rFonts w:ascii="Times New Roman" w:eastAsia="標楷體" w:hAnsi="Times New Roman" w:cs="Times New Roman"/>
          <w:kern w:val="0"/>
          <w:sz w:val="28"/>
          <w:szCs w:val="28"/>
        </w:rPr>
        <w:t>，租期屆滿時，租賃關係即行</w:t>
      </w:r>
      <w:r w:rsidR="006256A5" w:rsidRPr="00F170BF">
        <w:rPr>
          <w:rFonts w:ascii="Times New Roman" w:eastAsia="標楷體" w:hAnsi="Times New Roman" w:cs="Times New Roman"/>
          <w:kern w:val="0"/>
          <w:sz w:val="28"/>
          <w:szCs w:val="28"/>
        </w:rPr>
        <w:t>中止</w:t>
      </w:r>
      <w:r w:rsidR="00B52A32" w:rsidRPr="00F170BF">
        <w:rPr>
          <w:rFonts w:ascii="Times New Roman" w:eastAsia="標楷體" w:hAnsi="Times New Roman" w:cs="Times New Roman"/>
          <w:kern w:val="0"/>
          <w:sz w:val="28"/>
          <w:szCs w:val="28"/>
        </w:rPr>
        <w:t>，甲</w:t>
      </w:r>
      <w:r w:rsidRPr="00F170BF">
        <w:rPr>
          <w:rFonts w:ascii="Times New Roman" w:eastAsia="標楷體" w:hAnsi="Times New Roman" w:cs="Times New Roman"/>
          <w:kern w:val="0"/>
          <w:sz w:val="28"/>
          <w:szCs w:val="28"/>
        </w:rPr>
        <w:t>方不另通知。</w:t>
      </w:r>
    </w:p>
    <w:p w14:paraId="66CDEC07" w14:textId="1C8D51AC" w:rsidR="00B10989" w:rsidRPr="002C3ABF" w:rsidRDefault="009B572F" w:rsidP="002C3ABF">
      <w:pPr>
        <w:numPr>
          <w:ilvl w:val="0"/>
          <w:numId w:val="27"/>
        </w:numPr>
        <w:suppressAutoHyphens/>
        <w:spacing w:line="480" w:lineRule="exact"/>
        <w:rPr>
          <w:rFonts w:ascii="標楷體" w:eastAsia="標楷體" w:hAnsi="標楷體" w:cs="Times New Roman"/>
          <w:color w:val="000000"/>
          <w:sz w:val="28"/>
          <w:szCs w:val="28"/>
        </w:rPr>
      </w:pPr>
      <w:sdt>
        <w:sdtPr>
          <w:id w:val="-785660801"/>
        </w:sdtPr>
        <w:sdtEndPr/>
        <w:sdtContent>
          <w:r w:rsidR="002C3ABF" w:rsidRPr="002C3ABF">
            <w:rPr>
              <w:rFonts w:ascii="標楷體" w:eastAsia="標楷體" w:hAnsi="標楷體" w:cs="Gungsuh"/>
              <w:sz w:val="28"/>
              <w:szCs w:val="28"/>
            </w:rPr>
            <w:t>乙方於租賃期間內未重大違反契約並達本契約優秀廠商續約要點之情形者，乙方得優先續租2次，第1次續租期間為9年11個月，第2次續租期間不得逾乙方與台電所訂售電契約期間之終期，且有意續租者，至遲應於租期屆滿前3個月，向甲方提出換約續租申請；逾期未申請者，視為無意續租。</w:t>
          </w:r>
        </w:sdtContent>
      </w:sdt>
    </w:p>
    <w:p w14:paraId="04E4BD6F" w14:textId="77777777" w:rsidR="00F43EF5" w:rsidRPr="00166B61" w:rsidRDefault="00B52A32" w:rsidP="00A74DD8">
      <w:pPr>
        <w:pStyle w:val="a4"/>
        <w:numPr>
          <w:ilvl w:val="0"/>
          <w:numId w:val="27"/>
        </w:numPr>
        <w:snapToGrid w:val="0"/>
        <w:spacing w:line="400" w:lineRule="exact"/>
        <w:ind w:leftChars="0" w:left="1276" w:hanging="567"/>
        <w:jc w:val="both"/>
        <w:rPr>
          <w:rFonts w:ascii="Times New Roman" w:eastAsia="標楷體" w:hAnsi="Times New Roman" w:cs="Times New Roman"/>
          <w:kern w:val="0"/>
          <w:sz w:val="28"/>
          <w:szCs w:val="28"/>
        </w:rPr>
      </w:pPr>
      <w:r w:rsidRPr="007A371D">
        <w:rPr>
          <w:rFonts w:ascii="Times New Roman" w:eastAsia="標楷體" w:hAnsi="Times New Roman" w:cs="Times New Roman"/>
          <w:kern w:val="0"/>
          <w:sz w:val="28"/>
          <w:szCs w:val="28"/>
        </w:rPr>
        <w:t>乙</w:t>
      </w:r>
      <w:r w:rsidR="00BB2EB6" w:rsidRPr="007A371D">
        <w:rPr>
          <w:rFonts w:ascii="Times New Roman" w:eastAsia="標楷體" w:hAnsi="Times New Roman" w:cs="Times New Roman"/>
          <w:kern w:val="0"/>
          <w:sz w:val="28"/>
          <w:szCs w:val="28"/>
        </w:rPr>
        <w:t>方未辦理續約仍為使用，即為無權占用，應繳納</w:t>
      </w:r>
      <w:r w:rsidR="006256A5" w:rsidRPr="007A371D">
        <w:rPr>
          <w:rFonts w:ascii="Times New Roman" w:eastAsia="標楷體" w:hAnsi="Times New Roman" w:cs="Times New Roman"/>
          <w:kern w:val="0"/>
          <w:sz w:val="28"/>
          <w:szCs w:val="28"/>
        </w:rPr>
        <w:t>補償金</w:t>
      </w:r>
      <w:r w:rsidR="00086846" w:rsidRPr="007A371D">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0BA3B85A" w14:textId="3659E8CD" w:rsidR="00F43EF5" w:rsidRPr="00573C9B" w:rsidRDefault="00F43EF5" w:rsidP="00573C9B">
      <w:pPr>
        <w:pStyle w:val="a4"/>
        <w:numPr>
          <w:ilvl w:val="0"/>
          <w:numId w:val="27"/>
        </w:numPr>
        <w:snapToGrid w:val="0"/>
        <w:spacing w:line="400" w:lineRule="exact"/>
        <w:ind w:leftChars="0" w:left="1276" w:hanging="567"/>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22E410B7" w14:textId="3222CFE4"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w:t>
      </w:r>
      <w:r w:rsidR="005F03EE">
        <w:rPr>
          <w:rFonts w:ascii="Times New Roman" w:eastAsia="標楷體" w:hAnsi="Times New Roman" w:cs="Times New Roman" w:hint="eastAsia"/>
          <w:kern w:val="0"/>
          <w:sz w:val="28"/>
          <w:szCs w:val="28"/>
        </w:rPr>
        <w:t>甲方</w:t>
      </w:r>
      <w:r w:rsidRPr="00166B61">
        <w:rPr>
          <w:rFonts w:ascii="Times New Roman" w:eastAsia="標楷體" w:hAnsi="Times New Roman" w:cs="Times New Roman"/>
          <w:kern w:val="0"/>
          <w:sz w:val="28"/>
          <w:szCs w:val="28"/>
        </w:rPr>
        <w:t>在不影響公用用途情況下，依提供設施之特性、使用方式定之。</w:t>
      </w:r>
    </w:p>
    <w:p w14:paraId="78D80605" w14:textId="65B08845"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w:t>
      </w:r>
      <w:r w:rsidR="002616E6">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金依原</w:t>
      </w:r>
      <w:r w:rsidR="002616E6">
        <w:rPr>
          <w:rFonts w:ascii="Times New Roman" w:eastAsia="標楷體" w:hAnsi="Times New Roman" w:cs="Times New Roman" w:hint="eastAsia"/>
          <w:kern w:val="0"/>
          <w:sz w:val="28"/>
          <w:szCs w:val="28"/>
        </w:rPr>
        <w:t>售電回饋</w:t>
      </w:r>
      <w:r w:rsidRPr="00166B61">
        <w:rPr>
          <w:rFonts w:ascii="Times New Roman" w:eastAsia="標楷體" w:hAnsi="Times New Roman" w:cs="Times New Roman"/>
          <w:kern w:val="0"/>
          <w:sz w:val="28"/>
          <w:szCs w:val="28"/>
        </w:rPr>
        <w:t>百分比計算，以作為續租條件。</w:t>
      </w:r>
    </w:p>
    <w:p w14:paraId="126BD825" w14:textId="77777777" w:rsidR="003150DC" w:rsidRPr="00705C5F"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705C5F">
        <w:rPr>
          <w:rFonts w:ascii="Times New Roman" w:eastAsia="標楷體" w:hAnsi="Times New Roman" w:cs="Times New Roman"/>
          <w:w w:val="101"/>
          <w:kern w:val="0"/>
          <w:sz w:val="28"/>
          <w:szCs w:val="28"/>
        </w:rPr>
        <w:t>租賃條件：</w:t>
      </w:r>
    </w:p>
    <w:p w14:paraId="13F12E44" w14:textId="0430A97A" w:rsidR="00163679" w:rsidRPr="004A2370" w:rsidRDefault="00A91D2E" w:rsidP="00163679">
      <w:pPr>
        <w:pStyle w:val="a4"/>
        <w:numPr>
          <w:ilvl w:val="0"/>
          <w:numId w:val="28"/>
        </w:numPr>
        <w:snapToGrid w:val="0"/>
        <w:spacing w:line="400" w:lineRule="exact"/>
        <w:ind w:leftChars="0"/>
        <w:jc w:val="both"/>
        <w:rPr>
          <w:rFonts w:ascii="Times New Roman" w:eastAsia="標楷體" w:hAnsi="Times New Roman" w:cs="Times New Roman"/>
          <w:color w:val="FF0000"/>
          <w:kern w:val="0"/>
          <w:sz w:val="28"/>
          <w:szCs w:val="28"/>
        </w:rPr>
      </w:pPr>
      <w:r w:rsidRPr="0087257E">
        <w:rPr>
          <w:rFonts w:ascii="Times New Roman" w:eastAsia="標楷體" w:hAnsi="Times New Roman" w:cs="Times New Roman"/>
          <w:kern w:val="0"/>
          <w:sz w:val="28"/>
          <w:szCs w:val="28"/>
        </w:rPr>
        <w:t>於</w:t>
      </w:r>
      <w:r w:rsidR="00CC00BA" w:rsidRPr="0087257E">
        <w:rPr>
          <w:rFonts w:ascii="Times New Roman" w:eastAsia="標楷體" w:hAnsi="Times New Roman" w:cs="Times New Roman" w:hint="eastAsia"/>
          <w:kern w:val="0"/>
          <w:sz w:val="28"/>
          <w:szCs w:val="28"/>
        </w:rPr>
        <w:t>甲方審核</w:t>
      </w:r>
      <w:r w:rsidR="00A62711" w:rsidRPr="0087257E">
        <w:rPr>
          <w:rFonts w:ascii="Times New Roman" w:eastAsia="標楷體" w:hAnsi="Times New Roman" w:cs="Times New Roman" w:hint="eastAsia"/>
          <w:kern w:val="0"/>
          <w:sz w:val="28"/>
          <w:szCs w:val="28"/>
        </w:rPr>
        <w:t>施工計畫書</w:t>
      </w:r>
      <w:r w:rsidR="00CC00BA" w:rsidRPr="0087257E">
        <w:rPr>
          <w:rFonts w:ascii="Times New Roman" w:eastAsia="標楷體" w:hAnsi="Times New Roman" w:cs="Times New Roman" w:hint="eastAsia"/>
          <w:kern w:val="0"/>
          <w:sz w:val="28"/>
          <w:szCs w:val="28"/>
        </w:rPr>
        <w:t>通過之次日</w:t>
      </w:r>
      <w:r w:rsidR="00AA0B86" w:rsidRPr="0087257E">
        <w:rPr>
          <w:rFonts w:ascii="Times New Roman" w:eastAsia="標楷體" w:hAnsi="Times New Roman" w:cs="Times New Roman" w:hint="eastAsia"/>
          <w:kern w:val="0"/>
          <w:sz w:val="28"/>
          <w:szCs w:val="28"/>
        </w:rPr>
        <w:t>起算</w:t>
      </w:r>
      <w:r w:rsidR="00AA0B86" w:rsidRPr="002616E6">
        <w:rPr>
          <w:rFonts w:ascii="Times New Roman" w:eastAsia="標楷體" w:hAnsi="Times New Roman" w:cs="Times New Roman" w:hint="eastAsia"/>
          <w:color w:val="FF0000"/>
          <w:kern w:val="0"/>
          <w:sz w:val="28"/>
          <w:szCs w:val="28"/>
        </w:rPr>
        <w:t>365</w:t>
      </w:r>
      <w:r w:rsidR="00CC00BA" w:rsidRPr="0087257E">
        <w:rPr>
          <w:rFonts w:ascii="Times New Roman" w:eastAsia="標楷體" w:hAnsi="Times New Roman" w:cs="Times New Roman" w:hint="eastAsia"/>
          <w:kern w:val="0"/>
          <w:sz w:val="28"/>
          <w:szCs w:val="28"/>
        </w:rPr>
        <w:t>日</w:t>
      </w:r>
      <w:r w:rsidR="00AA0B86" w:rsidRPr="0087257E">
        <w:rPr>
          <w:rFonts w:ascii="Times New Roman" w:eastAsia="標楷體" w:hAnsi="Times New Roman" w:cs="Times New Roman" w:hint="eastAsia"/>
          <w:kern w:val="0"/>
          <w:sz w:val="28"/>
          <w:szCs w:val="28"/>
        </w:rPr>
        <w:t>曆天</w:t>
      </w:r>
      <w:r w:rsidR="0024242B" w:rsidRPr="007A371D">
        <w:rPr>
          <w:rFonts w:ascii="Times New Roman" w:eastAsia="標楷體" w:hAnsi="Times New Roman" w:cs="Times New Roman" w:hint="eastAsia"/>
          <w:kern w:val="0"/>
          <w:sz w:val="28"/>
          <w:szCs w:val="28"/>
        </w:rPr>
        <w:t>內</w:t>
      </w:r>
      <w:r w:rsidR="004350BA" w:rsidRPr="007A371D">
        <w:rPr>
          <w:rFonts w:ascii="Times New Roman" w:eastAsia="標楷體" w:hAnsi="Times New Roman" w:cs="Times New Roman" w:hint="eastAsia"/>
          <w:kern w:val="0"/>
          <w:sz w:val="28"/>
          <w:szCs w:val="28"/>
          <w:u w:val="single"/>
        </w:rPr>
        <w:t>（</w:t>
      </w:r>
      <w:r w:rsidR="004350BA" w:rsidRPr="007A371D">
        <w:rPr>
          <w:rFonts w:ascii="Times New Roman" w:eastAsia="標楷體" w:hAnsi="Times New Roman" w:cs="Times New Roman" w:hint="eastAsia"/>
          <w:kern w:val="0"/>
          <w:sz w:val="28"/>
          <w:szCs w:val="28"/>
          <w:u w:val="single"/>
          <w:lang w:eastAsia="zh-HK"/>
        </w:rPr>
        <w:t>標租單位可依實際情況調整</w:t>
      </w:r>
      <w:r w:rsidR="004350BA" w:rsidRPr="007A371D">
        <w:rPr>
          <w:rFonts w:ascii="Times New Roman" w:eastAsia="標楷體" w:hAnsi="Times New Roman" w:cs="Times New Roman" w:hint="eastAsia"/>
          <w:kern w:val="0"/>
          <w:sz w:val="28"/>
          <w:szCs w:val="28"/>
          <w:u w:val="single"/>
        </w:rPr>
        <w:t>）</w:t>
      </w:r>
      <w:r w:rsidRPr="007A371D">
        <w:rPr>
          <w:rFonts w:ascii="Times New Roman" w:eastAsia="標楷體" w:hAnsi="Times New Roman" w:cs="Times New Roman"/>
          <w:kern w:val="0"/>
          <w:sz w:val="28"/>
          <w:szCs w:val="28"/>
        </w:rPr>
        <w:t>，乙方應完成</w:t>
      </w:r>
      <w:r w:rsidRPr="007A371D">
        <w:rPr>
          <w:rFonts w:ascii="Times New Roman" w:eastAsia="標楷體" w:hAnsi="Times New Roman" w:cs="Times New Roman" w:hint="eastAsia"/>
          <w:kern w:val="0"/>
          <w:sz w:val="28"/>
          <w:szCs w:val="28"/>
        </w:rPr>
        <w:t>投標時承諾於甲方施作之</w:t>
      </w:r>
      <w:bookmarkStart w:id="0" w:name="OLE_LINK32"/>
      <w:bookmarkStart w:id="1" w:name="OLE_LINK33"/>
      <w:r w:rsidRPr="007A371D">
        <w:rPr>
          <w:rFonts w:eastAsia="標楷體" w:hint="eastAsia"/>
          <w:sz w:val="28"/>
          <w:szCs w:val="28"/>
        </w:rPr>
        <w:t>設置容量</w:t>
      </w:r>
      <w:bookmarkEnd w:id="0"/>
      <w:bookmarkEnd w:id="1"/>
      <w:r w:rsidR="004350BA" w:rsidRPr="007A371D">
        <w:rPr>
          <w:rFonts w:eastAsia="標楷體" w:hint="eastAsia"/>
          <w:sz w:val="28"/>
          <w:szCs w:val="28"/>
        </w:rPr>
        <w:t>。</w:t>
      </w:r>
      <w:r w:rsidR="00516292" w:rsidRPr="007A371D">
        <w:rPr>
          <w:rFonts w:ascii="Times New Roman" w:eastAsia="標楷體" w:hAnsi="Times New Roman" w:cs="Times New Roman"/>
          <w:kern w:val="0"/>
          <w:sz w:val="28"/>
          <w:szCs w:val="28"/>
        </w:rPr>
        <w:t>完成</w:t>
      </w:r>
      <w:r w:rsidR="00516292" w:rsidRPr="007A371D">
        <w:rPr>
          <w:rFonts w:eastAsia="標楷體" w:hint="eastAsia"/>
          <w:sz w:val="28"/>
          <w:szCs w:val="28"/>
        </w:rPr>
        <w:t>上述設置容量</w:t>
      </w:r>
      <w:r w:rsidR="00516292" w:rsidRPr="007A371D">
        <w:rPr>
          <w:rFonts w:eastAsia="標楷體" w:hint="eastAsia"/>
          <w:sz w:val="28"/>
          <w:szCs w:val="28"/>
          <w:lang w:eastAsia="zh-HK"/>
        </w:rPr>
        <w:t>之</w:t>
      </w:r>
      <w:r w:rsidR="00516292" w:rsidRPr="007A371D">
        <w:rPr>
          <w:rFonts w:ascii="Times New Roman" w:eastAsia="標楷體" w:hAnsi="Times New Roman" w:cs="Times New Roman"/>
          <w:kern w:val="0"/>
          <w:sz w:val="28"/>
          <w:szCs w:val="28"/>
        </w:rPr>
        <w:t>認定</w:t>
      </w:r>
      <w:r w:rsidR="00516292" w:rsidRPr="007A371D">
        <w:rPr>
          <w:rFonts w:ascii="Times New Roman" w:eastAsia="標楷體" w:hAnsi="Times New Roman" w:cs="Times New Roman" w:hint="eastAsia"/>
          <w:kern w:val="0"/>
          <w:sz w:val="28"/>
          <w:szCs w:val="28"/>
          <w:lang w:eastAsia="zh-HK"/>
        </w:rPr>
        <w:t>標準</w:t>
      </w:r>
      <w:r w:rsidR="00516292" w:rsidRPr="007A371D">
        <w:rPr>
          <w:rFonts w:ascii="Times New Roman" w:eastAsia="標楷體" w:hAnsi="Times New Roman" w:cs="Times New Roman"/>
          <w:kern w:val="0"/>
          <w:sz w:val="28"/>
          <w:szCs w:val="28"/>
        </w:rPr>
        <w:t>為系統至少須完成併聯試運轉。</w:t>
      </w:r>
      <w:r w:rsidR="00516292" w:rsidRPr="007A371D">
        <w:rPr>
          <w:rFonts w:eastAsia="標楷體" w:hint="eastAsia"/>
          <w:sz w:val="28"/>
          <w:szCs w:val="28"/>
        </w:rPr>
        <w:t>期滿後未</w:t>
      </w:r>
      <w:r w:rsidR="00845B43" w:rsidRPr="007A371D">
        <w:rPr>
          <w:rFonts w:eastAsia="標楷體" w:hint="eastAsia"/>
          <w:sz w:val="28"/>
          <w:szCs w:val="28"/>
        </w:rPr>
        <w:t>施作</w:t>
      </w:r>
      <w:r w:rsidR="00516292" w:rsidRPr="007A371D">
        <w:rPr>
          <w:rFonts w:eastAsia="標楷體" w:hint="eastAsia"/>
          <w:sz w:val="28"/>
          <w:szCs w:val="28"/>
        </w:rPr>
        <w:t>之建築物</w:t>
      </w:r>
      <w:r w:rsidR="00516292" w:rsidRPr="00845B43">
        <w:rPr>
          <w:rFonts w:eastAsia="標楷體" w:hint="eastAsia"/>
          <w:sz w:val="28"/>
          <w:szCs w:val="28"/>
        </w:rPr>
        <w:t>，</w:t>
      </w:r>
      <w:r w:rsidR="00514B29" w:rsidRPr="00845B43">
        <w:rPr>
          <w:rFonts w:eastAsia="標楷體" w:hint="eastAsia"/>
          <w:sz w:val="28"/>
          <w:szCs w:val="28"/>
          <w:lang w:eastAsia="zh-HK"/>
        </w:rPr>
        <w:t>乙方</w:t>
      </w:r>
      <w:r w:rsidR="00516292" w:rsidRPr="00845B43">
        <w:rPr>
          <w:rFonts w:eastAsia="標楷體" w:hint="eastAsia"/>
          <w:sz w:val="28"/>
          <w:szCs w:val="28"/>
          <w:lang w:eastAsia="zh-HK"/>
        </w:rPr>
        <w:t>未經</w:t>
      </w:r>
      <w:r w:rsidR="00514B29" w:rsidRPr="00845B43">
        <w:rPr>
          <w:rFonts w:eastAsia="標楷體" w:hint="eastAsia"/>
          <w:sz w:val="28"/>
          <w:szCs w:val="28"/>
          <w:lang w:eastAsia="zh-HK"/>
        </w:rPr>
        <w:t>甲方</w:t>
      </w:r>
      <w:r w:rsidR="00516292" w:rsidRPr="00845B43">
        <w:rPr>
          <w:rFonts w:eastAsia="標楷體" w:hint="eastAsia"/>
          <w:sz w:val="28"/>
          <w:szCs w:val="28"/>
          <w:lang w:eastAsia="zh-HK"/>
        </w:rPr>
        <w:t>同意，</w:t>
      </w:r>
      <w:r w:rsidR="00516292" w:rsidRPr="00845B43">
        <w:rPr>
          <w:rFonts w:eastAsia="標楷體" w:hint="eastAsia"/>
          <w:sz w:val="28"/>
          <w:szCs w:val="28"/>
        </w:rPr>
        <w:t>不得主張繼續施作。</w:t>
      </w:r>
    </w:p>
    <w:p w14:paraId="1E3F02E3" w14:textId="78C36ECC" w:rsidR="008960C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完成超過投標時承諾於甲方施作之投標設置容量之併聯試運轉</w:t>
      </w:r>
      <w:r w:rsidR="006818A3" w:rsidRPr="00BA33BA">
        <w:rPr>
          <w:rFonts w:ascii="Times New Roman" w:eastAsia="標楷體" w:hAnsi="Times New Roman" w:cs="Times New Roman"/>
          <w:color w:val="000000" w:themeColor="text1"/>
          <w:kern w:val="0"/>
          <w:sz w:val="28"/>
          <w:szCs w:val="28"/>
        </w:rPr>
        <w:t>。</w:t>
      </w:r>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w:t>
      </w:r>
      <w:r w:rsidRPr="00BA33BA">
        <w:rPr>
          <w:rFonts w:ascii="標楷體" w:eastAsia="標楷體" w:hAnsi="標楷體" w:cs="Times New Roman"/>
          <w:kern w:val="0"/>
          <w:sz w:val="28"/>
          <w:szCs w:val="28"/>
        </w:rPr>
        <w:lastRenderedPageBreak/>
        <w:t>規劃設置容量得予以扣除。</w:t>
      </w:r>
    </w:p>
    <w:p w14:paraId="2C758253" w14:textId="497799A1" w:rsidR="00F869EF" w:rsidRPr="00FC23A2" w:rsidRDefault="00C519BC" w:rsidP="002219A6">
      <w:pPr>
        <w:pStyle w:val="a4"/>
        <w:numPr>
          <w:ilvl w:val="0"/>
          <w:numId w:val="28"/>
        </w:numPr>
        <w:snapToGrid w:val="0"/>
        <w:spacing w:line="400" w:lineRule="exact"/>
        <w:ind w:leftChars="0"/>
        <w:jc w:val="both"/>
        <w:rPr>
          <w:rFonts w:ascii="標楷體" w:eastAsia="標楷體" w:hAnsi="標楷體"/>
          <w:sz w:val="28"/>
          <w:szCs w:val="28"/>
          <w:lang w:eastAsia="zh-HK"/>
        </w:rPr>
      </w:pPr>
      <w:r w:rsidRPr="00C519BC">
        <w:rPr>
          <w:rFonts w:ascii="標楷體" w:eastAsia="標楷體" w:hAnsi="標楷體"/>
          <w:sz w:val="28"/>
          <w:szCs w:val="28"/>
          <w:lang w:eastAsia="zh-HK"/>
        </w:rPr>
        <w:t>設置地點於本契約簽</w:t>
      </w:r>
      <w:r w:rsidRPr="00FC23A2">
        <w:rPr>
          <w:rFonts w:ascii="標楷體" w:eastAsia="標楷體" w:hAnsi="標楷體"/>
          <w:sz w:val="28"/>
          <w:szCs w:val="28"/>
          <w:lang w:eastAsia="zh-HK"/>
        </w:rPr>
        <w:t>訂前已有</w:t>
      </w:r>
      <w:r w:rsidR="002219A6" w:rsidRPr="00FC23A2">
        <w:rPr>
          <w:rFonts w:ascii="標楷體" w:eastAsia="標楷體" w:hAnsi="標楷體" w:hint="eastAsia"/>
          <w:sz w:val="28"/>
          <w:szCs w:val="28"/>
          <w:lang w:eastAsia="zh-HK"/>
        </w:rPr>
        <w:t>校舍改建或有</w:t>
      </w:r>
      <w:r w:rsidRPr="00FC23A2">
        <w:rPr>
          <w:rFonts w:ascii="標楷體" w:eastAsia="標楷體" w:hAnsi="標楷體"/>
          <w:sz w:val="28"/>
          <w:szCs w:val="28"/>
          <w:lang w:eastAsia="zh-HK"/>
        </w:rPr>
        <w:t>其他用途規劃，並經揭示於標租案場清冊或簽約前告知者，得協商於太陽光電發電設備完成設置前或正式運轉後於原設置地點另</w:t>
      </w:r>
      <w:r w:rsidR="00B321E9" w:rsidRPr="00FC23A2">
        <w:rPr>
          <w:rFonts w:ascii="標楷體" w:eastAsia="標楷體" w:hAnsi="標楷體" w:hint="eastAsia"/>
          <w:sz w:val="28"/>
          <w:szCs w:val="28"/>
          <w:lang w:eastAsia="zh-HK"/>
        </w:rPr>
        <w:t>棟建築位置或另找</w:t>
      </w:r>
      <w:r w:rsidRPr="00FC23A2">
        <w:rPr>
          <w:rFonts w:ascii="標楷體" w:eastAsia="標楷體" w:hAnsi="標楷體"/>
          <w:sz w:val="28"/>
          <w:szCs w:val="28"/>
          <w:lang w:eastAsia="zh-HK"/>
        </w:rPr>
        <w:t>擇案場施作、搬遷，協商不成終止租約，其太陽光電發電設備之拆遷費用由乙方承擔</w:t>
      </w:r>
      <w:r w:rsidR="00F869EF" w:rsidRPr="00FC23A2">
        <w:rPr>
          <w:rFonts w:ascii="標楷體" w:eastAsia="標楷體" w:hAnsi="標楷體" w:hint="eastAsia"/>
          <w:sz w:val="28"/>
          <w:szCs w:val="28"/>
        </w:rPr>
        <w:t>。</w:t>
      </w:r>
    </w:p>
    <w:p w14:paraId="33156C8A" w14:textId="759F1880" w:rsidR="000E7010" w:rsidRPr="007A371D" w:rsidRDefault="00C519BC"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FC23A2">
        <w:rPr>
          <w:rFonts w:ascii="標楷體" w:eastAsia="標楷體" w:hAnsi="標楷體"/>
          <w:sz w:val="28"/>
          <w:szCs w:val="28"/>
          <w:lang w:eastAsia="zh-HK"/>
        </w:rPr>
        <w:t>設置地點於本契約簽訂後有其他</w:t>
      </w:r>
      <w:r w:rsidRPr="007A371D">
        <w:rPr>
          <w:rFonts w:ascii="標楷體" w:eastAsia="標楷體" w:hAnsi="標楷體"/>
          <w:sz w:val="28"/>
          <w:szCs w:val="28"/>
          <w:lang w:eastAsia="zh-HK"/>
        </w:rPr>
        <w:t>用途規劃或不可預見、不可避免之災害或法令變更等不可歸責於乙方之事由（須經雙方協商</w:t>
      </w:r>
      <w:r w:rsidR="005F3984" w:rsidRPr="00BA33BA">
        <w:rPr>
          <w:rFonts w:ascii="標楷體" w:eastAsia="標楷體" w:hAnsi="標楷體" w:cs="Times New Roman"/>
          <w:kern w:val="0"/>
          <w:sz w:val="28"/>
          <w:szCs w:val="28"/>
        </w:rPr>
        <w:t>認定</w:t>
      </w:r>
      <w:r w:rsidRPr="007A371D">
        <w:rPr>
          <w:rFonts w:ascii="標楷體" w:eastAsia="標楷體" w:hAnsi="標楷體"/>
          <w:sz w:val="28"/>
          <w:szCs w:val="28"/>
          <w:lang w:eastAsia="zh-HK"/>
        </w:rPr>
        <w:t>之），致無法設置者，得協商於原設置地點另</w:t>
      </w:r>
      <w:r w:rsidR="00940708" w:rsidRPr="007A371D">
        <w:rPr>
          <w:rFonts w:ascii="標楷體" w:eastAsia="標楷體" w:hAnsi="標楷體" w:hint="eastAsia"/>
          <w:sz w:val="28"/>
          <w:szCs w:val="28"/>
          <w:lang w:eastAsia="zh-HK"/>
        </w:rPr>
        <w:t>棟建築位置或另</w:t>
      </w:r>
      <w:r w:rsidRPr="007A371D">
        <w:rPr>
          <w:rFonts w:ascii="標楷體" w:eastAsia="標楷體" w:hAnsi="標楷體"/>
          <w:sz w:val="28"/>
          <w:szCs w:val="28"/>
          <w:lang w:eastAsia="zh-HK"/>
        </w:rPr>
        <w:t>找案場施作、搬遷，協商不成終止租約，拆遷費用分擔由雙方合意</w:t>
      </w:r>
      <w:r w:rsidR="005561AA" w:rsidRPr="007A371D">
        <w:rPr>
          <w:rFonts w:ascii="標楷體" w:eastAsia="標楷體" w:hAnsi="標楷體" w:hint="eastAsia"/>
          <w:sz w:val="28"/>
          <w:szCs w:val="28"/>
          <w:lang w:eastAsia="zh-HK"/>
        </w:rPr>
        <w:t>定</w:t>
      </w:r>
      <w:r w:rsidRPr="007A371D">
        <w:rPr>
          <w:rFonts w:ascii="標楷體" w:eastAsia="標楷體" w:hAnsi="標楷體"/>
          <w:sz w:val="28"/>
          <w:szCs w:val="28"/>
          <w:lang w:eastAsia="zh-HK"/>
        </w:rPr>
        <w:t>之。如更換至原設置地點之</w:t>
      </w:r>
      <w:r w:rsidR="00940708" w:rsidRPr="007A371D">
        <w:rPr>
          <w:rFonts w:ascii="標楷體" w:eastAsia="標楷體" w:hAnsi="標楷體" w:hint="eastAsia"/>
          <w:sz w:val="28"/>
          <w:szCs w:val="28"/>
          <w:lang w:eastAsia="zh-HK"/>
        </w:rPr>
        <w:t>另棟建築或</w:t>
      </w:r>
      <w:r w:rsidRPr="007A371D">
        <w:rPr>
          <w:rFonts w:ascii="標楷體" w:eastAsia="標楷體" w:hAnsi="標楷體"/>
          <w:sz w:val="28"/>
          <w:szCs w:val="28"/>
          <w:lang w:eastAsia="zh-HK"/>
        </w:rPr>
        <w:t>其他案場</w:t>
      </w:r>
      <w:r w:rsidR="00940708" w:rsidRPr="007A371D">
        <w:rPr>
          <w:rFonts w:ascii="標楷體" w:eastAsia="標楷體" w:hAnsi="標楷體" w:hint="eastAsia"/>
          <w:sz w:val="28"/>
          <w:szCs w:val="28"/>
          <w:lang w:eastAsia="zh-HK"/>
        </w:rPr>
        <w:t>者</w:t>
      </w:r>
      <w:r w:rsidRPr="007A371D">
        <w:rPr>
          <w:rFonts w:ascii="標楷體" w:eastAsia="標楷體" w:hAnsi="標楷體"/>
          <w:sz w:val="28"/>
          <w:szCs w:val="28"/>
          <w:lang w:eastAsia="zh-HK"/>
        </w:rPr>
        <w:t>，得經協商後以乙方少繳或停繳其之後應繳交之每期</w:t>
      </w:r>
      <w:r w:rsidR="002616E6">
        <w:rPr>
          <w:rFonts w:ascii="標楷體" w:eastAsia="標楷體" w:hAnsi="標楷體" w:hint="eastAsia"/>
          <w:sz w:val="28"/>
          <w:szCs w:val="28"/>
          <w:lang w:eastAsia="zh-HK"/>
        </w:rPr>
        <w:t>經營權利</w:t>
      </w:r>
      <w:r w:rsidRPr="007A371D">
        <w:rPr>
          <w:rFonts w:ascii="標楷體" w:eastAsia="標楷體" w:hAnsi="標楷體"/>
          <w:sz w:val="28"/>
          <w:szCs w:val="28"/>
          <w:lang w:eastAsia="zh-HK"/>
        </w:rPr>
        <w:t>金方式扣抵。其少繳或停繳之期限與方式由雙方合意之</w:t>
      </w:r>
      <w:r w:rsidR="00FE6679" w:rsidRPr="007A371D">
        <w:rPr>
          <w:rFonts w:ascii="標楷體" w:eastAsia="標楷體" w:hAnsi="標楷體" w:hint="eastAsia"/>
          <w:sz w:val="28"/>
          <w:szCs w:val="28"/>
          <w:lang w:eastAsia="zh-HK"/>
        </w:rPr>
        <w:t>。</w:t>
      </w:r>
    </w:p>
    <w:p w14:paraId="57F1C16C" w14:textId="61EB9B66" w:rsidR="000B361C" w:rsidRPr="007A371D"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7A371D">
        <w:rPr>
          <w:rFonts w:ascii="標楷體" w:eastAsia="標楷體" w:hAnsi="標楷體" w:hint="eastAsia"/>
          <w:sz w:val="28"/>
          <w:szCs w:val="28"/>
          <w:lang w:eastAsia="zh-HK"/>
        </w:rPr>
        <w:t>前</w:t>
      </w:r>
      <w:r w:rsidR="00C17BC0" w:rsidRPr="007A371D">
        <w:rPr>
          <w:rFonts w:ascii="標楷體" w:eastAsia="標楷體" w:hAnsi="標楷體" w:hint="eastAsia"/>
          <w:sz w:val="28"/>
          <w:szCs w:val="28"/>
          <w:lang w:eastAsia="zh-HK"/>
        </w:rPr>
        <w:t>列</w:t>
      </w:r>
      <w:r w:rsidR="0013799F" w:rsidRPr="007A371D">
        <w:rPr>
          <w:rFonts w:ascii="標楷體" w:eastAsia="標楷體" w:hAnsi="標楷體" w:hint="eastAsia"/>
          <w:sz w:val="28"/>
          <w:szCs w:val="28"/>
        </w:rPr>
        <w:t>第(</w:t>
      </w:r>
      <w:r w:rsidR="004A2370">
        <w:rPr>
          <w:rFonts w:ascii="標楷體" w:eastAsia="標楷體" w:hAnsi="標楷體" w:hint="eastAsia"/>
          <w:sz w:val="28"/>
          <w:szCs w:val="28"/>
        </w:rPr>
        <w:t>四</w:t>
      </w:r>
      <w:r w:rsidR="0013799F" w:rsidRPr="007A371D">
        <w:rPr>
          <w:rFonts w:ascii="標楷體" w:eastAsia="標楷體" w:hAnsi="標楷體" w:hint="eastAsia"/>
          <w:sz w:val="28"/>
          <w:szCs w:val="28"/>
        </w:rPr>
        <w:t>)、第(</w:t>
      </w:r>
      <w:r w:rsidR="004A2370">
        <w:rPr>
          <w:rFonts w:ascii="標楷體" w:eastAsia="標楷體" w:hAnsi="標楷體" w:hint="eastAsia"/>
          <w:sz w:val="28"/>
          <w:szCs w:val="28"/>
        </w:rPr>
        <w:t>五</w:t>
      </w:r>
      <w:r w:rsidR="0013799F" w:rsidRPr="007A371D">
        <w:rPr>
          <w:rFonts w:ascii="標楷體" w:eastAsia="標楷體" w:hAnsi="標楷體" w:hint="eastAsia"/>
          <w:sz w:val="28"/>
          <w:szCs w:val="28"/>
        </w:rPr>
        <w:t>)</w:t>
      </w:r>
      <w:r w:rsidR="000F0BEF" w:rsidRPr="007A371D">
        <w:rPr>
          <w:rFonts w:ascii="標楷體" w:eastAsia="標楷體" w:hAnsi="標楷體" w:hint="eastAsia"/>
          <w:sz w:val="28"/>
          <w:szCs w:val="28"/>
          <w:lang w:eastAsia="zh-HK"/>
        </w:rPr>
        <w:t>款</w:t>
      </w:r>
      <w:r w:rsidRPr="007A371D">
        <w:rPr>
          <w:rFonts w:ascii="標楷體" w:eastAsia="標楷體" w:hAnsi="標楷體" w:hint="eastAsia"/>
          <w:sz w:val="28"/>
          <w:szCs w:val="28"/>
          <w:lang w:eastAsia="zh-HK"/>
        </w:rPr>
        <w:t>完成協商搬遷發電設備</w:t>
      </w:r>
      <w:r w:rsidR="000F0BEF" w:rsidRPr="007A371D">
        <w:rPr>
          <w:rFonts w:ascii="標楷體" w:eastAsia="標楷體" w:hAnsi="標楷體" w:hint="eastAsia"/>
          <w:sz w:val="28"/>
          <w:szCs w:val="28"/>
          <w:lang w:eastAsia="zh-HK"/>
        </w:rPr>
        <w:t>情形</w:t>
      </w:r>
      <w:r w:rsidRPr="007A371D">
        <w:rPr>
          <w:rFonts w:ascii="標楷體" w:eastAsia="標楷體" w:hAnsi="標楷體" w:hint="eastAsia"/>
          <w:sz w:val="28"/>
          <w:szCs w:val="28"/>
          <w:lang w:eastAsia="zh-HK"/>
        </w:rPr>
        <w:t>者</w:t>
      </w:r>
      <w:r w:rsidRPr="007A371D">
        <w:rPr>
          <w:rFonts w:ascii="標楷體" w:eastAsia="標楷體" w:hAnsi="標楷體" w:hint="eastAsia"/>
          <w:sz w:val="28"/>
          <w:szCs w:val="28"/>
        </w:rPr>
        <w:t>，</w:t>
      </w:r>
      <w:r w:rsidRPr="007A371D">
        <w:rPr>
          <w:rFonts w:ascii="標楷體" w:eastAsia="標楷體" w:hAnsi="標楷體" w:hint="eastAsia"/>
          <w:sz w:val="28"/>
          <w:szCs w:val="28"/>
          <w:lang w:eastAsia="zh-HK"/>
        </w:rPr>
        <w:t>至</w:t>
      </w:r>
      <w:r w:rsidR="005A0EA9" w:rsidRPr="007A371D">
        <w:rPr>
          <w:rFonts w:ascii="標楷體" w:eastAsia="標楷體" w:hAnsi="標楷體" w:hint="eastAsia"/>
          <w:sz w:val="28"/>
          <w:szCs w:val="28"/>
          <w:lang w:eastAsia="zh-HK"/>
        </w:rPr>
        <w:t>太陽光電</w:t>
      </w:r>
      <w:r w:rsidRPr="007A371D">
        <w:rPr>
          <w:rFonts w:ascii="標楷體" w:eastAsia="標楷體" w:hAnsi="標楷體" w:hint="eastAsia"/>
          <w:sz w:val="28"/>
          <w:szCs w:val="28"/>
          <w:lang w:eastAsia="zh-HK"/>
        </w:rPr>
        <w:t>發電設備重</w:t>
      </w:r>
      <w:r w:rsidR="00900E18" w:rsidRPr="007A371D">
        <w:rPr>
          <w:rFonts w:ascii="標楷體" w:eastAsia="標楷體" w:hAnsi="標楷體" w:hint="eastAsia"/>
          <w:sz w:val="28"/>
          <w:szCs w:val="28"/>
          <w:lang w:eastAsia="zh-HK"/>
        </w:rPr>
        <w:t>新</w:t>
      </w:r>
      <w:r w:rsidRPr="007A371D">
        <w:rPr>
          <w:rFonts w:ascii="標楷體" w:eastAsia="標楷體" w:hAnsi="標楷體" w:hint="eastAsia"/>
          <w:sz w:val="28"/>
          <w:szCs w:val="28"/>
          <w:lang w:eastAsia="zh-HK"/>
        </w:rPr>
        <w:t>完成安裝止可協商暫停本契約執行</w:t>
      </w:r>
      <w:r w:rsidRPr="007A371D">
        <w:rPr>
          <w:rFonts w:ascii="標楷體" w:eastAsia="標楷體" w:hAnsi="標楷體" w:hint="eastAsia"/>
          <w:sz w:val="28"/>
          <w:szCs w:val="28"/>
        </w:rPr>
        <w:t>，</w:t>
      </w:r>
      <w:r w:rsidRPr="007A371D">
        <w:rPr>
          <w:rFonts w:ascii="標楷體" w:eastAsia="標楷體" w:hAnsi="標楷體" w:hint="eastAsia"/>
          <w:sz w:val="28"/>
          <w:szCs w:val="28"/>
          <w:lang w:eastAsia="zh-HK"/>
        </w:rPr>
        <w:t>契約生效期間自動延長至補足</w:t>
      </w:r>
      <w:r w:rsidR="005A0EA9" w:rsidRPr="007A371D">
        <w:rPr>
          <w:rFonts w:ascii="標楷體" w:eastAsia="標楷體" w:hAnsi="標楷體" w:hint="eastAsia"/>
          <w:sz w:val="28"/>
          <w:szCs w:val="28"/>
          <w:lang w:eastAsia="zh-HK"/>
        </w:rPr>
        <w:t>太陽光電發電設備</w:t>
      </w:r>
      <w:r w:rsidRPr="007A371D">
        <w:rPr>
          <w:rFonts w:ascii="標楷體" w:eastAsia="標楷體" w:hAnsi="標楷體" w:hint="eastAsia"/>
          <w:sz w:val="28"/>
          <w:szCs w:val="28"/>
          <w:lang w:eastAsia="zh-HK"/>
        </w:rPr>
        <w:t>拆遷期程。</w:t>
      </w:r>
    </w:p>
    <w:p w14:paraId="7FCF30C2" w14:textId="73A0799F" w:rsidR="00D30A01" w:rsidRPr="007A371D" w:rsidRDefault="00D30A01" w:rsidP="00D30A01">
      <w:pPr>
        <w:pStyle w:val="a4"/>
        <w:numPr>
          <w:ilvl w:val="0"/>
          <w:numId w:val="28"/>
        </w:numPr>
        <w:snapToGrid w:val="0"/>
        <w:spacing w:line="400" w:lineRule="exact"/>
        <w:ind w:leftChars="0"/>
        <w:jc w:val="both"/>
        <w:rPr>
          <w:rFonts w:ascii="標楷體" w:eastAsia="標楷體" w:hAnsi="標楷體"/>
          <w:color w:val="000000" w:themeColor="text1"/>
          <w:sz w:val="28"/>
          <w:szCs w:val="28"/>
          <w:lang w:eastAsia="zh-HK"/>
        </w:rPr>
      </w:pPr>
      <w:r w:rsidRPr="007A371D">
        <w:rPr>
          <w:rFonts w:ascii="標楷體" w:eastAsia="標楷體" w:hAnsi="標楷體" w:hint="eastAsia"/>
          <w:color w:val="000000" w:themeColor="text1"/>
          <w:sz w:val="28"/>
          <w:szCs w:val="28"/>
          <w:lang w:eastAsia="zh-HK"/>
        </w:rPr>
        <w:t>租賃期間依本契約繳納</w:t>
      </w:r>
      <w:r w:rsidR="00314F31">
        <w:rPr>
          <w:rFonts w:ascii="Times New Roman" w:eastAsia="標楷體" w:hAnsi="Times New Roman" w:cs="Times New Roman" w:hint="eastAsia"/>
          <w:kern w:val="0"/>
          <w:sz w:val="28"/>
          <w:szCs w:val="28"/>
        </w:rPr>
        <w:t>經營權利</w:t>
      </w:r>
      <w:r w:rsidR="00314F31" w:rsidRPr="00166B61">
        <w:rPr>
          <w:rFonts w:ascii="Times New Roman" w:eastAsia="標楷體" w:hAnsi="Times New Roman" w:cs="Times New Roman"/>
          <w:kern w:val="0"/>
          <w:sz w:val="28"/>
          <w:szCs w:val="28"/>
        </w:rPr>
        <w:t>金</w:t>
      </w:r>
      <w:r w:rsidRPr="007A371D">
        <w:rPr>
          <w:rFonts w:ascii="標楷體" w:eastAsia="標楷體" w:hAnsi="標楷體" w:hint="eastAsia"/>
          <w:color w:val="000000" w:themeColor="text1"/>
          <w:sz w:val="28"/>
          <w:szCs w:val="28"/>
        </w:rPr>
        <w:t>，依本契約第</w:t>
      </w:r>
      <w:r w:rsidR="00C1082A" w:rsidRPr="007A371D">
        <w:rPr>
          <w:rFonts w:ascii="標楷體" w:eastAsia="標楷體" w:hAnsi="標楷體" w:hint="eastAsia"/>
          <w:color w:val="000000" w:themeColor="text1"/>
          <w:sz w:val="28"/>
          <w:szCs w:val="28"/>
        </w:rPr>
        <w:t>八</w:t>
      </w:r>
      <w:r w:rsidRPr="007A371D">
        <w:rPr>
          <w:rFonts w:ascii="標楷體" w:eastAsia="標楷體" w:hAnsi="標楷體" w:hint="eastAsia"/>
          <w:color w:val="000000" w:themeColor="text1"/>
          <w:sz w:val="28"/>
          <w:szCs w:val="28"/>
        </w:rPr>
        <w:t>條、第</w:t>
      </w:r>
      <w:r w:rsidR="00C1082A" w:rsidRPr="007A371D">
        <w:rPr>
          <w:rFonts w:ascii="標楷體" w:eastAsia="標楷體" w:hAnsi="標楷體" w:hint="eastAsia"/>
          <w:color w:val="000000" w:themeColor="text1"/>
          <w:sz w:val="28"/>
          <w:szCs w:val="28"/>
        </w:rPr>
        <w:t>九</w:t>
      </w:r>
      <w:r w:rsidRPr="007A371D">
        <w:rPr>
          <w:rFonts w:ascii="標楷體" w:eastAsia="標楷體" w:hAnsi="標楷體" w:hint="eastAsia"/>
          <w:color w:val="000000" w:themeColor="text1"/>
          <w:sz w:val="28"/>
          <w:szCs w:val="28"/>
        </w:rPr>
        <w:t>條規定辦理</w:t>
      </w:r>
      <w:r w:rsidRPr="007A371D">
        <w:rPr>
          <w:rFonts w:ascii="標楷體" w:eastAsia="標楷體" w:hAnsi="標楷體" w:hint="eastAsia"/>
          <w:color w:val="000000" w:themeColor="text1"/>
          <w:sz w:val="28"/>
          <w:szCs w:val="28"/>
          <w:lang w:eastAsia="zh-HK"/>
        </w:rPr>
        <w:t>。</w:t>
      </w:r>
    </w:p>
    <w:p w14:paraId="413FAF55" w14:textId="124FB298" w:rsidR="00307A86" w:rsidRPr="007A371D" w:rsidRDefault="00704AFF" w:rsidP="00307A86">
      <w:pPr>
        <w:pStyle w:val="a4"/>
        <w:numPr>
          <w:ilvl w:val="0"/>
          <w:numId w:val="28"/>
        </w:numPr>
        <w:snapToGrid w:val="0"/>
        <w:spacing w:line="400" w:lineRule="exact"/>
        <w:ind w:leftChars="0"/>
        <w:jc w:val="both"/>
        <w:rPr>
          <w:rFonts w:ascii="標楷體" w:eastAsia="標楷體" w:hAnsi="標楷體"/>
          <w:color w:val="000000" w:themeColor="text1"/>
          <w:sz w:val="28"/>
          <w:szCs w:val="28"/>
          <w:lang w:eastAsia="zh-HK"/>
        </w:rPr>
      </w:pPr>
      <w:r w:rsidRPr="007A371D">
        <w:rPr>
          <w:rFonts w:ascii="標楷體" w:eastAsia="標楷體" w:hAnsi="標楷體" w:hint="eastAsia"/>
          <w:color w:val="000000" w:themeColor="text1"/>
          <w:sz w:val="28"/>
          <w:szCs w:val="28"/>
          <w:lang w:eastAsia="zh-HK"/>
        </w:rPr>
        <w:t>租賃標的清冊以外，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w:t>
      </w:r>
      <w:r w:rsidR="00307A86" w:rsidRPr="007A371D">
        <w:rPr>
          <w:rFonts w:ascii="標楷體" w:eastAsia="標楷體" w:hAnsi="標楷體" w:hint="eastAsia"/>
          <w:color w:val="000000" w:themeColor="text1"/>
          <w:sz w:val="28"/>
          <w:szCs w:val="28"/>
          <w:lang w:eastAsia="zh-HK"/>
        </w:rPr>
        <w:t>。</w:t>
      </w:r>
    </w:p>
    <w:p w14:paraId="590E5A3D" w14:textId="37B86CC1" w:rsidR="00F257EE" w:rsidRPr="00117A6D" w:rsidRDefault="002750B5" w:rsidP="00117A6D">
      <w:pPr>
        <w:pStyle w:val="a4"/>
        <w:numPr>
          <w:ilvl w:val="0"/>
          <w:numId w:val="28"/>
        </w:numPr>
        <w:snapToGrid w:val="0"/>
        <w:spacing w:line="400" w:lineRule="exact"/>
        <w:ind w:leftChars="0"/>
        <w:jc w:val="both"/>
        <w:textDirection w:val="lrTbV"/>
        <w:rPr>
          <w:rFonts w:ascii="Times New Roman" w:eastAsia="標楷體" w:hAnsi="Times New Roman" w:cs="Times New Roman"/>
          <w:color w:val="FF0000"/>
          <w:kern w:val="0"/>
          <w:sz w:val="28"/>
          <w:szCs w:val="28"/>
        </w:rPr>
      </w:pPr>
      <w:r w:rsidRPr="00DC3371">
        <w:rPr>
          <w:rFonts w:ascii="標楷體" w:eastAsia="標楷體" w:hAnsi="標楷體" w:hint="eastAsia"/>
          <w:color w:val="000000" w:themeColor="text1"/>
          <w:sz w:val="28"/>
          <w:szCs w:val="28"/>
          <w:lang w:eastAsia="zh-HK"/>
        </w:rPr>
        <w:t>租賃期間內校園若有新建物或其他型式光電設備之可行性等，可由乙方提送評估報告供本校審核，待本校核備通過後，方可進行擴充設置之執行</w:t>
      </w:r>
      <w:r w:rsidR="00307A86" w:rsidRPr="00DC3371">
        <w:rPr>
          <w:rFonts w:ascii="標楷體" w:eastAsia="標楷體" w:hAnsi="標楷體" w:hint="eastAsia"/>
          <w:color w:val="000000" w:themeColor="text1"/>
          <w:sz w:val="28"/>
          <w:szCs w:val="28"/>
          <w:lang w:eastAsia="zh-HK"/>
        </w:rPr>
        <w:t>。</w:t>
      </w:r>
    </w:p>
    <w:p w14:paraId="18914684" w14:textId="19DCF5A5" w:rsidR="00191966" w:rsidRPr="00166B61" w:rsidRDefault="00DB26D4" w:rsidP="00001732">
      <w:pPr>
        <w:numPr>
          <w:ilvl w:val="0"/>
          <w:numId w:val="1"/>
        </w:numPr>
        <w:spacing w:line="46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案場</w:t>
      </w:r>
      <w:r w:rsidR="00191966" w:rsidRPr="00166B61">
        <w:rPr>
          <w:rFonts w:ascii="Times New Roman" w:eastAsia="標楷體" w:hAnsi="Times New Roman" w:cs="Times New Roman"/>
          <w:w w:val="101"/>
          <w:kern w:val="0"/>
          <w:sz w:val="28"/>
          <w:szCs w:val="28"/>
        </w:rPr>
        <w:t>使用限制：</w:t>
      </w:r>
    </w:p>
    <w:p w14:paraId="184AF7D1" w14:textId="198458EE"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DB26D4">
        <w:rPr>
          <w:rFonts w:ascii="Times New Roman" w:eastAsia="標楷體" w:hAnsi="Times New Roman" w:cs="Times New Roman" w:hint="eastAsia"/>
          <w:kern w:val="0"/>
          <w:sz w:val="28"/>
          <w:szCs w:val="28"/>
        </w:rPr>
        <w:t>案場</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w:t>
      </w:r>
      <w:r w:rsidR="00314F31">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w:t>
      </w:r>
    </w:p>
    <w:p w14:paraId="0F11D9CE" w14:textId="4A8FCDC5" w:rsidR="003B378D" w:rsidRPr="0090795C"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B1750E" w:rsidRPr="002616E6">
        <w:rPr>
          <w:rFonts w:ascii="Times New Roman" w:eastAsia="標楷體" w:hAnsi="Times New Roman" w:cs="Times New Roman" w:hint="eastAsia"/>
          <w:strike/>
          <w:sz w:val="28"/>
          <w:szCs w:val="28"/>
        </w:rPr>
        <w:t>甲乙雙方協議確認是否保留太陽光電發電設備，若保留太陽光電發電設備，甲方依雙方協調價格收購之。</w:t>
      </w:r>
      <w:r w:rsidR="0056402F" w:rsidRPr="002616E6">
        <w:rPr>
          <w:rFonts w:ascii="Times New Roman" w:eastAsia="標楷體" w:hAnsi="Times New Roman" w:cs="Times New Roman"/>
          <w:strike/>
          <w:kern w:val="0"/>
          <w:sz w:val="28"/>
          <w:szCs w:val="28"/>
        </w:rPr>
        <w:t>若不保留太陽光電發電</w:t>
      </w:r>
      <w:r w:rsidR="001E4D14" w:rsidRPr="002616E6">
        <w:rPr>
          <w:rFonts w:ascii="Times New Roman" w:eastAsia="標楷體" w:hAnsi="Times New Roman" w:cs="Times New Roman"/>
          <w:strike/>
          <w:kern w:val="0"/>
          <w:sz w:val="28"/>
          <w:szCs w:val="28"/>
        </w:rPr>
        <w:t>設備</w:t>
      </w:r>
      <w:r w:rsidR="0056402F" w:rsidRPr="002616E6">
        <w:rPr>
          <w:rFonts w:ascii="Times New Roman" w:eastAsia="標楷體" w:hAnsi="Times New Roman" w:cs="Times New Roman"/>
          <w:strike/>
          <w:kern w:val="0"/>
          <w:sz w:val="28"/>
          <w:szCs w:val="28"/>
        </w:rPr>
        <w:t>，</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DB26D4">
        <w:rPr>
          <w:rFonts w:ascii="Times New Roman" w:eastAsia="標楷體" w:hAnsi="Times New Roman" w:cs="Times New Roman" w:hint="eastAsia"/>
          <w:kern w:val="0"/>
          <w:sz w:val="28"/>
          <w:szCs w:val="28"/>
        </w:rPr>
        <w:t>案場</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w:t>
      </w:r>
      <w:r w:rsidR="00DB26D4">
        <w:rPr>
          <w:rFonts w:ascii="Times New Roman" w:eastAsia="標楷體" w:hAnsi="Times New Roman" w:cs="Times New Roman" w:hint="eastAsia"/>
          <w:kern w:val="0"/>
          <w:sz w:val="28"/>
          <w:szCs w:val="28"/>
        </w:rPr>
        <w:t>及回復原狀等所產生之處理</w:t>
      </w:r>
      <w:r w:rsidR="0056402F" w:rsidRPr="00166B61">
        <w:rPr>
          <w:rFonts w:ascii="Times New Roman" w:eastAsia="標楷體" w:hAnsi="Times New Roman" w:cs="Times New Roman"/>
          <w:kern w:val="0"/>
          <w:sz w:val="28"/>
          <w:szCs w:val="28"/>
        </w:rPr>
        <w:t>費</w:t>
      </w:r>
      <w:r w:rsidR="0056402F" w:rsidRPr="0090795C">
        <w:rPr>
          <w:rFonts w:ascii="Times New Roman" w:eastAsia="標楷體" w:hAnsi="Times New Roman" w:cs="Times New Roman"/>
          <w:kern w:val="0"/>
          <w:sz w:val="28"/>
          <w:szCs w:val="28"/>
        </w:rPr>
        <w:t>用由</w:t>
      </w:r>
      <w:r w:rsidR="00EE79E7" w:rsidRPr="0090795C">
        <w:rPr>
          <w:rFonts w:ascii="Times New Roman" w:eastAsia="標楷體" w:hAnsi="Times New Roman" w:cs="Times New Roman"/>
          <w:kern w:val="0"/>
          <w:sz w:val="28"/>
          <w:szCs w:val="28"/>
        </w:rPr>
        <w:t>乙方</w:t>
      </w:r>
      <w:r w:rsidR="0056402F" w:rsidRPr="0090795C">
        <w:rPr>
          <w:rFonts w:ascii="Times New Roman" w:eastAsia="標楷體" w:hAnsi="Times New Roman" w:cs="Times New Roman"/>
          <w:kern w:val="0"/>
          <w:sz w:val="28"/>
          <w:szCs w:val="28"/>
        </w:rPr>
        <w:t>負擔</w:t>
      </w:r>
      <w:r w:rsidR="00DB26D4">
        <w:rPr>
          <w:rFonts w:ascii="Times New Roman" w:eastAsia="標楷體" w:hAnsi="Times New Roman" w:cs="Times New Roman" w:hint="eastAsia"/>
          <w:kern w:val="0"/>
          <w:sz w:val="28"/>
          <w:szCs w:val="28"/>
        </w:rPr>
        <w:t>，得自履約保證金扣除，不足部分再向承租人求償</w:t>
      </w:r>
      <w:r w:rsidR="009B3681" w:rsidRPr="0090795C">
        <w:rPr>
          <w:rFonts w:ascii="Times New Roman" w:eastAsia="標楷體" w:hAnsi="Times New Roman" w:cs="Times New Roman"/>
          <w:kern w:val="0"/>
          <w:sz w:val="28"/>
          <w:szCs w:val="28"/>
        </w:rPr>
        <w:t>。</w:t>
      </w:r>
    </w:p>
    <w:p w14:paraId="3ADD7540" w14:textId="2B05BF43"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90795C">
        <w:rPr>
          <w:rFonts w:ascii="Times New Roman" w:eastAsia="標楷體" w:hAnsi="Times New Roman" w:cs="Times New Roman"/>
          <w:kern w:val="0"/>
          <w:sz w:val="28"/>
          <w:szCs w:val="28"/>
        </w:rPr>
        <w:lastRenderedPageBreak/>
        <w:t>租賃期間有關</w:t>
      </w:r>
      <w:r w:rsidR="00B05015">
        <w:rPr>
          <w:rFonts w:ascii="Times New Roman" w:eastAsia="標楷體" w:hAnsi="Times New Roman" w:cs="Times New Roman" w:hint="eastAsia"/>
          <w:kern w:val="0"/>
          <w:sz w:val="28"/>
          <w:szCs w:val="28"/>
        </w:rPr>
        <w:t>建物</w:t>
      </w:r>
      <w:r w:rsidRPr="00D131A5">
        <w:rPr>
          <w:rFonts w:ascii="Times New Roman" w:eastAsia="標楷體" w:hAnsi="Times New Roman" w:cs="Times New Roman"/>
          <w:kern w:val="0"/>
          <w:sz w:val="28"/>
          <w:szCs w:val="28"/>
        </w:rPr>
        <w:t>安全維護、太陽光電發電設備維護管理及公共安全意外之防護均由乙方負責。其造成人員傷亡、財物毀損、鄰房反光部分或管理機關之</w:t>
      </w:r>
      <w:r w:rsidR="00245F30">
        <w:rPr>
          <w:rFonts w:ascii="Times New Roman" w:eastAsia="標楷體" w:hAnsi="Times New Roman" w:cs="Times New Roman" w:hint="eastAsia"/>
          <w:kern w:val="0"/>
          <w:sz w:val="28"/>
          <w:szCs w:val="28"/>
        </w:rPr>
        <w:t>建物</w:t>
      </w:r>
      <w:r w:rsidRPr="00D131A5">
        <w:rPr>
          <w:rFonts w:ascii="Times New Roman" w:eastAsia="標楷體" w:hAnsi="Times New Roman" w:cs="Times New Roman"/>
          <w:kern w:val="0"/>
          <w:sz w:val="28"/>
          <w:szCs w:val="28"/>
        </w:rPr>
        <w:t>、設備受損，應由乙方負責，若因而造成甲方被訴或被求償者，乙方應賠償甲方所受一切損害（含所有訴訟費、律師費及其他必要費用），其損害金額得自履約保證金扣除，不足部分再向乙方求償。</w:t>
      </w:r>
    </w:p>
    <w:p w14:paraId="5CE7E1AE" w14:textId="5A73BCAD"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租賃期間所發生之侵權、環保、人員傷亡、意外事件等，均由</w:t>
      </w:r>
      <w:r w:rsidRPr="00166B61">
        <w:rPr>
          <w:rFonts w:ascii="Times New Roman" w:eastAsia="標楷體" w:hAnsi="Times New Roman" w:cs="Times New Roman"/>
          <w:kern w:val="0"/>
          <w:sz w:val="28"/>
          <w:szCs w:val="28"/>
        </w:rPr>
        <w:t>乙方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處理，與甲方無涉；若因而致甲</w:t>
      </w:r>
      <w:r w:rsidR="00191966" w:rsidRPr="00166B61">
        <w:rPr>
          <w:rFonts w:ascii="Times New Roman" w:eastAsia="標楷體" w:hAnsi="Times New Roman" w:cs="Times New Roman"/>
          <w:kern w:val="0"/>
          <w:sz w:val="28"/>
          <w:szCs w:val="28"/>
        </w:rPr>
        <w:t>方損害者，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475D8BFD"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B05015">
        <w:rPr>
          <w:rFonts w:ascii="Times New Roman" w:eastAsia="標楷體" w:hAnsi="Times New Roman" w:cs="Times New Roman" w:hint="eastAsia"/>
          <w:kern w:val="0"/>
          <w:sz w:val="28"/>
          <w:szCs w:val="28"/>
        </w:rPr>
        <w:t>案場</w:t>
      </w:r>
      <w:r w:rsidR="00191966" w:rsidRPr="00166B61">
        <w:rPr>
          <w:rFonts w:ascii="Times New Roman" w:eastAsia="標楷體" w:hAnsi="Times New Roman" w:cs="Times New Roman"/>
          <w:kern w:val="0"/>
          <w:sz w:val="28"/>
          <w:szCs w:val="28"/>
        </w:rPr>
        <w:t>及其他設備損毀時，願負一切損害賠償責任，絕無異議，其損害金額得自履約保證金扣除，不足部分再向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391A60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w:t>
      </w:r>
      <w:r w:rsidR="005565FF">
        <w:rPr>
          <w:rFonts w:ascii="Times New Roman" w:eastAsia="標楷體" w:hAnsi="Times New Roman" w:cs="Times New Roman" w:hint="eastAsia"/>
          <w:kern w:val="0"/>
          <w:sz w:val="28"/>
          <w:szCs w:val="28"/>
        </w:rPr>
        <w:t>1</w:t>
      </w:r>
      <w:r w:rsidR="00191966" w:rsidRPr="00166B61">
        <w:rPr>
          <w:rFonts w:ascii="Times New Roman" w:eastAsia="標楷體" w:hAnsi="Times New Roman" w:cs="Times New Roman"/>
          <w:kern w:val="0"/>
          <w:sz w:val="28"/>
          <w:szCs w:val="28"/>
        </w:rPr>
        <w:t>）辦理。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3CC83D40" w:rsidR="00A01377"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乙方依本契約及審查通過之計畫書執行作業時，須甲、乙雙方協議妥適日期施作，乙方不可擅自執行作業。</w:t>
      </w:r>
    </w:p>
    <w:p w14:paraId="68E29B5C" w14:textId="46845D00" w:rsidR="00B05015" w:rsidRPr="00367802" w:rsidRDefault="00B05015"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甲方因設置區域內非乙方所屬設備之維護、整修、保養，須乙方協助調整光電設備以利施作之情形，應於施作前三十日以書面通知乙方</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文到日起算</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，待雙方協議調整方式後，乙方就光電設備部分協助之。</w:t>
      </w:r>
    </w:p>
    <w:p w14:paraId="4BBEBF39" w14:textId="7B238B3A" w:rsidR="00191966" w:rsidRPr="00166B61"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245F30">
        <w:rPr>
          <w:rFonts w:ascii="Times New Roman" w:eastAsia="標楷體" w:hAnsi="Times New Roman" w:cs="Times New Roman" w:hint="eastAsia"/>
          <w:w w:val="101"/>
          <w:kern w:val="0"/>
          <w:sz w:val="28"/>
          <w:szCs w:val="28"/>
        </w:rPr>
        <w:t>案場</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6FBAC1A0" w14:textId="1EF1EC14" w:rsidR="00BF79D7" w:rsidRPr="00166B61" w:rsidRDefault="000B527C" w:rsidP="00001732">
      <w:pPr>
        <w:numPr>
          <w:ilvl w:val="0"/>
          <w:numId w:val="1"/>
        </w:numPr>
        <w:spacing w:line="46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經營權利</w:t>
      </w:r>
      <w:r w:rsidR="00BF79D7" w:rsidRPr="00166B61">
        <w:rPr>
          <w:rFonts w:ascii="Times New Roman" w:eastAsia="標楷體" w:hAnsi="Times New Roman" w:cs="Times New Roman"/>
          <w:w w:val="101"/>
          <w:kern w:val="0"/>
          <w:sz w:val="28"/>
          <w:szCs w:val="28"/>
        </w:rPr>
        <w:t>金計算方式：</w:t>
      </w:r>
    </w:p>
    <w:p w14:paraId="6AA301BF" w14:textId="0795FF6C" w:rsidR="00577AE6" w:rsidRPr="00166B61" w:rsidRDefault="000B527C"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00577AE6"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元</w:t>
      </w:r>
      <w:r w:rsidR="00577AE6" w:rsidRPr="00166B61">
        <w:rPr>
          <w:rFonts w:ascii="Times New Roman" w:eastAsia="標楷體" w:hAnsi="Times New Roman" w:cs="Times New Roman"/>
          <w:kern w:val="0"/>
          <w:sz w:val="28"/>
          <w:szCs w:val="28"/>
        </w:rPr>
        <w:t>)×</w:t>
      </w:r>
      <w:r>
        <w:rPr>
          <w:rFonts w:ascii="Times New Roman" w:eastAsia="標楷體" w:hAnsi="Times New Roman" w:cs="Times New Roman" w:hint="eastAsia"/>
          <w:kern w:val="0"/>
          <w:sz w:val="28"/>
          <w:szCs w:val="28"/>
        </w:rPr>
        <w:t>售電回饋</w:t>
      </w:r>
      <w:r w:rsidR="00577AE6" w:rsidRPr="00166B61">
        <w:rPr>
          <w:rFonts w:ascii="Times New Roman" w:eastAsia="標楷體" w:hAnsi="Times New Roman" w:cs="Times New Roman"/>
          <w:kern w:val="0"/>
          <w:sz w:val="28"/>
          <w:szCs w:val="28"/>
        </w:rPr>
        <w:t>百分比</w:t>
      </w:r>
      <w:r w:rsidR="00577AE6"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躉購價格</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703198AF" w:rsidR="00D8375B" w:rsidRPr="005C6C45" w:rsidRDefault="00944BD2" w:rsidP="00944BD2">
      <w:pPr>
        <w:suppressAutoHyphens/>
        <w:autoSpaceDE w:val="0"/>
        <w:autoSpaceDN w:val="0"/>
        <w:adjustRightInd w:val="0"/>
        <w:snapToGrid w:val="0"/>
        <w:ind w:leftChars="250" w:left="1300" w:hangingChars="250" w:hanging="700"/>
        <w:jc w:val="both"/>
        <w:textAlignment w:val="baseline"/>
        <w:rPr>
          <w:rFonts w:ascii="Times New Roman" w:eastAsia="標楷體" w:hAnsi="Times New Roman" w:cs="Times New Roman"/>
          <w:color w:val="FF0000"/>
          <w:kern w:val="0"/>
          <w:sz w:val="28"/>
          <w:szCs w:val="28"/>
        </w:rPr>
      </w:pPr>
      <w:r>
        <w:rPr>
          <w:rFonts w:ascii="Times New Roman" w:eastAsia="標楷體" w:hAnsi="Times New Roman" w:cs="Times New Roman" w:hint="eastAsia"/>
          <w:kern w:val="0"/>
          <w:sz w:val="28"/>
          <w:szCs w:val="28"/>
        </w:rPr>
        <w:t xml:space="preserve">     </w:t>
      </w:r>
      <w:r w:rsidR="000B527C">
        <w:rPr>
          <w:rFonts w:ascii="Times New Roman" w:eastAsia="標楷體" w:hAnsi="Times New Roman" w:cs="Times New Roman" w:hint="eastAsia"/>
          <w:kern w:val="0"/>
          <w:sz w:val="28"/>
          <w:szCs w:val="28"/>
        </w:rPr>
        <w:t>售電</w:t>
      </w:r>
      <w:r w:rsidR="00D8375B" w:rsidRPr="00BA33BA">
        <w:rPr>
          <w:rFonts w:ascii="Times New Roman" w:eastAsia="標楷體" w:hAnsi="Times New Roman" w:cs="Times New Roman"/>
          <w:kern w:val="0"/>
          <w:sz w:val="28"/>
          <w:szCs w:val="28"/>
        </w:rPr>
        <w:t>回饋</w:t>
      </w:r>
      <w:r w:rsidR="00D8375B" w:rsidRPr="007A371D">
        <w:rPr>
          <w:rFonts w:ascii="Times New Roman" w:eastAsia="標楷體" w:hAnsi="Times New Roman" w:cs="Times New Roman"/>
          <w:kern w:val="0"/>
          <w:sz w:val="28"/>
          <w:szCs w:val="28"/>
        </w:rPr>
        <w:t>百分比</w:t>
      </w:r>
      <w:r w:rsidR="00D8375B" w:rsidRPr="007A371D">
        <w:rPr>
          <w:rFonts w:ascii="Times New Roman" w:eastAsia="標楷體" w:hAnsi="Times New Roman" w:cs="Times New Roman"/>
          <w:kern w:val="0"/>
          <w:sz w:val="28"/>
          <w:szCs w:val="28"/>
        </w:rPr>
        <w:t>(</w:t>
      </w:r>
      <w:r w:rsidR="00D8375B" w:rsidRPr="007A371D">
        <w:rPr>
          <w:rFonts w:ascii="Times New Roman" w:eastAsia="標楷體" w:hAnsi="Times New Roman" w:cs="Times New Roman"/>
          <w:kern w:val="0"/>
          <w:sz w:val="28"/>
          <w:szCs w:val="28"/>
        </w:rPr>
        <w:t>％</w:t>
      </w:r>
      <w:r w:rsidR="00D8375B" w:rsidRPr="007A371D">
        <w:rPr>
          <w:rFonts w:ascii="Times New Roman" w:eastAsia="標楷體" w:hAnsi="Times New Roman" w:cs="Times New Roman"/>
          <w:kern w:val="0"/>
          <w:sz w:val="28"/>
          <w:szCs w:val="28"/>
        </w:rPr>
        <w:t>)</w:t>
      </w:r>
      <w:r w:rsidR="00DD0A55" w:rsidRPr="007A371D">
        <w:rPr>
          <w:rFonts w:ascii="Times New Roman" w:eastAsia="標楷體" w:hAnsi="Times New Roman" w:cs="Times New Roman"/>
          <w:kern w:val="0"/>
          <w:sz w:val="28"/>
          <w:szCs w:val="28"/>
        </w:rPr>
        <w:t>為乙方得標時承諾願支付之售電收入百分比</w:t>
      </w:r>
      <w:r w:rsidR="00C53248">
        <w:rPr>
          <w:rFonts w:ascii="Times New Roman" w:eastAsia="標楷體" w:hAnsi="Times New Roman" w:cs="Times New Roman" w:hint="eastAsia"/>
          <w:kern w:val="0"/>
          <w:sz w:val="28"/>
          <w:szCs w:val="28"/>
        </w:rPr>
        <w:t>：</w:t>
      </w:r>
      <w:r w:rsidR="005C6C45" w:rsidRPr="005C6C45">
        <w:rPr>
          <w:rFonts w:ascii="Times New Roman" w:eastAsia="標楷體" w:hAnsi="Times New Roman" w:cs="Times New Roman" w:hint="eastAsia"/>
          <w:color w:val="FF0000"/>
          <w:kern w:val="0"/>
          <w:sz w:val="28"/>
          <w:szCs w:val="28"/>
        </w:rPr>
        <w:t>C</w:t>
      </w:r>
      <w:r w:rsidR="005C6C45" w:rsidRPr="005C6C45">
        <w:rPr>
          <w:rFonts w:ascii="Times New Roman" w:eastAsia="標楷體" w:hAnsi="Times New Roman" w:cs="Times New Roman" w:hint="eastAsia"/>
          <w:color w:val="FF0000"/>
          <w:kern w:val="0"/>
          <w:sz w:val="28"/>
          <w:szCs w:val="28"/>
        </w:rPr>
        <w:t>棟</w:t>
      </w:r>
      <w:r w:rsidR="00C53248" w:rsidRPr="005C6C45">
        <w:rPr>
          <w:rFonts w:ascii="標楷體" w:eastAsia="標楷體" w:hAnsi="標楷體" w:hint="eastAsia"/>
          <w:color w:val="FF0000"/>
          <w:kern w:val="0"/>
          <w:sz w:val="28"/>
          <w:szCs w:val="28"/>
        </w:rPr>
        <w:t>校舍光電屋頂</w:t>
      </w:r>
      <w:r w:rsidR="00C53248" w:rsidRPr="005C6C45">
        <w:rPr>
          <w:rFonts w:ascii="標楷體" w:eastAsia="標楷體" w:hAnsi="標楷體" w:hint="eastAsia"/>
          <w:b/>
          <w:color w:val="FF0000"/>
          <w:kern w:val="0"/>
          <w:sz w:val="28"/>
          <w:szCs w:val="28"/>
          <w:u w:val="single"/>
        </w:rPr>
        <w:t xml:space="preserve">       </w:t>
      </w:r>
      <w:r w:rsidR="00C53248" w:rsidRPr="005C6C45">
        <w:rPr>
          <w:rFonts w:ascii="標楷體" w:eastAsia="標楷體" w:hAnsi="標楷體"/>
          <w:color w:val="FF0000"/>
          <w:kern w:val="0"/>
          <w:sz w:val="28"/>
          <w:szCs w:val="28"/>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7A371D">
        <w:rPr>
          <w:rFonts w:eastAsia="標楷體" w:hAnsi="標楷體" w:hint="eastAsia"/>
          <w:sz w:val="28"/>
          <w:szCs w:val="32"/>
        </w:rPr>
        <w:t>有關太陽光電發電設備年發電量</w:t>
      </w:r>
      <w:r w:rsidRPr="007A371D">
        <w:rPr>
          <w:rFonts w:eastAsia="標楷體" w:hAnsi="標楷體" w:hint="eastAsia"/>
          <w:sz w:val="28"/>
          <w:szCs w:val="32"/>
        </w:rPr>
        <w:t>(</w:t>
      </w:r>
      <w:r w:rsidRPr="007A371D">
        <w:rPr>
          <w:rFonts w:eastAsia="標楷體" w:hAnsi="標楷體" w:hint="eastAsia"/>
          <w:sz w:val="28"/>
          <w:szCs w:val="32"/>
        </w:rPr>
        <w:t>度</w:t>
      </w:r>
      <w:r w:rsidRPr="007A371D">
        <w:rPr>
          <w:rFonts w:eastAsia="標楷體" w:hAnsi="標楷體" w:hint="eastAsia"/>
          <w:sz w:val="28"/>
          <w:szCs w:val="32"/>
        </w:rPr>
        <w:t>)</w:t>
      </w:r>
      <w:r w:rsidRPr="007A371D">
        <w:rPr>
          <w:rFonts w:eastAsia="標楷體" w:hAnsi="標楷體" w:hint="eastAsia"/>
          <w:sz w:val="28"/>
          <w:szCs w:val="32"/>
        </w:rPr>
        <w:t>計算基準，</w:t>
      </w:r>
      <w:r w:rsidRPr="00C53248">
        <w:rPr>
          <w:rFonts w:eastAsia="標楷體" w:hAnsi="標楷體" w:hint="eastAsia"/>
          <w:sz w:val="28"/>
          <w:szCs w:val="32"/>
        </w:rPr>
        <w:t>基隆市</w:t>
      </w:r>
      <w:r w:rsidRPr="007A371D">
        <w:rPr>
          <w:rFonts w:eastAsia="標楷體" w:hAnsi="標楷體" w:hint="eastAsia"/>
          <w:sz w:val="28"/>
          <w:szCs w:val="32"/>
        </w:rPr>
        <w:t>不得低於每瓩發電度數</w:t>
      </w:r>
      <w:r w:rsidRPr="007A371D">
        <w:rPr>
          <w:rFonts w:eastAsia="標楷體" w:hAnsi="標楷體" w:hint="eastAsia"/>
          <w:sz w:val="28"/>
          <w:szCs w:val="32"/>
        </w:rPr>
        <w:t>800(</w:t>
      </w:r>
      <w:r w:rsidRPr="007A371D">
        <w:rPr>
          <w:rFonts w:eastAsia="標楷體" w:hAnsi="標楷體" w:hint="eastAsia"/>
          <w:sz w:val="28"/>
          <w:szCs w:val="32"/>
        </w:rPr>
        <w:t>度</w:t>
      </w:r>
      <w:r w:rsidRPr="007A371D">
        <w:rPr>
          <w:rFonts w:eastAsia="標楷體" w:hAnsi="標楷體" w:hint="eastAsia"/>
          <w:sz w:val="28"/>
          <w:szCs w:val="32"/>
        </w:rPr>
        <w:t xml:space="preserve">) </w:t>
      </w:r>
      <w:r w:rsidRPr="007A371D">
        <w:rPr>
          <w:rFonts w:eastAsia="標楷體" w:hAnsi="標楷體" w:hint="eastAsia"/>
          <w:sz w:val="28"/>
          <w:szCs w:val="32"/>
        </w:rPr>
        <w:t>之發電度數下限，「北部地區」縣市不得低於每瓩發電</w:t>
      </w:r>
      <w:r w:rsidRPr="00BA33BA">
        <w:rPr>
          <w:rFonts w:eastAsia="標楷體" w:hAnsi="標楷體" w:hint="eastAsia"/>
          <w:sz w:val="28"/>
          <w:szCs w:val="32"/>
        </w:rPr>
        <w:t>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之發電度數下限，「其他地區」不得低於每瓩發電度數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之發電度數下限，若有低於者，則以該地區每瓩發電度數下限計算，若有高於者，則以最高每瓩發電度數計算。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lastRenderedPageBreak/>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37C5D40A" w:rsidR="00A00F32" w:rsidRPr="00BA33BA" w:rsidRDefault="00635897" w:rsidP="00001732">
      <w:pPr>
        <w:numPr>
          <w:ilvl w:val="0"/>
          <w:numId w:val="1"/>
        </w:numPr>
        <w:spacing w:line="46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經營權利</w:t>
      </w:r>
      <w:r w:rsidR="00702C87" w:rsidRPr="00BA33BA">
        <w:rPr>
          <w:rFonts w:ascii="Times New Roman" w:eastAsia="標楷體" w:hAnsi="Times New Roman" w:cs="Times New Roman"/>
          <w:w w:val="101"/>
          <w:kern w:val="0"/>
          <w:sz w:val="28"/>
          <w:szCs w:val="28"/>
        </w:rPr>
        <w:t>金</w:t>
      </w:r>
      <w:r w:rsidR="00A00F32" w:rsidRPr="00BA33BA">
        <w:rPr>
          <w:rFonts w:ascii="Times New Roman" w:eastAsia="標楷體" w:hAnsi="Times New Roman" w:cs="Times New Roman"/>
          <w:w w:val="101"/>
          <w:kern w:val="0"/>
          <w:sz w:val="28"/>
          <w:szCs w:val="28"/>
        </w:rPr>
        <w:t>繳納方式：</w:t>
      </w:r>
    </w:p>
    <w:p w14:paraId="4BAD4EC5" w14:textId="49F351F9" w:rsidR="00A00F32" w:rsidRPr="000E04B9"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r w:rsidRPr="000E04B9">
        <w:rPr>
          <w:rFonts w:ascii="Times New Roman" w:eastAsia="標楷體" w:hAnsi="Times New Roman" w:cs="Times New Roman"/>
          <w:kern w:val="0"/>
          <w:sz w:val="28"/>
          <w:szCs w:val="28"/>
        </w:rPr>
        <w:t>。</w:t>
      </w:r>
    </w:p>
    <w:p w14:paraId="52B3B87A" w14:textId="5F7D483E" w:rsidR="00B27CC1" w:rsidRPr="000E04B9" w:rsidRDefault="00635897" w:rsidP="00307A86">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005F2C19" w:rsidRPr="000E04B9">
        <w:rPr>
          <w:rFonts w:ascii="Times New Roman" w:eastAsia="標楷體" w:hAnsi="Times New Roman" w:cs="Times New Roman"/>
          <w:kern w:val="0"/>
          <w:sz w:val="28"/>
          <w:szCs w:val="28"/>
        </w:rPr>
        <w:t>金應於</w:t>
      </w:r>
      <w:r w:rsidR="00C519BC" w:rsidRPr="000E04B9">
        <w:rPr>
          <w:rFonts w:ascii="Times New Roman" w:eastAsia="標楷體" w:hAnsi="Times New Roman" w:cs="Times New Roman" w:hint="eastAsia"/>
          <w:kern w:val="0"/>
          <w:sz w:val="28"/>
          <w:szCs w:val="28"/>
        </w:rPr>
        <w:t>併聯掛表</w:t>
      </w:r>
      <w:r w:rsidR="005F2C19" w:rsidRPr="000E04B9">
        <w:rPr>
          <w:rFonts w:ascii="Times New Roman" w:eastAsia="標楷體" w:hAnsi="Times New Roman" w:cs="Times New Roman"/>
          <w:kern w:val="0"/>
          <w:sz w:val="28"/>
          <w:szCs w:val="28"/>
        </w:rPr>
        <w:t>日起算</w:t>
      </w:r>
      <w:r w:rsidR="00A00F32" w:rsidRPr="000E04B9">
        <w:rPr>
          <w:rFonts w:ascii="Times New Roman" w:eastAsia="標楷體" w:hAnsi="Times New Roman" w:cs="Times New Roman"/>
          <w:kern w:val="0"/>
          <w:sz w:val="28"/>
          <w:szCs w:val="28"/>
        </w:rPr>
        <w:t>。</w:t>
      </w:r>
      <w:r w:rsidR="000D2F0B" w:rsidRPr="000E04B9">
        <w:rPr>
          <w:rFonts w:ascii="Times New Roman" w:eastAsia="標楷體" w:hAnsi="Times New Roman" w:cs="Times New Roman"/>
          <w:kern w:val="0"/>
          <w:sz w:val="28"/>
          <w:szCs w:val="28"/>
        </w:rPr>
        <w:t>乙</w:t>
      </w:r>
      <w:r w:rsidR="0026013E" w:rsidRPr="000E04B9">
        <w:rPr>
          <w:rFonts w:ascii="Times New Roman" w:eastAsia="標楷體" w:hAnsi="Times New Roman" w:cs="Times New Roman"/>
          <w:kern w:val="0"/>
          <w:sz w:val="28"/>
          <w:szCs w:val="28"/>
        </w:rPr>
        <w:t>方應於</w:t>
      </w:r>
      <w:r w:rsidR="008B6419" w:rsidRPr="000E04B9">
        <w:rPr>
          <w:rFonts w:ascii="Times New Roman" w:eastAsia="標楷體" w:hAnsi="Times New Roman" w:cs="Times New Roman"/>
          <w:kern w:val="0"/>
          <w:sz w:val="28"/>
          <w:szCs w:val="28"/>
        </w:rPr>
        <w:t>每</w:t>
      </w:r>
      <w:r w:rsidR="00A00F32" w:rsidRPr="000E04B9">
        <w:rPr>
          <w:rFonts w:ascii="Times New Roman" w:eastAsia="標楷體" w:hAnsi="Times New Roman" w:cs="Times New Roman"/>
          <w:kern w:val="0"/>
          <w:sz w:val="28"/>
          <w:szCs w:val="28"/>
        </w:rPr>
        <w:t>年的</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月</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日至</w:t>
      </w:r>
      <w:r w:rsidR="004D1E49" w:rsidRPr="000E04B9">
        <w:rPr>
          <w:rFonts w:ascii="Times New Roman" w:eastAsia="標楷體" w:hAnsi="Times New Roman" w:cs="Times New Roman"/>
          <w:kern w:val="0"/>
          <w:sz w:val="28"/>
          <w:szCs w:val="28"/>
        </w:rPr>
        <w:t>三十一</w:t>
      </w:r>
      <w:r w:rsidR="00A00F32" w:rsidRPr="000E04B9">
        <w:rPr>
          <w:rFonts w:ascii="Times New Roman" w:eastAsia="標楷體" w:hAnsi="Times New Roman" w:cs="Times New Roman"/>
          <w:kern w:val="0"/>
          <w:sz w:val="28"/>
          <w:szCs w:val="28"/>
        </w:rPr>
        <w:t>日與</w:t>
      </w:r>
      <w:r w:rsidR="004D1E49" w:rsidRPr="000E04B9">
        <w:rPr>
          <w:rFonts w:ascii="Times New Roman" w:eastAsia="標楷體" w:hAnsi="Times New Roman" w:cs="Times New Roman"/>
          <w:kern w:val="0"/>
          <w:sz w:val="28"/>
          <w:szCs w:val="28"/>
        </w:rPr>
        <w:t>七</w:t>
      </w:r>
      <w:r w:rsidR="00A00F32" w:rsidRPr="000E04B9">
        <w:rPr>
          <w:rFonts w:ascii="Times New Roman" w:eastAsia="標楷體" w:hAnsi="Times New Roman" w:cs="Times New Roman"/>
          <w:kern w:val="0"/>
          <w:sz w:val="28"/>
          <w:szCs w:val="28"/>
        </w:rPr>
        <w:t>月</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日至</w:t>
      </w:r>
      <w:r w:rsidR="004D1E49" w:rsidRPr="000E04B9">
        <w:rPr>
          <w:rFonts w:ascii="Times New Roman" w:eastAsia="標楷體" w:hAnsi="Times New Roman" w:cs="Times New Roman"/>
          <w:kern w:val="0"/>
          <w:sz w:val="28"/>
          <w:szCs w:val="28"/>
        </w:rPr>
        <w:t>三十一</w:t>
      </w:r>
      <w:r w:rsidR="00A00F32" w:rsidRPr="000E04B9">
        <w:rPr>
          <w:rFonts w:ascii="Times New Roman" w:eastAsia="標楷體" w:hAnsi="Times New Roman" w:cs="Times New Roman"/>
          <w:kern w:val="0"/>
          <w:sz w:val="28"/>
          <w:szCs w:val="28"/>
        </w:rPr>
        <w:t>日期間內，依本契約第</w:t>
      </w:r>
      <w:r w:rsidR="00DA48AC" w:rsidRPr="000E04B9">
        <w:rPr>
          <w:rFonts w:ascii="Times New Roman" w:eastAsia="標楷體" w:hAnsi="Times New Roman" w:cs="Times New Roman"/>
          <w:kern w:val="0"/>
          <w:sz w:val="28"/>
          <w:szCs w:val="28"/>
        </w:rPr>
        <w:t>八</w:t>
      </w:r>
      <w:r w:rsidR="00A00F32" w:rsidRPr="000E04B9">
        <w:rPr>
          <w:rFonts w:ascii="Times New Roman" w:eastAsia="標楷體" w:hAnsi="Times New Roman" w:cs="Times New Roman"/>
          <w:kern w:val="0"/>
          <w:sz w:val="28"/>
          <w:szCs w:val="28"/>
        </w:rPr>
        <w:t>條製作前</w:t>
      </w:r>
      <w:r w:rsidR="001C5AF5"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年</w:t>
      </w:r>
      <w:r w:rsidR="004D1E49" w:rsidRPr="000E04B9">
        <w:rPr>
          <w:rFonts w:ascii="Times New Roman" w:eastAsia="標楷體" w:hAnsi="Times New Roman" w:cs="Times New Roman"/>
          <w:kern w:val="0"/>
          <w:sz w:val="28"/>
          <w:szCs w:val="28"/>
        </w:rPr>
        <w:t>七</w:t>
      </w:r>
      <w:r w:rsidR="00A00F32" w:rsidRPr="000E04B9">
        <w:rPr>
          <w:rFonts w:ascii="Times New Roman" w:eastAsia="標楷體" w:hAnsi="Times New Roman" w:cs="Times New Roman"/>
          <w:kern w:val="0"/>
          <w:sz w:val="28"/>
          <w:szCs w:val="28"/>
        </w:rPr>
        <w:t>月至</w:t>
      </w:r>
      <w:r w:rsidR="004D1E49" w:rsidRPr="000E04B9">
        <w:rPr>
          <w:rFonts w:ascii="Times New Roman" w:eastAsia="標楷體" w:hAnsi="Times New Roman" w:cs="Times New Roman"/>
          <w:kern w:val="0"/>
          <w:sz w:val="28"/>
          <w:szCs w:val="28"/>
        </w:rPr>
        <w:t>十二</w:t>
      </w:r>
      <w:r w:rsidR="00A00F32" w:rsidRPr="000E04B9">
        <w:rPr>
          <w:rFonts w:ascii="Times New Roman" w:eastAsia="標楷體" w:hAnsi="Times New Roman" w:cs="Times New Roman"/>
          <w:kern w:val="0"/>
          <w:sz w:val="28"/>
          <w:szCs w:val="28"/>
        </w:rPr>
        <w:t>月與該年</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月至</w:t>
      </w:r>
      <w:r w:rsidR="004D1E49" w:rsidRPr="000E04B9">
        <w:rPr>
          <w:rFonts w:ascii="Times New Roman" w:eastAsia="標楷體" w:hAnsi="Times New Roman" w:cs="Times New Roman"/>
          <w:kern w:val="0"/>
          <w:sz w:val="28"/>
          <w:szCs w:val="28"/>
        </w:rPr>
        <w:t>六</w:t>
      </w:r>
      <w:r w:rsidR="00A00F32" w:rsidRPr="000E04B9">
        <w:rPr>
          <w:rFonts w:ascii="Times New Roman" w:eastAsia="標楷體" w:hAnsi="Times New Roman" w:cs="Times New Roman"/>
          <w:kern w:val="0"/>
          <w:sz w:val="28"/>
          <w:szCs w:val="28"/>
        </w:rPr>
        <w:t>月</w:t>
      </w:r>
      <w:r>
        <w:rPr>
          <w:rFonts w:ascii="Times New Roman" w:eastAsia="標楷體" w:hAnsi="Times New Roman" w:cs="Times New Roman" w:hint="eastAsia"/>
          <w:kern w:val="0"/>
          <w:sz w:val="28"/>
          <w:szCs w:val="28"/>
        </w:rPr>
        <w:t>經營權利</w:t>
      </w:r>
      <w:r w:rsidR="00C413E4" w:rsidRPr="000E04B9">
        <w:rPr>
          <w:rFonts w:ascii="Times New Roman" w:eastAsia="標楷體" w:hAnsi="Times New Roman" w:cs="Times New Roman"/>
          <w:kern w:val="0"/>
          <w:sz w:val="28"/>
          <w:szCs w:val="28"/>
        </w:rPr>
        <w:t>金</w:t>
      </w:r>
      <w:r w:rsidR="00A00F32" w:rsidRPr="000E04B9">
        <w:rPr>
          <w:rFonts w:ascii="Times New Roman" w:eastAsia="標楷體" w:hAnsi="Times New Roman" w:cs="Times New Roman"/>
          <w:kern w:val="0"/>
          <w:sz w:val="28"/>
          <w:szCs w:val="28"/>
        </w:rPr>
        <w:t>繳納明細表</w:t>
      </w:r>
      <w:r w:rsidR="004D1E49" w:rsidRPr="000E04B9">
        <w:rPr>
          <w:rFonts w:ascii="Times New Roman" w:eastAsia="標楷體" w:hAnsi="Times New Roman" w:cs="Times New Roman"/>
          <w:kern w:val="0"/>
          <w:sz w:val="28"/>
          <w:szCs w:val="28"/>
        </w:rPr>
        <w:t>，</w:t>
      </w:r>
      <w:r w:rsidR="00A00F32" w:rsidRPr="000E04B9">
        <w:rPr>
          <w:rFonts w:ascii="Times New Roman" w:eastAsia="標楷體" w:hAnsi="Times New Roman" w:cs="Times New Roman"/>
          <w:kern w:val="0"/>
          <w:sz w:val="28"/>
          <w:szCs w:val="28"/>
        </w:rPr>
        <w:t>並經會計師簽章後掛號郵寄</w:t>
      </w:r>
      <w:r w:rsidR="00A00F32" w:rsidRPr="000E04B9">
        <w:rPr>
          <w:rFonts w:ascii="Times New Roman" w:eastAsia="標楷體" w:hAnsi="Times New Roman" w:cs="Times New Roman"/>
          <w:kern w:val="0"/>
          <w:sz w:val="28"/>
          <w:szCs w:val="28"/>
        </w:rPr>
        <w:t>(</w:t>
      </w:r>
      <w:r w:rsidR="00A00F32" w:rsidRPr="000E04B9">
        <w:rPr>
          <w:rFonts w:ascii="Times New Roman" w:eastAsia="標楷體" w:hAnsi="Times New Roman" w:cs="Times New Roman"/>
          <w:kern w:val="0"/>
          <w:sz w:val="28"/>
          <w:szCs w:val="28"/>
        </w:rPr>
        <w:t>以郵戳為憑</w:t>
      </w:r>
      <w:r w:rsidR="00A00F32" w:rsidRPr="000E04B9">
        <w:rPr>
          <w:rFonts w:ascii="Times New Roman" w:eastAsia="標楷體" w:hAnsi="Times New Roman" w:cs="Times New Roman"/>
          <w:kern w:val="0"/>
          <w:sz w:val="28"/>
          <w:szCs w:val="28"/>
        </w:rPr>
        <w:t>)</w:t>
      </w:r>
      <w:r w:rsidR="00A00F32" w:rsidRPr="000E04B9">
        <w:rPr>
          <w:rFonts w:ascii="Times New Roman" w:eastAsia="標楷體" w:hAnsi="Times New Roman" w:cs="Times New Roman"/>
          <w:kern w:val="0"/>
          <w:sz w:val="28"/>
          <w:szCs w:val="28"/>
        </w:rPr>
        <w:t>至</w:t>
      </w:r>
      <w:r w:rsidR="00DA48AC" w:rsidRPr="000E04B9">
        <w:rPr>
          <w:rFonts w:ascii="Times New Roman" w:eastAsia="標楷體" w:hAnsi="Times New Roman" w:cs="Times New Roman"/>
          <w:kern w:val="0"/>
          <w:sz w:val="28"/>
          <w:szCs w:val="28"/>
        </w:rPr>
        <w:t>甲方</w:t>
      </w:r>
      <w:r w:rsidR="00A00F32" w:rsidRPr="000E04B9">
        <w:rPr>
          <w:rFonts w:ascii="Times New Roman" w:eastAsia="標楷體" w:hAnsi="Times New Roman" w:cs="Times New Roman"/>
          <w:kern w:val="0"/>
          <w:sz w:val="28"/>
          <w:szCs w:val="28"/>
        </w:rPr>
        <w:t>。</w:t>
      </w:r>
      <w:r w:rsidR="00307A86" w:rsidRPr="000E04B9">
        <w:rPr>
          <w:rFonts w:ascii="Times New Roman" w:eastAsia="標楷體" w:hAnsi="Times New Roman" w:cs="Times New Roman" w:hint="eastAsia"/>
          <w:kern w:val="0"/>
          <w:sz w:val="28"/>
          <w:szCs w:val="28"/>
        </w:rPr>
        <w:t>於結算期間內尚未收到台電電費單者，自動併於下期結算。</w:t>
      </w:r>
    </w:p>
    <w:p w14:paraId="53B90326" w14:textId="735359E7"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E04B9">
        <w:rPr>
          <w:rFonts w:ascii="Times New Roman" w:eastAsia="標楷體" w:hAnsi="Times New Roman" w:cs="Times New Roman"/>
          <w:color w:val="000000" w:themeColor="text1"/>
          <w:kern w:val="0"/>
          <w:sz w:val="28"/>
          <w:szCs w:val="28"/>
        </w:rPr>
        <w:t>甲方</w:t>
      </w:r>
      <w:r w:rsidR="00A00F32" w:rsidRPr="000E04B9">
        <w:rPr>
          <w:rFonts w:ascii="Times New Roman" w:eastAsia="標楷體" w:hAnsi="Times New Roman" w:cs="Times New Roman"/>
          <w:color w:val="000000" w:themeColor="text1"/>
          <w:kern w:val="0"/>
          <w:sz w:val="28"/>
          <w:szCs w:val="28"/>
        </w:rPr>
        <w:t>應於收到</w:t>
      </w:r>
      <w:r w:rsidR="000A1059">
        <w:rPr>
          <w:rFonts w:ascii="Times New Roman" w:eastAsia="標楷體" w:hAnsi="Times New Roman" w:cs="Times New Roman" w:hint="eastAsia"/>
          <w:color w:val="000000" w:themeColor="text1"/>
          <w:kern w:val="0"/>
          <w:sz w:val="28"/>
          <w:szCs w:val="28"/>
        </w:rPr>
        <w:t>經營權利</w:t>
      </w:r>
      <w:r w:rsidR="00A00F32" w:rsidRPr="000E04B9">
        <w:rPr>
          <w:rFonts w:ascii="Times New Roman" w:eastAsia="標楷體" w:hAnsi="Times New Roman" w:cs="Times New Roman"/>
          <w:color w:val="000000" w:themeColor="text1"/>
          <w:kern w:val="0"/>
          <w:sz w:val="28"/>
          <w:szCs w:val="28"/>
        </w:rPr>
        <w:t>金繳納明細表後，開立繳款通知單予</w:t>
      </w:r>
      <w:r w:rsidR="000D2F0B" w:rsidRPr="000E04B9">
        <w:rPr>
          <w:rFonts w:ascii="Times New Roman" w:eastAsia="標楷體" w:hAnsi="Times New Roman" w:cs="Times New Roman"/>
          <w:color w:val="000000" w:themeColor="text1"/>
          <w:kern w:val="0"/>
          <w:sz w:val="28"/>
          <w:szCs w:val="28"/>
        </w:rPr>
        <w:t>乙</w:t>
      </w:r>
      <w:r w:rsidR="00A00F32" w:rsidRPr="000E04B9">
        <w:rPr>
          <w:rFonts w:ascii="Times New Roman" w:eastAsia="標楷體" w:hAnsi="Times New Roman" w:cs="Times New Roman"/>
          <w:color w:val="000000" w:themeColor="text1"/>
          <w:kern w:val="0"/>
          <w:sz w:val="28"/>
          <w:szCs w:val="28"/>
        </w:rPr>
        <w:t>方，</w:t>
      </w:r>
      <w:r w:rsidR="000D2F0B" w:rsidRPr="000E04B9">
        <w:rPr>
          <w:rFonts w:ascii="Times New Roman" w:eastAsia="標楷體" w:hAnsi="Times New Roman" w:cs="Times New Roman"/>
          <w:color w:val="000000" w:themeColor="text1"/>
          <w:kern w:val="0"/>
          <w:sz w:val="28"/>
          <w:szCs w:val="28"/>
        </w:rPr>
        <w:t>乙</w:t>
      </w:r>
      <w:r w:rsidR="00A00F32" w:rsidRPr="000E04B9">
        <w:rPr>
          <w:rFonts w:ascii="Times New Roman" w:eastAsia="標楷體" w:hAnsi="Times New Roman" w:cs="Times New Roman"/>
          <w:color w:val="000000" w:themeColor="text1"/>
          <w:kern w:val="0"/>
          <w:sz w:val="28"/>
          <w:szCs w:val="28"/>
        </w:rPr>
        <w:t>方應於繳款通知單寄出當日</w:t>
      </w:r>
      <w:r w:rsidR="00A00F32" w:rsidRPr="000E04B9">
        <w:rPr>
          <w:rFonts w:ascii="Times New Roman" w:eastAsia="標楷體" w:hAnsi="Times New Roman" w:cs="Times New Roman"/>
          <w:color w:val="000000" w:themeColor="text1"/>
          <w:kern w:val="0"/>
          <w:sz w:val="28"/>
          <w:szCs w:val="28"/>
        </w:rPr>
        <w:t>(</w:t>
      </w:r>
      <w:r w:rsidR="00A00F32" w:rsidRPr="000E04B9">
        <w:rPr>
          <w:rFonts w:ascii="Times New Roman" w:eastAsia="標楷體" w:hAnsi="Times New Roman" w:cs="Times New Roman"/>
          <w:color w:val="000000" w:themeColor="text1"/>
          <w:kern w:val="0"/>
          <w:sz w:val="28"/>
          <w:szCs w:val="28"/>
        </w:rPr>
        <w:t>以郵戳為憑</w:t>
      </w:r>
      <w:r w:rsidR="00A00F32" w:rsidRPr="000E04B9">
        <w:rPr>
          <w:rFonts w:ascii="Times New Roman" w:eastAsia="標楷體" w:hAnsi="Times New Roman" w:cs="Times New Roman"/>
          <w:color w:val="000000" w:themeColor="text1"/>
          <w:kern w:val="0"/>
          <w:sz w:val="28"/>
          <w:szCs w:val="28"/>
        </w:rPr>
        <w:t>)</w:t>
      </w:r>
      <w:r w:rsidR="00A00F32" w:rsidRPr="000E04B9">
        <w:rPr>
          <w:rFonts w:ascii="Times New Roman" w:eastAsia="標楷體" w:hAnsi="Times New Roman" w:cs="Times New Roman"/>
          <w:color w:val="000000" w:themeColor="text1"/>
          <w:kern w:val="0"/>
          <w:sz w:val="28"/>
          <w:szCs w:val="28"/>
        </w:rPr>
        <w:t>起</w:t>
      </w:r>
      <w:r w:rsidR="00C17BC0" w:rsidRPr="000E04B9">
        <w:rPr>
          <w:rFonts w:ascii="Times New Roman" w:eastAsia="標楷體" w:hAnsi="Times New Roman" w:cs="Times New Roman" w:hint="eastAsia"/>
          <w:color w:val="000000" w:themeColor="text1"/>
          <w:kern w:val="0"/>
          <w:sz w:val="28"/>
          <w:szCs w:val="28"/>
        </w:rPr>
        <w:t>三十</w:t>
      </w:r>
      <w:r w:rsidR="00A00F32" w:rsidRPr="000E04B9">
        <w:rPr>
          <w:rFonts w:ascii="Times New Roman" w:eastAsia="標楷體" w:hAnsi="Times New Roman" w:cs="Times New Roman"/>
          <w:color w:val="000000" w:themeColor="text1"/>
          <w:kern w:val="0"/>
          <w:sz w:val="28"/>
          <w:szCs w:val="28"/>
        </w:rPr>
        <w:t>日內至</w:t>
      </w:r>
      <w:r w:rsidRPr="000E04B9">
        <w:rPr>
          <w:rFonts w:ascii="Times New Roman" w:eastAsia="標楷體" w:hAnsi="Times New Roman" w:cs="Times New Roman"/>
          <w:color w:val="000000" w:themeColor="text1"/>
          <w:kern w:val="0"/>
          <w:sz w:val="28"/>
          <w:szCs w:val="28"/>
        </w:rPr>
        <w:t>甲方</w:t>
      </w:r>
      <w:r w:rsidR="00A00F32" w:rsidRPr="000E04B9">
        <w:rPr>
          <w:rFonts w:ascii="Times New Roman" w:eastAsia="標楷體" w:hAnsi="Times New Roman" w:cs="Times New Roman"/>
          <w:color w:val="000000" w:themeColor="text1"/>
          <w:kern w:val="0"/>
          <w:sz w:val="28"/>
          <w:szCs w:val="28"/>
        </w:rPr>
        <w:t>指定處所繳納該期</w:t>
      </w:r>
      <w:r w:rsidR="00940A6A">
        <w:rPr>
          <w:rFonts w:ascii="Times New Roman" w:eastAsia="標楷體" w:hAnsi="Times New Roman" w:cs="Times New Roman" w:hint="eastAsia"/>
          <w:color w:val="000000" w:themeColor="text1"/>
          <w:kern w:val="0"/>
          <w:sz w:val="28"/>
          <w:szCs w:val="28"/>
        </w:rPr>
        <w:t>經營權利</w:t>
      </w:r>
      <w:r w:rsidR="00A00F32" w:rsidRPr="000E04B9">
        <w:rPr>
          <w:rFonts w:ascii="Times New Roman" w:eastAsia="標楷體" w:hAnsi="Times New Roman" w:cs="Times New Roman"/>
          <w:color w:val="000000" w:themeColor="text1"/>
          <w:kern w:val="0"/>
          <w:sz w:val="28"/>
          <w:szCs w:val="28"/>
        </w:rPr>
        <w:t>金。</w:t>
      </w:r>
      <w:r w:rsidR="000D2F0B" w:rsidRPr="000E04B9">
        <w:rPr>
          <w:rFonts w:ascii="Times New Roman" w:eastAsia="標楷體" w:hAnsi="Times New Roman" w:cs="Times New Roman"/>
          <w:color w:val="000000" w:themeColor="text1"/>
          <w:kern w:val="0"/>
          <w:sz w:val="28"/>
          <w:szCs w:val="28"/>
        </w:rPr>
        <w:t>乙</w:t>
      </w:r>
      <w:r w:rsidR="00A00F32" w:rsidRPr="000E04B9">
        <w:rPr>
          <w:rFonts w:ascii="Times New Roman" w:eastAsia="標楷體" w:hAnsi="Times New Roman" w:cs="Times New Roman"/>
          <w:color w:val="000000" w:themeColor="text1"/>
          <w:kern w:val="0"/>
          <w:sz w:val="28"/>
          <w:szCs w:val="28"/>
        </w:rPr>
        <w:t>方未收到繳款通知單者，應自動洽</w:t>
      </w:r>
      <w:r w:rsidRPr="000E04B9">
        <w:rPr>
          <w:rFonts w:ascii="Times New Roman" w:eastAsia="標楷體" w:hAnsi="Times New Roman" w:cs="Times New Roman"/>
          <w:color w:val="000000" w:themeColor="text1"/>
          <w:kern w:val="0"/>
          <w:sz w:val="28"/>
          <w:szCs w:val="28"/>
        </w:rPr>
        <w:t>甲方</w:t>
      </w:r>
      <w:r w:rsidR="00A00F32" w:rsidRPr="000E04B9">
        <w:rPr>
          <w:rFonts w:ascii="Times New Roman" w:eastAsia="標楷體" w:hAnsi="Times New Roman" w:cs="Times New Roman"/>
          <w:color w:val="000000" w:themeColor="text1"/>
          <w:kern w:val="0"/>
          <w:sz w:val="28"/>
          <w:szCs w:val="28"/>
        </w:rPr>
        <w:t>補單繳納；</w:t>
      </w:r>
      <w:r w:rsidR="00486FDA" w:rsidRPr="000E04B9">
        <w:rPr>
          <w:rFonts w:ascii="Times New Roman" w:eastAsia="標楷體" w:hAnsi="Times New Roman" w:cs="Times New Roman" w:hint="eastAsia"/>
          <w:color w:val="000000" w:themeColor="text1"/>
          <w:kern w:val="0"/>
          <w:sz w:val="28"/>
          <w:szCs w:val="28"/>
        </w:rPr>
        <w:t>如經甲方電話或發文催告乙方延遲繳款，</w:t>
      </w:r>
      <w:r w:rsidR="000A1059">
        <w:rPr>
          <w:rFonts w:ascii="Times New Roman" w:eastAsia="標楷體" w:hAnsi="Times New Roman" w:cs="Times New Roman" w:hint="eastAsia"/>
          <w:color w:val="000000" w:themeColor="text1"/>
          <w:kern w:val="0"/>
          <w:sz w:val="28"/>
          <w:szCs w:val="28"/>
        </w:rPr>
        <w:t>甲</w:t>
      </w:r>
      <w:r w:rsidR="00A00F32" w:rsidRPr="000E04B9">
        <w:rPr>
          <w:rFonts w:ascii="Times New Roman" w:eastAsia="標楷體" w:hAnsi="Times New Roman" w:cs="Times New Roman"/>
          <w:color w:val="000000" w:themeColor="text1"/>
          <w:kern w:val="0"/>
          <w:sz w:val="28"/>
          <w:szCs w:val="28"/>
        </w:rPr>
        <w:t>方未補單</w:t>
      </w:r>
      <w:r w:rsidR="00A00F32" w:rsidRPr="00A221A5">
        <w:rPr>
          <w:rFonts w:ascii="Times New Roman" w:eastAsia="標楷體" w:hAnsi="Times New Roman" w:cs="Times New Roman"/>
          <w:color w:val="000000" w:themeColor="text1"/>
          <w:kern w:val="0"/>
          <w:sz w:val="28"/>
          <w:szCs w:val="28"/>
        </w:rPr>
        <w:t>致</w:t>
      </w:r>
      <w:r w:rsidR="00940A6A">
        <w:rPr>
          <w:rFonts w:ascii="Times New Roman" w:eastAsia="標楷體" w:hAnsi="Times New Roman" w:cs="Times New Roman" w:hint="eastAsia"/>
          <w:color w:val="000000" w:themeColor="text1"/>
          <w:kern w:val="0"/>
          <w:sz w:val="28"/>
          <w:szCs w:val="28"/>
        </w:rPr>
        <w:t>經營權利</w:t>
      </w:r>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更正，如未通知，致</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4D1E8B10" w:rsidR="00A00F32" w:rsidRPr="007A371D"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B94193">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B94193">
        <w:rPr>
          <w:rFonts w:ascii="Times New Roman" w:eastAsia="標楷體" w:hAnsi="Times New Roman" w:cs="Times New Roman" w:hint="eastAsia"/>
          <w:kern w:val="0"/>
          <w:sz w:val="28"/>
          <w:szCs w:val="28"/>
        </w:rPr>
        <w:t>經營權利</w:t>
      </w:r>
      <w:r w:rsidR="003A7CBE" w:rsidRPr="00166B61">
        <w:rPr>
          <w:rFonts w:ascii="Times New Roman" w:eastAsia="標楷體" w:hAnsi="Times New Roman" w:cs="Times New Roman"/>
          <w:kern w:val="0"/>
          <w:sz w:val="28"/>
          <w:szCs w:val="28"/>
        </w:rPr>
        <w:t>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7A371D">
        <w:rPr>
          <w:rFonts w:ascii="Times New Roman" w:eastAsia="標楷體" w:hAnsi="Times New Roman" w:cs="Times New Roman"/>
          <w:kern w:val="0"/>
          <w:sz w:val="28"/>
          <w:szCs w:val="28"/>
        </w:rPr>
        <w:t>甲方</w:t>
      </w:r>
      <w:r w:rsidRPr="007A371D">
        <w:rPr>
          <w:rFonts w:ascii="Times New Roman" w:eastAsia="標楷體" w:hAnsi="Times New Roman" w:cs="Times New Roman"/>
          <w:kern w:val="0"/>
          <w:sz w:val="28"/>
          <w:szCs w:val="28"/>
        </w:rPr>
        <w:t>催告</w:t>
      </w:r>
      <w:r w:rsidR="00A865A7" w:rsidRPr="007A371D">
        <w:rPr>
          <w:rFonts w:ascii="Times New Roman" w:eastAsia="標楷體" w:hAnsi="Times New Roman" w:cs="Times New Roman"/>
          <w:kern w:val="0"/>
          <w:sz w:val="28"/>
          <w:szCs w:val="28"/>
        </w:rPr>
        <w:t>乙方限期繳納，逾期仍未繳納者，甲</w:t>
      </w:r>
      <w:r w:rsidRPr="007A371D">
        <w:rPr>
          <w:rFonts w:ascii="Times New Roman" w:eastAsia="標楷體" w:hAnsi="Times New Roman" w:cs="Times New Roman"/>
          <w:kern w:val="0"/>
          <w:sz w:val="28"/>
          <w:szCs w:val="28"/>
        </w:rPr>
        <w:t>方得終止契約。</w:t>
      </w:r>
    </w:p>
    <w:p w14:paraId="3406DD52" w14:textId="3CFD2384" w:rsidR="00A00F32" w:rsidRPr="007A371D"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7A371D">
        <w:rPr>
          <w:rFonts w:ascii="Times New Roman" w:eastAsia="標楷體" w:hAnsi="Times New Roman" w:cs="Times New Roman"/>
          <w:w w:val="101"/>
          <w:kern w:val="0"/>
          <w:sz w:val="28"/>
          <w:szCs w:val="28"/>
        </w:rPr>
        <w:t>逾期違約金及懲罰性違約金</w:t>
      </w:r>
      <w:r w:rsidR="00D5125F" w:rsidRPr="007A371D">
        <w:rPr>
          <w:rFonts w:ascii="Times New Roman" w:eastAsia="標楷體" w:hAnsi="Times New Roman" w:cs="Times New Roman" w:hint="eastAsia"/>
          <w:w w:val="101"/>
          <w:kern w:val="0"/>
          <w:sz w:val="28"/>
          <w:szCs w:val="28"/>
          <w:lang w:eastAsia="zh-HK"/>
        </w:rPr>
        <w:t>收取及</w:t>
      </w:r>
      <w:r w:rsidRPr="007A371D">
        <w:rPr>
          <w:rFonts w:ascii="Times New Roman" w:eastAsia="標楷體" w:hAnsi="Times New Roman" w:cs="Times New Roman"/>
          <w:w w:val="101"/>
          <w:kern w:val="0"/>
          <w:sz w:val="28"/>
          <w:szCs w:val="28"/>
        </w:rPr>
        <w:t>計算方式：</w:t>
      </w:r>
    </w:p>
    <w:p w14:paraId="7A008504" w14:textId="2FAFC21F"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7A371D">
        <w:rPr>
          <w:rFonts w:ascii="Times New Roman" w:eastAsia="標楷體" w:hAnsi="Times New Roman" w:cs="Times New Roman" w:hint="eastAsia"/>
          <w:kern w:val="0"/>
          <w:sz w:val="28"/>
          <w:szCs w:val="28"/>
          <w:lang w:eastAsia="zh-HK"/>
        </w:rPr>
        <w:t>乙方應</w:t>
      </w:r>
      <w:r w:rsidRPr="007A371D">
        <w:rPr>
          <w:rFonts w:ascii="Times New Roman" w:eastAsia="標楷體" w:hAnsi="Times New Roman" w:cs="Times New Roman"/>
          <w:kern w:val="0"/>
          <w:sz w:val="28"/>
          <w:szCs w:val="28"/>
        </w:rPr>
        <w:t>於</w:t>
      </w:r>
      <w:r w:rsidR="00393098" w:rsidRPr="00C66EF0">
        <w:rPr>
          <w:rFonts w:ascii="Times New Roman" w:eastAsia="標楷體" w:hAnsi="Times New Roman" w:cs="Times New Roman" w:hint="eastAsia"/>
          <w:kern w:val="0"/>
          <w:sz w:val="28"/>
          <w:szCs w:val="28"/>
        </w:rPr>
        <w:t>甲方審核</w:t>
      </w:r>
      <w:r w:rsidR="00E04223" w:rsidRPr="00C66EF0">
        <w:rPr>
          <w:rFonts w:ascii="Times New Roman" w:eastAsia="標楷體" w:hAnsi="Times New Roman" w:cs="Times New Roman" w:hint="eastAsia"/>
          <w:kern w:val="0"/>
          <w:sz w:val="28"/>
          <w:szCs w:val="28"/>
        </w:rPr>
        <w:t>施工計畫書</w:t>
      </w:r>
      <w:r w:rsidR="00393098" w:rsidRPr="00C66EF0">
        <w:rPr>
          <w:rFonts w:ascii="Times New Roman" w:eastAsia="標楷體" w:hAnsi="Times New Roman" w:cs="Times New Roman" w:hint="eastAsia"/>
          <w:kern w:val="0"/>
          <w:sz w:val="28"/>
          <w:szCs w:val="28"/>
        </w:rPr>
        <w:t>通過之次日起</w:t>
      </w:r>
      <w:r w:rsidR="00E8565F" w:rsidRPr="00117A6D">
        <w:rPr>
          <w:rFonts w:ascii="Times New Roman" w:eastAsia="標楷體" w:hAnsi="Times New Roman" w:cs="Times New Roman" w:hint="eastAsia"/>
          <w:b/>
          <w:bCs/>
          <w:kern w:val="0"/>
          <w:sz w:val="28"/>
          <w:szCs w:val="28"/>
          <w:u w:val="single"/>
        </w:rPr>
        <w:t xml:space="preserve"> </w:t>
      </w:r>
      <w:r w:rsidR="00FB7C31" w:rsidRPr="00117A6D">
        <w:rPr>
          <w:rFonts w:ascii="Times New Roman" w:eastAsia="標楷體" w:hAnsi="Times New Roman" w:cs="Times New Roman" w:hint="eastAsia"/>
          <w:b/>
          <w:bCs/>
          <w:kern w:val="0"/>
          <w:sz w:val="28"/>
          <w:szCs w:val="28"/>
          <w:u w:val="single"/>
        </w:rPr>
        <w:t>365</w:t>
      </w:r>
      <w:r w:rsidR="00E8565F" w:rsidRPr="00117A6D">
        <w:rPr>
          <w:rFonts w:ascii="Times New Roman" w:eastAsia="標楷體" w:hAnsi="Times New Roman" w:cs="Times New Roman" w:hint="eastAsia"/>
          <w:b/>
          <w:bCs/>
          <w:kern w:val="0"/>
          <w:sz w:val="28"/>
          <w:szCs w:val="28"/>
          <w:u w:val="single"/>
        </w:rPr>
        <w:t>個日曆天</w:t>
      </w:r>
      <w:r w:rsidR="00B23522" w:rsidRPr="00117A6D">
        <w:rPr>
          <w:rFonts w:ascii="Times New Roman" w:eastAsia="標楷體" w:hAnsi="Times New Roman" w:cs="Times New Roman" w:hint="eastAsia"/>
          <w:b/>
          <w:bCs/>
          <w:kern w:val="0"/>
          <w:sz w:val="28"/>
          <w:szCs w:val="28"/>
          <w:u w:val="single"/>
        </w:rPr>
        <w:t>內</w:t>
      </w:r>
      <w:r w:rsidR="00E8565F" w:rsidRPr="00117A6D">
        <w:rPr>
          <w:rFonts w:ascii="Times New Roman" w:eastAsia="標楷體" w:hAnsi="Times New Roman" w:cs="Times New Roman" w:hint="eastAsia"/>
          <w:b/>
          <w:bCs/>
          <w:kern w:val="0"/>
          <w:sz w:val="28"/>
          <w:szCs w:val="28"/>
          <w:u w:val="single"/>
        </w:rPr>
        <w:t xml:space="preserve"> </w:t>
      </w:r>
      <w:r w:rsidRPr="007A371D">
        <w:rPr>
          <w:rFonts w:ascii="Times New Roman" w:eastAsia="標楷體" w:hAnsi="Times New Roman" w:cs="Times New Roman" w:hint="eastAsia"/>
          <w:kern w:val="0"/>
          <w:sz w:val="28"/>
          <w:szCs w:val="28"/>
          <w:u w:val="single"/>
        </w:rPr>
        <w:t>（</w:t>
      </w:r>
      <w:r w:rsidRPr="007A371D">
        <w:rPr>
          <w:rFonts w:ascii="Times New Roman" w:eastAsia="標楷體" w:hAnsi="Times New Roman" w:cs="Times New Roman" w:hint="eastAsia"/>
          <w:kern w:val="0"/>
          <w:sz w:val="28"/>
          <w:szCs w:val="28"/>
          <w:u w:val="single"/>
          <w:lang w:eastAsia="zh-HK"/>
        </w:rPr>
        <w:t>標租單位可依實際情況調整</w:t>
      </w:r>
      <w:r w:rsidRPr="007A371D">
        <w:rPr>
          <w:rFonts w:ascii="Times New Roman" w:eastAsia="標楷體" w:hAnsi="Times New Roman" w:cs="Times New Roman" w:hint="eastAsia"/>
          <w:kern w:val="0"/>
          <w:sz w:val="28"/>
          <w:szCs w:val="28"/>
          <w:u w:val="single"/>
        </w:rPr>
        <w:t>）</w:t>
      </w:r>
      <w:r w:rsidRPr="007A371D">
        <w:rPr>
          <w:rFonts w:ascii="Times New Roman" w:eastAsia="標楷體" w:hAnsi="Times New Roman" w:cs="Times New Roman"/>
          <w:kern w:val="0"/>
          <w:sz w:val="28"/>
          <w:szCs w:val="28"/>
        </w:rPr>
        <w:t>，完成</w:t>
      </w:r>
      <w:r w:rsidR="0059476F" w:rsidRPr="007A371D">
        <w:rPr>
          <w:rFonts w:ascii="Times New Roman" w:eastAsia="標楷體" w:hAnsi="Times New Roman" w:cs="Times New Roman" w:hint="eastAsia"/>
          <w:kern w:val="0"/>
          <w:sz w:val="28"/>
          <w:szCs w:val="28"/>
          <w:lang w:eastAsia="zh-HK"/>
        </w:rPr>
        <w:t>決</w:t>
      </w:r>
      <w:r w:rsidRPr="007A371D">
        <w:rPr>
          <w:rFonts w:ascii="Times New Roman" w:eastAsia="標楷體" w:hAnsi="Times New Roman" w:cs="Times New Roman" w:hint="eastAsia"/>
          <w:kern w:val="0"/>
          <w:sz w:val="28"/>
          <w:szCs w:val="28"/>
        </w:rPr>
        <w:t>標</w:t>
      </w:r>
      <w:r w:rsidR="0059476F" w:rsidRPr="007A371D">
        <w:rPr>
          <w:rFonts w:ascii="Times New Roman" w:eastAsia="標楷體" w:hAnsi="Times New Roman" w:cs="Times New Roman" w:hint="eastAsia"/>
          <w:kern w:val="0"/>
          <w:sz w:val="28"/>
          <w:szCs w:val="28"/>
          <w:lang w:eastAsia="zh-HK"/>
        </w:rPr>
        <w:t>後</w:t>
      </w:r>
      <w:r w:rsidRPr="007A371D">
        <w:rPr>
          <w:rFonts w:ascii="Times New Roman" w:eastAsia="標楷體" w:hAnsi="Times New Roman" w:cs="Times New Roman" w:hint="eastAsia"/>
          <w:kern w:val="0"/>
          <w:sz w:val="28"/>
          <w:szCs w:val="28"/>
        </w:rPr>
        <w:t>承諾於甲方施作之設置容量</w:t>
      </w:r>
      <w:r w:rsidRPr="007A371D">
        <w:rPr>
          <w:rFonts w:ascii="Times New Roman" w:eastAsia="標楷體" w:hAnsi="Times New Roman" w:cs="Times New Roman"/>
          <w:kern w:val="0"/>
          <w:sz w:val="28"/>
          <w:szCs w:val="28"/>
        </w:rPr>
        <w:t>，</w:t>
      </w:r>
      <w:r w:rsidR="00A33FF7" w:rsidRPr="007A371D">
        <w:rPr>
          <w:rFonts w:ascii="Times New Roman" w:eastAsia="標楷體" w:hAnsi="Times New Roman" w:cs="Times New Roman" w:hint="eastAsia"/>
          <w:kern w:val="0"/>
          <w:sz w:val="28"/>
          <w:szCs w:val="28"/>
          <w:lang w:eastAsia="zh-HK"/>
        </w:rPr>
        <w:t>逾期完成者</w:t>
      </w:r>
      <w:r w:rsidRPr="007A371D">
        <w:rPr>
          <w:rFonts w:ascii="Times New Roman" w:eastAsia="標楷體" w:hAnsi="Times New Roman" w:cs="Times New Roman"/>
          <w:kern w:val="0"/>
          <w:sz w:val="28"/>
          <w:szCs w:val="28"/>
        </w:rPr>
        <w:t>，每逾</w:t>
      </w:r>
      <w:r w:rsidRPr="007A371D">
        <w:rPr>
          <w:rFonts w:ascii="Times New Roman" w:eastAsia="標楷體" w:hAnsi="Times New Roman" w:cs="Times New Roman" w:hint="eastAsia"/>
          <w:kern w:val="0"/>
          <w:sz w:val="28"/>
          <w:szCs w:val="28"/>
        </w:rPr>
        <w:t>期</w:t>
      </w:r>
      <w:r w:rsidRPr="007A371D">
        <w:rPr>
          <w:rFonts w:ascii="Times New Roman" w:eastAsia="標楷體" w:hAnsi="Times New Roman" w:cs="Times New Roman"/>
          <w:kern w:val="0"/>
          <w:sz w:val="28"/>
          <w:szCs w:val="28"/>
        </w:rPr>
        <w:t>一日未完成應設置容量，按日收取</w:t>
      </w:r>
      <w:r w:rsidR="00A33FF7" w:rsidRPr="007A371D">
        <w:rPr>
          <w:rFonts w:ascii="Times New Roman" w:eastAsia="標楷體" w:hAnsi="Times New Roman" w:cs="Times New Roman" w:hint="eastAsia"/>
          <w:kern w:val="0"/>
          <w:sz w:val="28"/>
          <w:szCs w:val="28"/>
          <w:lang w:eastAsia="zh-HK"/>
        </w:rPr>
        <w:t>逾期</w:t>
      </w:r>
      <w:r w:rsidRPr="007A371D">
        <w:rPr>
          <w:rFonts w:ascii="Times New Roman" w:eastAsia="標楷體" w:hAnsi="Times New Roman" w:cs="Times New Roman"/>
          <w:kern w:val="0"/>
          <w:sz w:val="28"/>
          <w:szCs w:val="28"/>
        </w:rPr>
        <w:t>違約金</w:t>
      </w:r>
      <w:r w:rsidRPr="007A371D">
        <w:rPr>
          <w:rFonts w:ascii="Times New Roman" w:eastAsia="標楷體" w:hAnsi="Times New Roman" w:cs="Times New Roman" w:hint="eastAsia"/>
          <w:kern w:val="0"/>
          <w:sz w:val="28"/>
          <w:szCs w:val="28"/>
        </w:rPr>
        <w:t>，</w:t>
      </w:r>
      <w:r w:rsidRPr="007A371D">
        <w:rPr>
          <w:rFonts w:ascii="Times New Roman" w:eastAsia="標楷體" w:hAnsi="Times New Roman" w:cs="Times New Roman" w:hint="eastAsia"/>
          <w:kern w:val="0"/>
          <w:sz w:val="28"/>
          <w:szCs w:val="28"/>
          <w:lang w:eastAsia="zh-HK"/>
        </w:rPr>
        <w:t>計算方式為</w:t>
      </w:r>
      <w:r w:rsidRPr="007A371D">
        <w:rPr>
          <w:rFonts w:ascii="Times New Roman" w:eastAsia="標楷體" w:hAnsi="Times New Roman" w:cs="Times New Roman" w:hint="eastAsia"/>
          <w:kern w:val="0"/>
          <w:sz w:val="28"/>
          <w:szCs w:val="28"/>
        </w:rPr>
        <w:t>：</w:t>
      </w:r>
      <w:r w:rsidR="00A33FF7" w:rsidRPr="007A371D">
        <w:rPr>
          <w:rFonts w:ascii="Times New Roman" w:eastAsia="標楷體" w:hAnsi="Times New Roman" w:cs="Times New Roman" w:hint="eastAsia"/>
          <w:kern w:val="0"/>
          <w:sz w:val="28"/>
          <w:szCs w:val="28"/>
          <w:lang w:eastAsia="zh-HK"/>
        </w:rPr>
        <w:t>新</w:t>
      </w:r>
      <w:r w:rsidR="00297D3C">
        <w:rPr>
          <w:rFonts w:ascii="Times New Roman" w:eastAsia="標楷體" w:hAnsi="Times New Roman" w:cs="Times New Roman" w:hint="eastAsia"/>
          <w:kern w:val="0"/>
          <w:sz w:val="28"/>
          <w:szCs w:val="28"/>
          <w:lang w:eastAsia="zh-HK"/>
        </w:rPr>
        <w:t>臺</w:t>
      </w:r>
      <w:r w:rsidR="00A33FF7" w:rsidRPr="007A371D">
        <w:rPr>
          <w:rFonts w:ascii="Times New Roman" w:eastAsia="標楷體" w:hAnsi="Times New Roman" w:cs="Times New Roman" w:hint="eastAsia"/>
          <w:kern w:val="0"/>
          <w:sz w:val="28"/>
          <w:szCs w:val="28"/>
          <w:lang w:eastAsia="zh-HK"/>
        </w:rPr>
        <w:t>幣</w:t>
      </w:r>
      <w:r w:rsidR="00A80899" w:rsidRPr="007A371D">
        <w:rPr>
          <w:rFonts w:ascii="Times New Roman" w:eastAsia="標楷體" w:hAnsi="Times New Roman" w:cs="Times New Roman" w:hint="eastAsia"/>
          <w:kern w:val="0"/>
          <w:sz w:val="28"/>
          <w:szCs w:val="28"/>
        </w:rPr>
        <w:t>1000</w:t>
      </w:r>
      <w:r w:rsidR="00653897" w:rsidRPr="007A371D">
        <w:rPr>
          <w:rFonts w:ascii="Times New Roman" w:eastAsia="標楷體" w:hAnsi="Times New Roman" w:cs="Times New Roman" w:hint="eastAsia"/>
          <w:kern w:val="0"/>
          <w:sz w:val="28"/>
          <w:szCs w:val="28"/>
        </w:rPr>
        <w:t>(</w:t>
      </w:r>
      <w:r w:rsidR="00A33FF7" w:rsidRPr="007A371D">
        <w:rPr>
          <w:rFonts w:ascii="Times New Roman" w:eastAsia="標楷體" w:hAnsi="Times New Roman" w:cs="Times New Roman" w:hint="eastAsia"/>
          <w:kern w:val="0"/>
          <w:sz w:val="28"/>
          <w:szCs w:val="28"/>
          <w:lang w:eastAsia="zh-HK"/>
        </w:rPr>
        <w:t>元</w:t>
      </w:r>
      <w:r w:rsidR="00514B29" w:rsidRPr="007A371D">
        <w:rPr>
          <w:rFonts w:ascii="Times New Roman" w:eastAsia="標楷體" w:hAnsi="Times New Roman" w:cs="Times New Roman" w:hint="eastAsia"/>
          <w:kern w:val="0"/>
          <w:sz w:val="28"/>
          <w:szCs w:val="28"/>
          <w:lang w:eastAsia="zh-HK"/>
        </w:rPr>
        <w:t>/kW</w:t>
      </w:r>
      <w:r w:rsidR="00191927" w:rsidRPr="007A371D">
        <w:rPr>
          <w:rFonts w:ascii="Times New Roman" w:eastAsia="標楷體" w:hAnsi="Times New Roman" w:cs="Times New Roman"/>
          <w:kern w:val="0"/>
          <w:sz w:val="28"/>
          <w:szCs w:val="28"/>
          <w:lang w:eastAsia="zh-HK"/>
        </w:rPr>
        <w:t xml:space="preserve">p </w:t>
      </w:r>
      <w:r w:rsidR="00653897" w:rsidRPr="007A371D">
        <w:rPr>
          <w:rFonts w:ascii="Times New Roman" w:eastAsia="標楷體" w:hAnsi="Times New Roman" w:cs="Times New Roman" w:hint="eastAsia"/>
          <w:kern w:val="0"/>
          <w:sz w:val="28"/>
          <w:szCs w:val="28"/>
        </w:rPr>
        <w:t>)</w:t>
      </w:r>
      <w:r w:rsidRPr="007A371D">
        <w:rPr>
          <w:rFonts w:ascii="Times New Roman" w:eastAsia="標楷體" w:hAnsi="Times New Roman" w:cs="Times New Roman"/>
          <w:kern w:val="0"/>
          <w:sz w:val="28"/>
          <w:szCs w:val="28"/>
        </w:rPr>
        <w:t>x (</w:t>
      </w:r>
      <w:r w:rsidRPr="007A371D">
        <w:rPr>
          <w:rFonts w:ascii="Times New Roman" w:eastAsia="標楷體" w:hAnsi="Times New Roman" w:cs="Times New Roman" w:hint="eastAsia"/>
          <w:kern w:val="0"/>
          <w:sz w:val="28"/>
          <w:szCs w:val="28"/>
          <w:lang w:eastAsia="zh-HK"/>
        </w:rPr>
        <w:t>日數</w:t>
      </w:r>
      <w:r w:rsidRPr="007A371D">
        <w:rPr>
          <w:rFonts w:ascii="Times New Roman" w:eastAsia="標楷體" w:hAnsi="Times New Roman" w:cs="Times New Roman"/>
          <w:kern w:val="0"/>
          <w:sz w:val="28"/>
          <w:szCs w:val="28"/>
        </w:rPr>
        <w:t>/365)</w:t>
      </w:r>
      <w:r w:rsidRPr="007A371D">
        <w:rPr>
          <w:rFonts w:ascii="Times New Roman" w:eastAsia="標楷體" w:hAnsi="Times New Roman" w:cs="Times New Roman"/>
          <w:kern w:val="0"/>
          <w:sz w:val="28"/>
          <w:szCs w:val="28"/>
        </w:rPr>
        <w:t>。</w:t>
      </w:r>
      <w:r w:rsidR="00E75656" w:rsidRPr="007A371D">
        <w:rPr>
          <w:rFonts w:ascii="標楷體" w:eastAsia="標楷體" w:hAnsi="標楷體" w:cs="Times New Roman" w:hint="eastAsia"/>
          <w:kern w:val="0"/>
          <w:sz w:val="28"/>
          <w:szCs w:val="28"/>
          <w:lang w:eastAsia="zh-HK"/>
        </w:rPr>
        <w:t>並得</w:t>
      </w:r>
      <w:r w:rsidR="00653897" w:rsidRPr="007A371D">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r w:rsidR="002A5C1F" w:rsidRPr="00BA33BA">
        <w:rPr>
          <w:rFonts w:ascii="Times New Roman" w:eastAsia="標楷體" w:hAnsi="Times New Roman" w:cs="Times New Roman" w:hint="eastAsia"/>
          <w:kern w:val="0"/>
          <w:sz w:val="28"/>
          <w:szCs w:val="28"/>
          <w:u w:val="single"/>
        </w:rPr>
        <w:t>（</w:t>
      </w:r>
      <w:r w:rsidR="002A5C1F" w:rsidRPr="00BA33BA">
        <w:rPr>
          <w:rFonts w:ascii="Times New Roman" w:eastAsia="標楷體" w:hAnsi="Times New Roman" w:cs="Times New Roman" w:hint="eastAsia"/>
          <w:kern w:val="0"/>
          <w:sz w:val="28"/>
          <w:szCs w:val="28"/>
          <w:u w:val="single"/>
          <w:lang w:eastAsia="zh-HK"/>
        </w:rPr>
        <w:t>標租單位可依實際情況調整</w:t>
      </w:r>
      <w:r w:rsidR="002A5C1F" w:rsidRPr="00BA33BA">
        <w:rPr>
          <w:rFonts w:ascii="Times New Roman" w:eastAsia="標楷體" w:hAnsi="Times New Roman" w:cs="Times New Roman" w:hint="eastAsia"/>
          <w:kern w:val="0"/>
          <w:sz w:val="28"/>
          <w:szCs w:val="28"/>
          <w:u w:val="single"/>
        </w:rPr>
        <w:t>）</w:t>
      </w:r>
    </w:p>
    <w:p w14:paraId="21B6BBF9" w14:textId="69927DF9" w:rsidR="00A33FF7" w:rsidRPr="007A371D"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w:t>
      </w:r>
      <w:r w:rsidRPr="007A371D">
        <w:rPr>
          <w:rFonts w:ascii="Times New Roman" w:eastAsia="標楷體" w:hAnsi="Times New Roman" w:cs="Times New Roman" w:hint="eastAsia"/>
          <w:kern w:val="0"/>
          <w:sz w:val="28"/>
          <w:szCs w:val="28"/>
          <w:lang w:eastAsia="zh-HK"/>
        </w:rPr>
        <w:t>如屬可歸責於乙方事由</w:t>
      </w:r>
      <w:r w:rsidRPr="007A371D">
        <w:rPr>
          <w:rFonts w:ascii="Times New Roman" w:eastAsia="標楷體" w:hAnsi="Times New Roman" w:cs="Times New Roman" w:hint="eastAsia"/>
          <w:kern w:val="0"/>
          <w:sz w:val="28"/>
          <w:szCs w:val="28"/>
        </w:rPr>
        <w:t>，</w:t>
      </w:r>
      <w:r w:rsidRPr="007A371D">
        <w:rPr>
          <w:rFonts w:ascii="Times New Roman" w:eastAsia="標楷體" w:hAnsi="Times New Roman" w:cs="Times New Roman" w:hint="eastAsia"/>
          <w:kern w:val="0"/>
          <w:sz w:val="28"/>
          <w:szCs w:val="28"/>
          <w:lang w:eastAsia="zh-HK"/>
        </w:rPr>
        <w:t>甲方</w:t>
      </w:r>
      <w:r w:rsidRPr="007A371D">
        <w:rPr>
          <w:rFonts w:ascii="Times New Roman" w:eastAsia="標楷體" w:hAnsi="Times New Roman" w:cs="Times New Roman"/>
          <w:kern w:val="0"/>
          <w:sz w:val="28"/>
          <w:szCs w:val="28"/>
        </w:rPr>
        <w:t>應依下列公式計算</w:t>
      </w:r>
      <w:r w:rsidRPr="007A371D">
        <w:rPr>
          <w:rFonts w:ascii="Times New Roman" w:eastAsia="標楷體" w:hAnsi="Times New Roman" w:cs="Times New Roman" w:hint="eastAsia"/>
          <w:kern w:val="0"/>
          <w:sz w:val="28"/>
          <w:szCs w:val="28"/>
          <w:lang w:eastAsia="zh-HK"/>
        </w:rPr>
        <w:t>對乙方收取</w:t>
      </w:r>
      <w:r w:rsidRPr="007A371D">
        <w:rPr>
          <w:rFonts w:ascii="Times New Roman" w:eastAsia="標楷體" w:hAnsi="Times New Roman" w:cs="Times New Roman"/>
          <w:kern w:val="0"/>
          <w:sz w:val="28"/>
          <w:szCs w:val="28"/>
        </w:rPr>
        <w:t>懲罰性違約金</w:t>
      </w:r>
      <w:r w:rsidR="00FB472A" w:rsidRPr="007A371D">
        <w:rPr>
          <w:rFonts w:ascii="Times New Roman" w:eastAsia="標楷體" w:hAnsi="Times New Roman" w:cs="Times New Roman" w:hint="eastAsia"/>
          <w:kern w:val="0"/>
          <w:sz w:val="28"/>
          <w:szCs w:val="28"/>
        </w:rPr>
        <w:t>。</w:t>
      </w:r>
      <w:r w:rsidR="00FB472A" w:rsidRPr="007A371D">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7F076611" w:rsidR="00D84D00" w:rsidRPr="007A371D"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7A371D">
        <w:rPr>
          <w:rFonts w:ascii="Times New Roman" w:eastAsia="標楷體" w:hAnsi="Times New Roman" w:cs="Times New Roman" w:hint="eastAsia"/>
          <w:kern w:val="0"/>
          <w:sz w:val="28"/>
          <w:szCs w:val="28"/>
        </w:rPr>
        <w:t>乙方無法完成承諾之設置容量。</w:t>
      </w:r>
      <w:r w:rsidR="00191927" w:rsidRPr="007A371D">
        <w:rPr>
          <w:rFonts w:ascii="Times New Roman" w:eastAsia="標楷體" w:hAnsi="Times New Roman" w:cs="Times New Roman"/>
          <w:kern w:val="0"/>
          <w:sz w:val="28"/>
          <w:szCs w:val="28"/>
        </w:rPr>
        <w:t>違約金</w:t>
      </w:r>
      <w:r w:rsidR="00191927" w:rsidRPr="007A371D">
        <w:rPr>
          <w:rFonts w:ascii="Times New Roman" w:eastAsia="標楷體" w:hAnsi="Times New Roman" w:cs="Times New Roman" w:hint="eastAsia"/>
          <w:kern w:val="0"/>
          <w:sz w:val="28"/>
          <w:szCs w:val="28"/>
          <w:lang w:eastAsia="zh-HK"/>
        </w:rPr>
        <w:t>計算公式為</w:t>
      </w:r>
      <w:r w:rsidR="00191927" w:rsidRPr="007A371D">
        <w:rPr>
          <w:rFonts w:ascii="Times New Roman" w:eastAsia="標楷體" w:hAnsi="Times New Roman" w:cs="Times New Roman" w:hint="eastAsia"/>
          <w:kern w:val="0"/>
          <w:sz w:val="28"/>
          <w:szCs w:val="28"/>
        </w:rPr>
        <w:t>:</w:t>
      </w:r>
      <w:r w:rsidR="00191927" w:rsidRPr="007A371D">
        <w:rPr>
          <w:rFonts w:ascii="微軟正黑體" w:eastAsia="微軟正黑體" w:hAnsi="微軟正黑體" w:cs="Times New Roman" w:hint="eastAsia"/>
          <w:kern w:val="0"/>
          <w:sz w:val="28"/>
          <w:szCs w:val="28"/>
        </w:rPr>
        <w:t>【</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hint="eastAsia"/>
          <w:kern w:val="0"/>
          <w:sz w:val="28"/>
          <w:szCs w:val="28"/>
        </w:rPr>
        <w:t>決標後承諾於甲方施作之設置容量</w:t>
      </w:r>
      <w:r w:rsidR="00191927" w:rsidRPr="007A371D">
        <w:rPr>
          <w:rFonts w:ascii="Times New Roman" w:eastAsia="標楷體" w:hAnsi="Times New Roman" w:cs="Times New Roman" w:hint="eastAsia"/>
          <w:kern w:val="0"/>
          <w:sz w:val="28"/>
          <w:szCs w:val="28"/>
        </w:rPr>
        <w:t>(kWp))</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不可</w:t>
      </w:r>
      <w:r w:rsidR="00191927" w:rsidRPr="007A371D">
        <w:rPr>
          <w:rFonts w:ascii="Times New Roman" w:eastAsia="標楷體" w:hAnsi="Times New Roman" w:cs="Times New Roman" w:hint="eastAsia"/>
          <w:kern w:val="0"/>
          <w:sz w:val="28"/>
          <w:szCs w:val="28"/>
        </w:rPr>
        <w:t>歸</w:t>
      </w:r>
      <w:r w:rsidR="00191927" w:rsidRPr="007A371D">
        <w:rPr>
          <w:rFonts w:ascii="Times New Roman" w:eastAsia="標楷體" w:hAnsi="Times New Roman" w:cs="Times New Roman"/>
          <w:kern w:val="0"/>
          <w:sz w:val="28"/>
          <w:szCs w:val="28"/>
        </w:rPr>
        <w:t>責</w:t>
      </w:r>
      <w:r w:rsidR="00191927" w:rsidRPr="007A371D">
        <w:rPr>
          <w:rFonts w:ascii="Times New Roman" w:eastAsia="標楷體" w:hAnsi="Times New Roman" w:cs="Times New Roman" w:hint="eastAsia"/>
          <w:kern w:val="0"/>
          <w:sz w:val="28"/>
          <w:szCs w:val="28"/>
        </w:rPr>
        <w:t>之</w:t>
      </w:r>
      <w:r w:rsidR="00191927" w:rsidRPr="007A371D">
        <w:rPr>
          <w:rFonts w:ascii="Times New Roman" w:eastAsia="標楷體" w:hAnsi="Times New Roman" w:cs="Times New Roman"/>
          <w:kern w:val="0"/>
          <w:sz w:val="28"/>
          <w:szCs w:val="28"/>
        </w:rPr>
        <w:t>系統設置容量</w:t>
      </w:r>
      <w:r w:rsidR="00191927" w:rsidRPr="007A371D">
        <w:rPr>
          <w:rFonts w:ascii="Times New Roman" w:eastAsia="標楷體" w:hAnsi="Times New Roman" w:cs="Times New Roman" w:hint="eastAsia"/>
          <w:kern w:val="0"/>
          <w:sz w:val="28"/>
          <w:szCs w:val="28"/>
        </w:rPr>
        <w:t>(kWp)</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實際系統設置容量</w:t>
      </w:r>
      <w:r w:rsidR="00191927" w:rsidRPr="007A371D">
        <w:rPr>
          <w:rFonts w:ascii="Times New Roman" w:eastAsia="標楷體" w:hAnsi="Times New Roman" w:cs="Times New Roman" w:hint="eastAsia"/>
          <w:kern w:val="0"/>
          <w:sz w:val="28"/>
          <w:szCs w:val="28"/>
        </w:rPr>
        <w:t>(kWp)</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x(</w:t>
      </w:r>
      <w:r w:rsidR="00307480" w:rsidRPr="007A371D">
        <w:rPr>
          <w:rFonts w:ascii="Times New Roman" w:eastAsia="標楷體" w:hAnsi="Times New Roman" w:cs="Times New Roman" w:hint="eastAsia"/>
          <w:kern w:val="0"/>
          <w:sz w:val="28"/>
          <w:szCs w:val="28"/>
        </w:rPr>
        <w:t xml:space="preserve">  </w:t>
      </w:r>
      <w:r w:rsidR="00367270" w:rsidRPr="007A371D">
        <w:rPr>
          <w:rFonts w:ascii="Times New Roman" w:eastAsia="標楷體" w:hAnsi="Times New Roman" w:cs="Times New Roman" w:hint="eastAsia"/>
          <w:kern w:val="0"/>
          <w:sz w:val="28"/>
          <w:szCs w:val="28"/>
        </w:rPr>
        <w:t xml:space="preserve">2000 </w:t>
      </w:r>
      <w:r w:rsidR="00307480" w:rsidRPr="007A371D">
        <w:rPr>
          <w:rFonts w:ascii="Times New Roman" w:eastAsia="標楷體" w:hAnsi="Times New Roman" w:cs="Times New Roman" w:hint="eastAsia"/>
          <w:kern w:val="0"/>
          <w:sz w:val="28"/>
          <w:szCs w:val="28"/>
        </w:rPr>
        <w:t xml:space="preserve"> </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元</w:t>
      </w:r>
      <w:r w:rsidR="00191927" w:rsidRPr="007A371D">
        <w:rPr>
          <w:rFonts w:ascii="Times New Roman" w:eastAsia="標楷體" w:hAnsi="Times New Roman" w:cs="Times New Roman"/>
          <w:kern w:val="0"/>
          <w:sz w:val="28"/>
          <w:szCs w:val="28"/>
        </w:rPr>
        <w:t>/kWp))</w:t>
      </w:r>
      <w:r w:rsidR="00191927" w:rsidRPr="007A371D">
        <w:rPr>
          <w:rFonts w:ascii="Times New Roman" w:eastAsia="標楷體" w:hAnsi="Times New Roman" w:cs="Times New Roman"/>
          <w:kern w:val="0"/>
          <w:sz w:val="28"/>
          <w:szCs w:val="28"/>
        </w:rPr>
        <w:t>。</w:t>
      </w:r>
    </w:p>
    <w:p w14:paraId="1F6476D1" w14:textId="0EFDC3C0" w:rsidR="00FB472A" w:rsidRPr="007A371D"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7A371D">
        <w:rPr>
          <w:rFonts w:ascii="Times New Roman" w:eastAsia="標楷體" w:hAnsi="Times New Roman" w:cs="Times New Roman" w:hint="eastAsia"/>
          <w:kern w:val="0"/>
          <w:sz w:val="28"/>
          <w:szCs w:val="28"/>
          <w:lang w:eastAsia="zh-HK"/>
        </w:rPr>
        <w:t>責任歸屬認定為</w:t>
      </w:r>
      <w:r w:rsidRPr="007A371D">
        <w:rPr>
          <w:rFonts w:ascii="Times New Roman" w:eastAsia="標楷體" w:hAnsi="Times New Roman" w:cs="Times New Roman" w:hint="eastAsia"/>
          <w:kern w:val="0"/>
          <w:sz w:val="28"/>
          <w:szCs w:val="28"/>
        </w:rPr>
        <w:t>經雙方協商或</w:t>
      </w:r>
      <w:r w:rsidR="00A77EDF" w:rsidRPr="007A371D">
        <w:rPr>
          <w:rFonts w:ascii="Times New Roman" w:eastAsia="標楷體" w:hAnsi="Times New Roman" w:cs="Times New Roman" w:hint="eastAsia"/>
          <w:kern w:val="0"/>
          <w:sz w:val="28"/>
          <w:szCs w:val="28"/>
          <w:lang w:eastAsia="zh-HK"/>
        </w:rPr>
        <w:t>由</w:t>
      </w:r>
      <w:r w:rsidRPr="007A371D">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2EDC9BED"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sidRPr="007A371D">
        <w:rPr>
          <w:rFonts w:ascii="Times New Roman" w:eastAsia="標楷體" w:hAnsi="Times New Roman" w:cs="Times New Roman" w:hint="eastAsia"/>
          <w:kern w:val="0"/>
          <w:sz w:val="28"/>
          <w:szCs w:val="28"/>
          <w:lang w:eastAsia="zh-HK"/>
        </w:rPr>
        <w:lastRenderedPageBreak/>
        <w:t>乙方</w:t>
      </w:r>
      <w:r w:rsidRPr="007A371D">
        <w:rPr>
          <w:rFonts w:ascii="Times New Roman" w:eastAsia="標楷體" w:hAnsi="Times New Roman" w:cs="Times New Roman"/>
          <w:kern w:val="0"/>
          <w:sz w:val="28"/>
          <w:szCs w:val="28"/>
        </w:rPr>
        <w:t>每期</w:t>
      </w:r>
      <w:r w:rsidR="00314F31">
        <w:rPr>
          <w:rFonts w:ascii="Times New Roman" w:eastAsia="標楷體" w:hAnsi="Times New Roman" w:cs="Times New Roman" w:hint="eastAsia"/>
          <w:kern w:val="0"/>
          <w:sz w:val="28"/>
          <w:szCs w:val="28"/>
        </w:rPr>
        <w:t>經營權利</w:t>
      </w:r>
      <w:r w:rsidR="00314F31" w:rsidRPr="00166B61">
        <w:rPr>
          <w:rFonts w:ascii="Times New Roman" w:eastAsia="標楷體" w:hAnsi="Times New Roman" w:cs="Times New Roman"/>
          <w:kern w:val="0"/>
          <w:sz w:val="28"/>
          <w:szCs w:val="28"/>
        </w:rPr>
        <w:t>金</w:t>
      </w:r>
      <w:r w:rsidRPr="00166B61">
        <w:rPr>
          <w:rFonts w:ascii="Times New Roman" w:eastAsia="標楷體" w:hAnsi="Times New Roman" w:cs="Times New Roman"/>
          <w:kern w:val="0"/>
          <w:sz w:val="28"/>
          <w:szCs w:val="28"/>
        </w:rPr>
        <w:t>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逾期繳納未滿一月者，照欠額加收百分之二。</w:t>
      </w:r>
    </w:p>
    <w:p w14:paraId="0054C154" w14:textId="4635F1AB"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逾期繳納在一個月以上未滿二個月者，照欠額加收百分之四。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逾期繳納在二個月以上未滿三個月者，照欠額加收百分之八。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逾期繳納在三個月以上者，一律照欠額加收百分之十。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65ACE0C3" w:rsidR="002C42E5" w:rsidRPr="007A371D"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D97B0B">
        <w:rPr>
          <w:rFonts w:ascii="Times New Roman" w:eastAsia="標楷體" w:hAnsi="Times New Roman" w:cs="Times New Roman"/>
          <w:kern w:val="0"/>
          <w:sz w:val="28"/>
          <w:szCs w:val="28"/>
          <w:highlight w:val="yellow"/>
        </w:rPr>
        <w:t>本租賃契約應繳交履約保證金</w:t>
      </w:r>
      <w:r w:rsidR="007D0337" w:rsidRPr="00D97B0B">
        <w:rPr>
          <w:rFonts w:ascii="Times New Roman" w:eastAsia="標楷體" w:hAnsi="Times New Roman" w:cs="Times New Roman"/>
          <w:kern w:val="0"/>
          <w:sz w:val="28"/>
          <w:szCs w:val="28"/>
          <w:highlight w:val="yellow"/>
        </w:rPr>
        <w:t>金額為</w:t>
      </w:r>
      <w:r w:rsidR="007D0337" w:rsidRPr="00D97B0B">
        <w:rPr>
          <w:rFonts w:ascii="Times New Roman" w:eastAsia="標楷體" w:hAnsi="Times New Roman" w:cs="Times New Roman"/>
          <w:sz w:val="28"/>
          <w:szCs w:val="28"/>
          <w:highlight w:val="yellow"/>
        </w:rPr>
        <w:t>新臺幣</w:t>
      </w:r>
      <w:r w:rsidR="002E6041" w:rsidRPr="00D97B0B">
        <w:rPr>
          <w:rFonts w:ascii="Times New Roman" w:eastAsia="標楷體" w:hAnsi="Times New Roman" w:cs="Times New Roman"/>
          <w:sz w:val="28"/>
          <w:szCs w:val="28"/>
          <w:highlight w:val="yellow"/>
          <w:u w:val="single"/>
        </w:rPr>
        <w:t xml:space="preserve"> </w:t>
      </w:r>
      <w:r w:rsidR="00796300" w:rsidRPr="00D97B0B">
        <w:rPr>
          <w:rFonts w:ascii="Times New Roman" w:eastAsia="標楷體" w:hAnsi="Times New Roman" w:cs="Times New Roman" w:hint="eastAsia"/>
          <w:sz w:val="28"/>
          <w:szCs w:val="28"/>
          <w:highlight w:val="yellow"/>
          <w:u w:val="single"/>
        </w:rPr>
        <w:t xml:space="preserve"> </w:t>
      </w:r>
      <w:r w:rsidR="002E6041" w:rsidRPr="00D97B0B">
        <w:rPr>
          <w:rFonts w:ascii="Times New Roman" w:eastAsia="標楷體" w:hAnsi="Times New Roman" w:cs="Times New Roman"/>
          <w:sz w:val="28"/>
          <w:szCs w:val="28"/>
          <w:highlight w:val="yellow"/>
          <w:u w:val="single"/>
        </w:rPr>
        <w:t xml:space="preserve"> </w:t>
      </w:r>
      <w:r w:rsidR="007D0337" w:rsidRPr="00D97B0B">
        <w:rPr>
          <w:rFonts w:ascii="Times New Roman" w:eastAsia="標楷體" w:hAnsi="Times New Roman" w:cs="Times New Roman"/>
          <w:sz w:val="28"/>
          <w:szCs w:val="28"/>
          <w:highlight w:val="yellow"/>
          <w:u w:val="single"/>
        </w:rPr>
        <w:t>萬元</w:t>
      </w:r>
      <w:r w:rsidR="005B6CB1" w:rsidRPr="00D97B0B">
        <w:rPr>
          <w:rFonts w:ascii="Times New Roman" w:eastAsia="標楷體" w:hAnsi="Times New Roman" w:cs="Times New Roman"/>
          <w:kern w:val="0"/>
          <w:sz w:val="28"/>
          <w:szCs w:val="28"/>
          <w:highlight w:val="yellow"/>
        </w:rPr>
        <w:t>【履約保證金</w:t>
      </w:r>
      <w:r w:rsidR="005B6CB1" w:rsidRPr="00D97B0B">
        <w:rPr>
          <w:rFonts w:ascii="Times New Roman" w:eastAsia="標楷體" w:hAnsi="Times New Roman" w:cs="Times New Roman"/>
          <w:kern w:val="0"/>
          <w:sz w:val="28"/>
          <w:szCs w:val="28"/>
          <w:highlight w:val="yellow"/>
        </w:rPr>
        <w:t>=</w:t>
      </w:r>
      <w:r w:rsidR="005B6CB1" w:rsidRPr="00D97B0B">
        <w:rPr>
          <w:rFonts w:ascii="Times New Roman" w:eastAsia="標楷體" w:hAnsi="Times New Roman" w:cs="Times New Roman" w:hint="eastAsia"/>
          <w:kern w:val="0"/>
          <w:sz w:val="28"/>
          <w:szCs w:val="28"/>
          <w:highlight w:val="yellow"/>
        </w:rPr>
        <w:t>決標後承諾於甲方施作之設置容量</w:t>
      </w:r>
      <w:r w:rsidR="005B6CB1" w:rsidRPr="00D97B0B">
        <w:rPr>
          <w:rFonts w:ascii="Times New Roman" w:eastAsia="標楷體" w:hAnsi="Times New Roman" w:cs="Times New Roman"/>
          <w:kern w:val="0"/>
          <w:sz w:val="28"/>
          <w:szCs w:val="28"/>
          <w:highlight w:val="yellow"/>
        </w:rPr>
        <w:t>（</w:t>
      </w:r>
      <w:r w:rsidR="005B6CB1" w:rsidRPr="00D97B0B">
        <w:rPr>
          <w:rFonts w:ascii="Times New Roman" w:eastAsia="標楷體" w:hAnsi="Times New Roman" w:cs="Times New Roman"/>
          <w:kern w:val="0"/>
          <w:sz w:val="28"/>
          <w:szCs w:val="28"/>
          <w:highlight w:val="yellow"/>
        </w:rPr>
        <w:t>kWp</w:t>
      </w:r>
      <w:r w:rsidR="005B6CB1" w:rsidRPr="00D97B0B">
        <w:rPr>
          <w:rFonts w:ascii="Times New Roman" w:eastAsia="標楷體" w:hAnsi="Times New Roman" w:cs="Times New Roman"/>
          <w:kern w:val="0"/>
          <w:sz w:val="28"/>
          <w:szCs w:val="28"/>
          <w:highlight w:val="yellow"/>
        </w:rPr>
        <w:t>）</w:t>
      </w:r>
      <w:r w:rsidR="005B6CB1" w:rsidRPr="00D97B0B">
        <w:rPr>
          <w:rFonts w:ascii="Times New Roman" w:eastAsia="標楷體" w:hAnsi="Times New Roman" w:cs="Times New Roman"/>
          <w:kern w:val="0"/>
          <w:sz w:val="28"/>
          <w:szCs w:val="28"/>
          <w:highlight w:val="yellow"/>
        </w:rPr>
        <w:t>×</w:t>
      </w:r>
      <w:r w:rsidR="005B6CB1" w:rsidRPr="00D97B0B">
        <w:rPr>
          <w:rFonts w:ascii="Times New Roman" w:eastAsia="標楷體" w:hAnsi="Times New Roman" w:cs="Times New Roman"/>
          <w:kern w:val="0"/>
          <w:sz w:val="28"/>
          <w:szCs w:val="28"/>
          <w:highlight w:val="yellow"/>
        </w:rPr>
        <w:t>新臺幣</w:t>
      </w:r>
      <w:r w:rsidR="00307480" w:rsidRPr="00D97B0B">
        <w:rPr>
          <w:rFonts w:ascii="Times New Roman" w:eastAsia="標楷體" w:hAnsi="Times New Roman" w:cs="Times New Roman" w:hint="eastAsia"/>
          <w:kern w:val="0"/>
          <w:sz w:val="28"/>
          <w:szCs w:val="28"/>
          <w:highlight w:val="yellow"/>
        </w:rPr>
        <w:t xml:space="preserve"> </w:t>
      </w:r>
      <w:r w:rsidR="005C6C45">
        <w:rPr>
          <w:rFonts w:ascii="Times New Roman" w:eastAsia="標楷體" w:hAnsi="Times New Roman" w:cs="Times New Roman" w:hint="eastAsia"/>
          <w:kern w:val="0"/>
          <w:sz w:val="28"/>
          <w:szCs w:val="28"/>
          <w:highlight w:val="yellow"/>
        </w:rPr>
        <w:t>1</w:t>
      </w:r>
      <w:r w:rsidR="00E9790D" w:rsidRPr="00D97B0B">
        <w:rPr>
          <w:rFonts w:ascii="Times New Roman" w:eastAsia="標楷體" w:hAnsi="Times New Roman" w:cs="Times New Roman" w:hint="eastAsia"/>
          <w:kern w:val="0"/>
          <w:sz w:val="28"/>
          <w:szCs w:val="28"/>
          <w:highlight w:val="yellow"/>
        </w:rPr>
        <w:t>000</w:t>
      </w:r>
      <w:r w:rsidR="00307480" w:rsidRPr="00D97B0B">
        <w:rPr>
          <w:rFonts w:ascii="Times New Roman" w:eastAsia="標楷體" w:hAnsi="Times New Roman" w:cs="Times New Roman" w:hint="eastAsia"/>
          <w:kern w:val="0"/>
          <w:sz w:val="28"/>
          <w:szCs w:val="28"/>
          <w:highlight w:val="yellow"/>
        </w:rPr>
        <w:t xml:space="preserve"> </w:t>
      </w:r>
      <w:r w:rsidR="005B6CB1" w:rsidRPr="00D97B0B">
        <w:rPr>
          <w:rFonts w:ascii="Times New Roman" w:eastAsia="標楷體" w:hAnsi="Times New Roman" w:cs="Times New Roman" w:hint="eastAsia"/>
          <w:kern w:val="0"/>
          <w:sz w:val="28"/>
          <w:szCs w:val="28"/>
          <w:highlight w:val="yellow"/>
        </w:rPr>
        <w:t>(</w:t>
      </w:r>
      <w:r w:rsidR="005B6CB1" w:rsidRPr="00D97B0B">
        <w:rPr>
          <w:rFonts w:ascii="Times New Roman" w:eastAsia="標楷體" w:hAnsi="Times New Roman" w:cs="Times New Roman"/>
          <w:kern w:val="0"/>
          <w:sz w:val="28"/>
          <w:szCs w:val="28"/>
          <w:highlight w:val="yellow"/>
        </w:rPr>
        <w:t>元</w:t>
      </w:r>
      <w:r w:rsidR="005B6CB1" w:rsidRPr="00D97B0B">
        <w:rPr>
          <w:rFonts w:ascii="Times New Roman" w:eastAsia="標楷體" w:hAnsi="Times New Roman" w:cs="Times New Roman"/>
          <w:kern w:val="0"/>
          <w:sz w:val="28"/>
          <w:szCs w:val="28"/>
          <w:highlight w:val="yellow"/>
        </w:rPr>
        <w:t>/kWp</w:t>
      </w:r>
      <w:r w:rsidR="005B6CB1" w:rsidRPr="00D97B0B">
        <w:rPr>
          <w:rFonts w:ascii="Times New Roman" w:eastAsia="標楷體" w:hAnsi="Times New Roman" w:cs="Times New Roman" w:hint="eastAsia"/>
          <w:kern w:val="0"/>
          <w:sz w:val="28"/>
          <w:szCs w:val="28"/>
          <w:highlight w:val="yellow"/>
        </w:rPr>
        <w:t>)</w:t>
      </w:r>
      <w:r w:rsidR="005B6CB1" w:rsidRPr="00D97B0B">
        <w:rPr>
          <w:rFonts w:ascii="Times New Roman" w:eastAsia="標楷體" w:hAnsi="Times New Roman" w:cs="Times New Roman"/>
          <w:kern w:val="0"/>
          <w:sz w:val="28"/>
          <w:szCs w:val="28"/>
          <w:highlight w:val="yellow"/>
        </w:rPr>
        <w:t>】</w:t>
      </w:r>
      <w:r w:rsidR="002A5C1F" w:rsidRPr="00D97B0B">
        <w:rPr>
          <w:rFonts w:ascii="Times New Roman" w:eastAsia="標楷體" w:hAnsi="Times New Roman" w:cs="Times New Roman" w:hint="eastAsia"/>
          <w:kern w:val="0"/>
          <w:sz w:val="28"/>
          <w:szCs w:val="28"/>
          <w:highlight w:val="yellow"/>
        </w:rPr>
        <w:t>（</w:t>
      </w:r>
      <w:r w:rsidR="002A5C1F" w:rsidRPr="00D97B0B">
        <w:rPr>
          <w:rFonts w:ascii="Times New Roman" w:eastAsia="標楷體" w:hAnsi="Times New Roman" w:cs="Times New Roman" w:hint="eastAsia"/>
          <w:kern w:val="0"/>
          <w:sz w:val="28"/>
          <w:szCs w:val="28"/>
          <w:highlight w:val="yellow"/>
          <w:lang w:eastAsia="zh-HK"/>
        </w:rPr>
        <w:t>標租單位可依實際情況調整</w:t>
      </w:r>
      <w:r w:rsidR="002A5C1F" w:rsidRPr="00D97B0B">
        <w:rPr>
          <w:rFonts w:ascii="Times New Roman" w:eastAsia="標楷體" w:hAnsi="Times New Roman" w:cs="Times New Roman" w:hint="eastAsia"/>
          <w:kern w:val="0"/>
          <w:sz w:val="28"/>
          <w:szCs w:val="28"/>
          <w:highlight w:val="yellow"/>
        </w:rPr>
        <w:t>）</w:t>
      </w:r>
      <w:r w:rsidR="005B6CB1" w:rsidRPr="007A371D">
        <w:rPr>
          <w:rFonts w:ascii="Times New Roman" w:eastAsia="標楷體" w:hAnsi="Times New Roman" w:cs="Times New Roman"/>
          <w:kern w:val="0"/>
          <w:sz w:val="28"/>
          <w:szCs w:val="28"/>
        </w:rPr>
        <w:t>。</w:t>
      </w:r>
      <w:r w:rsidR="00AF3ABB" w:rsidRPr="007A371D">
        <w:rPr>
          <w:rFonts w:ascii="Times New Roman" w:eastAsia="標楷體" w:hAnsi="Times New Roman" w:cs="Times New Roman" w:hint="eastAsia"/>
          <w:kern w:val="0"/>
          <w:sz w:val="28"/>
          <w:szCs w:val="28"/>
          <w:lang w:eastAsia="zh-HK"/>
        </w:rPr>
        <w:t>於取得完成併</w:t>
      </w:r>
      <w:r w:rsidR="00D90AC1" w:rsidRPr="007A371D">
        <w:rPr>
          <w:rFonts w:ascii="Times New Roman" w:eastAsia="標楷體" w:hAnsi="Times New Roman" w:cs="Times New Roman" w:hint="eastAsia"/>
          <w:kern w:val="0"/>
          <w:sz w:val="28"/>
          <w:szCs w:val="28"/>
          <w:lang w:eastAsia="zh-HK"/>
        </w:rPr>
        <w:t>聯試運轉</w:t>
      </w:r>
      <w:r w:rsidR="00AF3ABB" w:rsidRPr="007A371D">
        <w:rPr>
          <w:rFonts w:ascii="Times New Roman" w:eastAsia="標楷體" w:hAnsi="Times New Roman" w:cs="Times New Roman" w:hint="eastAsia"/>
          <w:kern w:val="0"/>
          <w:sz w:val="28"/>
          <w:szCs w:val="28"/>
          <w:lang w:eastAsia="zh-HK"/>
        </w:rPr>
        <w:t>函後，承租廠商得申請退還</w:t>
      </w:r>
      <w:r w:rsidR="00AF3ABB" w:rsidRPr="007A371D">
        <w:rPr>
          <w:rFonts w:ascii="Times New Roman" w:eastAsia="標楷體" w:hAnsi="Times New Roman" w:cs="Times New Roman" w:hint="eastAsia"/>
          <w:kern w:val="0"/>
          <w:sz w:val="28"/>
          <w:szCs w:val="28"/>
          <w:lang w:eastAsia="zh-HK"/>
        </w:rPr>
        <w:t>50%</w:t>
      </w:r>
      <w:r w:rsidR="00AF3ABB" w:rsidRPr="007A371D">
        <w:rPr>
          <w:rFonts w:ascii="Times New Roman" w:eastAsia="標楷體" w:hAnsi="Times New Roman" w:cs="Times New Roman" w:hint="eastAsia"/>
          <w:kern w:val="0"/>
          <w:sz w:val="28"/>
          <w:szCs w:val="28"/>
          <w:lang w:eastAsia="zh-HK"/>
        </w:rPr>
        <w:t>。</w:t>
      </w:r>
      <w:r w:rsidR="00CD110D" w:rsidRPr="007A371D">
        <w:rPr>
          <w:rFonts w:ascii="Times New Roman" w:eastAsia="標楷體" w:hAnsi="Times New Roman" w:cs="Times New Roman" w:hint="eastAsia"/>
          <w:kern w:val="0"/>
          <w:sz w:val="28"/>
          <w:szCs w:val="28"/>
          <w:lang w:eastAsia="zh-HK"/>
        </w:rPr>
        <w:t>剩餘履約保證金退</w:t>
      </w:r>
      <w:r w:rsidR="00D75ECB" w:rsidRPr="007A371D">
        <w:rPr>
          <w:rFonts w:ascii="Times New Roman" w:eastAsia="標楷體" w:hAnsi="Times New Roman" w:cs="Times New Roman" w:hint="eastAsia"/>
          <w:kern w:val="0"/>
          <w:sz w:val="28"/>
          <w:szCs w:val="28"/>
          <w:lang w:eastAsia="zh-HK"/>
        </w:rPr>
        <w:t>還</w:t>
      </w:r>
      <w:r w:rsidR="00CD110D" w:rsidRPr="007A371D">
        <w:rPr>
          <w:rFonts w:ascii="Times New Roman" w:eastAsia="標楷體" w:hAnsi="Times New Roman" w:cs="Times New Roman" w:hint="eastAsia"/>
          <w:kern w:val="0"/>
          <w:sz w:val="28"/>
          <w:szCs w:val="28"/>
          <w:lang w:eastAsia="zh-HK"/>
        </w:rPr>
        <w:t>依本條</w:t>
      </w:r>
      <w:r w:rsidR="00CD110D" w:rsidRPr="007A371D">
        <w:rPr>
          <w:rFonts w:ascii="Times New Roman" w:eastAsia="標楷體" w:hAnsi="Times New Roman" w:cs="Times New Roman" w:hint="eastAsia"/>
          <w:kern w:val="0"/>
          <w:sz w:val="28"/>
          <w:szCs w:val="28"/>
          <w:lang w:eastAsia="zh-HK"/>
        </w:rPr>
        <w:t>(</w:t>
      </w:r>
      <w:r w:rsidR="00CD110D" w:rsidRPr="007A371D">
        <w:rPr>
          <w:rFonts w:ascii="Times New Roman" w:eastAsia="標楷體" w:hAnsi="Times New Roman" w:cs="Times New Roman" w:hint="eastAsia"/>
          <w:kern w:val="0"/>
          <w:sz w:val="28"/>
          <w:szCs w:val="28"/>
          <w:lang w:eastAsia="zh-HK"/>
        </w:rPr>
        <w:t>五</w:t>
      </w:r>
      <w:r w:rsidR="00CD110D" w:rsidRPr="007A371D">
        <w:rPr>
          <w:rFonts w:ascii="Times New Roman" w:eastAsia="標楷體" w:hAnsi="Times New Roman" w:cs="Times New Roman"/>
          <w:kern w:val="0"/>
          <w:sz w:val="28"/>
          <w:szCs w:val="28"/>
          <w:lang w:eastAsia="zh-HK"/>
        </w:rPr>
        <w:t>)</w:t>
      </w:r>
      <w:r w:rsidR="00CD110D" w:rsidRPr="007A371D">
        <w:rPr>
          <w:rFonts w:ascii="Times New Roman" w:eastAsia="標楷體" w:hAnsi="Times New Roman" w:cs="Times New Roman" w:hint="eastAsia"/>
          <w:kern w:val="0"/>
          <w:sz w:val="28"/>
          <w:szCs w:val="28"/>
          <w:lang w:eastAsia="zh-HK"/>
        </w:rPr>
        <w:t>相關規定辦理</w:t>
      </w:r>
      <w:r w:rsidR="00CD110D" w:rsidRPr="007A371D">
        <w:rPr>
          <w:rFonts w:ascii="Times New Roman" w:eastAsia="標楷體" w:hAnsi="Times New Roman" w:cs="Times New Roman" w:hint="eastAsia"/>
          <w:kern w:val="0"/>
          <w:sz w:val="28"/>
          <w:szCs w:val="28"/>
        </w:rPr>
        <w:t>。</w:t>
      </w:r>
    </w:p>
    <w:p w14:paraId="737753A3" w14:textId="528BC56D" w:rsidR="005B6CB1" w:rsidRPr="008E129A" w:rsidRDefault="005B6CB1" w:rsidP="00B01EE3">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D97B0B">
        <w:rPr>
          <w:rFonts w:ascii="Times New Roman" w:eastAsia="標楷體" w:hAnsi="Times New Roman" w:cs="Times New Roman"/>
          <w:kern w:val="0"/>
          <w:sz w:val="28"/>
          <w:szCs w:val="28"/>
          <w:highlight w:val="yellow"/>
        </w:rPr>
        <w:t>乙方於決標</w:t>
      </w:r>
      <w:r w:rsidR="00D97B0B">
        <w:rPr>
          <w:rFonts w:ascii="Times New Roman" w:eastAsia="標楷體" w:hAnsi="Times New Roman" w:cs="Times New Roman" w:hint="eastAsia"/>
          <w:kern w:val="0"/>
          <w:sz w:val="28"/>
          <w:szCs w:val="28"/>
          <w:highlight w:val="yellow"/>
        </w:rPr>
        <w:t>日</w:t>
      </w:r>
      <w:r w:rsidRPr="00D97B0B">
        <w:rPr>
          <w:rFonts w:ascii="Times New Roman" w:eastAsia="標楷體" w:hAnsi="Times New Roman" w:cs="Times New Roman"/>
          <w:kern w:val="0"/>
          <w:sz w:val="28"/>
          <w:szCs w:val="28"/>
          <w:highlight w:val="yellow"/>
        </w:rPr>
        <w:t>次日起</w:t>
      </w:r>
      <w:r w:rsidR="00D97B0B" w:rsidRPr="00D97B0B">
        <w:rPr>
          <w:rFonts w:ascii="Times New Roman" w:eastAsia="標楷體" w:hAnsi="Times New Roman" w:cs="Times New Roman" w:hint="eastAsia"/>
          <w:color w:val="FF0000"/>
          <w:kern w:val="0"/>
          <w:sz w:val="28"/>
          <w:szCs w:val="28"/>
          <w:highlight w:val="yellow"/>
        </w:rPr>
        <w:t>三</w:t>
      </w:r>
      <w:r w:rsidR="00A83319" w:rsidRPr="00D97B0B">
        <w:rPr>
          <w:rFonts w:ascii="Times New Roman" w:eastAsia="標楷體" w:hAnsi="Times New Roman" w:cs="Times New Roman" w:hint="eastAsia"/>
          <w:color w:val="FF0000"/>
          <w:kern w:val="0"/>
          <w:sz w:val="28"/>
          <w:szCs w:val="28"/>
          <w:highlight w:val="yellow"/>
        </w:rPr>
        <w:t>十</w:t>
      </w:r>
      <w:r w:rsidRPr="00D97B0B">
        <w:rPr>
          <w:rFonts w:ascii="Times New Roman" w:eastAsia="標楷體" w:hAnsi="Times New Roman" w:cs="Times New Roman"/>
          <w:color w:val="FF0000"/>
          <w:kern w:val="0"/>
          <w:sz w:val="28"/>
          <w:szCs w:val="28"/>
          <w:highlight w:val="yellow"/>
        </w:rPr>
        <w:t>日</w:t>
      </w:r>
      <w:r w:rsidRPr="00D97B0B">
        <w:rPr>
          <w:rFonts w:ascii="Times New Roman" w:eastAsia="標楷體" w:hAnsi="Times New Roman" w:cs="Times New Roman"/>
          <w:kern w:val="0"/>
          <w:sz w:val="28"/>
          <w:szCs w:val="28"/>
          <w:highlight w:val="yellow"/>
        </w:rPr>
        <w:t>內，應給付履約保證金：</w:t>
      </w:r>
      <w:r w:rsidR="005C6C45">
        <w:rPr>
          <w:rFonts w:ascii="Times New Roman" w:eastAsia="標楷體" w:hAnsi="Times New Roman" w:cs="Times New Roman" w:hint="eastAsia"/>
          <w:kern w:val="0"/>
          <w:sz w:val="28"/>
          <w:szCs w:val="28"/>
          <w:highlight w:val="yellow"/>
          <w:u w:val="single"/>
        </w:rPr>
        <w:t xml:space="preserve">   </w:t>
      </w:r>
      <w:r w:rsidRPr="00D97B0B">
        <w:rPr>
          <w:rFonts w:ascii="Times New Roman" w:eastAsia="標楷體" w:hAnsi="Times New Roman" w:cs="Times New Roman"/>
          <w:kern w:val="0"/>
          <w:sz w:val="28"/>
          <w:szCs w:val="28"/>
          <w:highlight w:val="yellow"/>
          <w:u w:val="single"/>
        </w:rPr>
        <w:t>萬元</w:t>
      </w:r>
      <w:r w:rsidRPr="00D97B0B">
        <w:rPr>
          <w:rFonts w:ascii="Times New Roman" w:eastAsia="標楷體" w:hAnsi="Times New Roman" w:cs="Times New Roman"/>
          <w:kern w:val="0"/>
          <w:sz w:val="28"/>
          <w:szCs w:val="28"/>
          <w:highlight w:val="yellow"/>
        </w:rPr>
        <w:t>。</w:t>
      </w:r>
      <w:r w:rsidRPr="007A371D">
        <w:rPr>
          <w:rFonts w:ascii="Times New Roman" w:eastAsia="標楷體" w:hAnsi="Times New Roman" w:cs="Times New Roman"/>
          <w:kern w:val="0"/>
          <w:sz w:val="28"/>
          <w:szCs w:val="28"/>
        </w:rPr>
        <w:t>乙方應以下列方式繳納：現金（應繳納至</w:t>
      </w:r>
      <w:r w:rsidRPr="007A371D">
        <w:rPr>
          <w:rFonts w:ascii="Times New Roman" w:eastAsia="標楷體" w:hAnsi="Times New Roman" w:cs="Times New Roman" w:hint="eastAsia"/>
          <w:kern w:val="0"/>
          <w:sz w:val="28"/>
          <w:szCs w:val="28"/>
        </w:rPr>
        <w:t>甲方</w:t>
      </w:r>
      <w:r w:rsidRPr="007A371D">
        <w:rPr>
          <w:rFonts w:ascii="Times New Roman" w:eastAsia="標楷體" w:hAnsi="Times New Roman" w:cs="Times New Roman"/>
          <w:kern w:val="0"/>
          <w:sz w:val="28"/>
          <w:szCs w:val="28"/>
        </w:rPr>
        <w:t>指定之「</w:t>
      </w:r>
      <w:r w:rsidR="005C6C45">
        <w:rPr>
          <w:rFonts w:ascii="Times New Roman" w:eastAsia="標楷體" w:hAnsi="Times New Roman" w:cs="Times New Roman" w:hint="eastAsia"/>
          <w:kern w:val="0"/>
          <w:sz w:val="28"/>
          <w:szCs w:val="28"/>
        </w:rPr>
        <w:t>臺中市北屯區文心國民小學</w:t>
      </w:r>
      <w:r w:rsidR="00B01EE3" w:rsidRPr="007A371D">
        <w:rPr>
          <w:rFonts w:ascii="Times New Roman" w:eastAsia="標楷體" w:hAnsi="Times New Roman" w:cs="Times New Roman" w:hint="eastAsia"/>
          <w:kern w:val="0"/>
          <w:sz w:val="28"/>
          <w:szCs w:val="28"/>
        </w:rPr>
        <w:t>保管金專戶</w:t>
      </w:r>
      <w:r w:rsidRPr="007A371D">
        <w:rPr>
          <w:rFonts w:ascii="Times New Roman" w:eastAsia="標楷體" w:hAnsi="Times New Roman" w:cs="Times New Roman"/>
          <w:kern w:val="0"/>
          <w:sz w:val="28"/>
          <w:szCs w:val="28"/>
        </w:rPr>
        <w:t>」）、金融機構所簽發</w:t>
      </w:r>
      <w:r w:rsidRPr="007A371D">
        <w:rPr>
          <w:rFonts w:ascii="Times New Roman" w:eastAsia="標楷體" w:hAnsi="Times New Roman" w:cs="Times New Roman"/>
          <w:color w:val="000000" w:themeColor="text1"/>
          <w:kern w:val="0"/>
          <w:sz w:val="28"/>
          <w:szCs w:val="28"/>
        </w:rPr>
        <w:t>之本票、支票、保付支票、郵政匯票（抬頭應書名：「</w:t>
      </w:r>
      <w:r w:rsidR="005C6C45">
        <w:rPr>
          <w:rFonts w:ascii="Times New Roman" w:eastAsia="標楷體" w:hAnsi="Times New Roman" w:cs="Times New Roman" w:hint="eastAsia"/>
          <w:color w:val="000000" w:themeColor="text1"/>
          <w:kern w:val="0"/>
          <w:sz w:val="28"/>
          <w:szCs w:val="28"/>
        </w:rPr>
        <w:t>臺中市北屯區文心國民小學</w:t>
      </w:r>
      <w:r w:rsidRPr="007A371D">
        <w:rPr>
          <w:rFonts w:ascii="Times New Roman" w:eastAsia="標楷體" w:hAnsi="Times New Roman" w:cs="Times New Roman"/>
          <w:color w:val="000000" w:themeColor="text1"/>
          <w:kern w:val="0"/>
          <w:sz w:val="28"/>
          <w:szCs w:val="28"/>
        </w:rPr>
        <w:t>」後並予劃線）、政府公債、設定質權（</w:t>
      </w:r>
      <w:r w:rsidRPr="007A371D">
        <w:rPr>
          <w:rFonts w:ascii="Times New Roman" w:eastAsia="標楷體" w:hAnsi="Times New Roman" w:cs="Times New Roman" w:hint="eastAsia"/>
          <w:color w:val="000000" w:themeColor="text1"/>
          <w:kern w:val="0"/>
          <w:sz w:val="28"/>
          <w:szCs w:val="28"/>
        </w:rPr>
        <w:t>甲方</w:t>
      </w:r>
      <w:r w:rsidRPr="007A371D">
        <w:rPr>
          <w:rFonts w:ascii="Times New Roman" w:eastAsia="標楷體" w:hAnsi="Times New Roman" w:cs="Times New Roman"/>
          <w:color w:val="000000" w:themeColor="text1"/>
          <w:kern w:val="0"/>
          <w:sz w:val="28"/>
          <w:szCs w:val="28"/>
        </w:rPr>
        <w:t>為質權人）之金融機構定期存款單、銀行之書面連帶保證（</w:t>
      </w:r>
      <w:r w:rsidRPr="007A371D">
        <w:rPr>
          <w:rFonts w:ascii="Times New Roman" w:eastAsia="標楷體" w:hAnsi="Times New Roman" w:cs="Times New Roman" w:hint="eastAsia"/>
          <w:color w:val="000000" w:themeColor="text1"/>
          <w:kern w:val="0"/>
          <w:sz w:val="28"/>
          <w:szCs w:val="28"/>
        </w:rPr>
        <w:t>甲方</w:t>
      </w:r>
      <w:r w:rsidRPr="007A371D">
        <w:rPr>
          <w:rFonts w:ascii="Times New Roman" w:eastAsia="標楷體" w:hAnsi="Times New Roman" w:cs="Times New Roman"/>
          <w:color w:val="000000" w:themeColor="text1"/>
          <w:kern w:val="0"/>
          <w:sz w:val="28"/>
          <w:szCs w:val="28"/>
        </w:rPr>
        <w:t>為被保證人），擇一為之，提交</w:t>
      </w:r>
      <w:r w:rsidRPr="007A371D">
        <w:rPr>
          <w:rFonts w:ascii="Times New Roman" w:eastAsia="標楷體" w:hAnsi="Times New Roman" w:cs="Times New Roman" w:hint="eastAsia"/>
          <w:color w:val="000000" w:themeColor="text1"/>
          <w:kern w:val="0"/>
          <w:sz w:val="28"/>
          <w:szCs w:val="28"/>
        </w:rPr>
        <w:t>甲方</w:t>
      </w:r>
      <w:r w:rsidRPr="007A371D">
        <w:rPr>
          <w:rFonts w:ascii="Times New Roman" w:eastAsia="標楷體" w:hAnsi="Times New Roman" w:cs="Times New Roman"/>
          <w:color w:val="000000" w:themeColor="text1"/>
          <w:kern w:val="0"/>
          <w:sz w:val="28"/>
          <w:szCs w:val="28"/>
        </w:rPr>
        <w:t>作</w:t>
      </w:r>
      <w:r w:rsidRPr="008E129A">
        <w:rPr>
          <w:rFonts w:ascii="Times New Roman" w:eastAsia="標楷體" w:hAnsi="Times New Roman" w:cs="Times New Roman"/>
          <w:color w:val="000000" w:themeColor="text1"/>
          <w:kern w:val="0"/>
          <w:sz w:val="28"/>
          <w:szCs w:val="28"/>
        </w:rPr>
        <w:t>為履約保證金，以保證切實履行並完成合約採購。</w:t>
      </w:r>
    </w:p>
    <w:p w14:paraId="43D09012" w14:textId="77777777" w:rsidR="003C6060" w:rsidRPr="00307A86"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307A86">
        <w:rPr>
          <w:rFonts w:ascii="Times New Roman" w:eastAsia="標楷體" w:hAnsi="Times New Roman" w:cs="Times New Roman"/>
          <w:color w:val="000000" w:themeColor="text1"/>
          <w:kern w:val="0"/>
          <w:sz w:val="28"/>
          <w:szCs w:val="28"/>
        </w:rPr>
        <w:t>所繳押標金得抵繳履約保證金。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有下列情形之一者，其所繳納之履約保證金及其孳息，不予發還：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應自行履行契約，不得轉包（所稱轉包，指將原契約中應自行履行之全部或其主要部分，由其他廠商代為履行）。轉包者，不發還全部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19E0F1CD" w14:textId="0691316A"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w:t>
      </w:r>
      <w:r w:rsidR="00B444C1" w:rsidRPr="00B444C1">
        <w:rPr>
          <w:rFonts w:ascii="Times New Roman" w:eastAsia="標楷體" w:hAnsi="Times New Roman" w:cs="Times New Roman" w:hint="eastAsia"/>
          <w:kern w:val="0"/>
          <w:sz w:val="28"/>
          <w:szCs w:val="28"/>
        </w:rPr>
        <w:t>甲方</w:t>
      </w:r>
      <w:r w:rsidRPr="00166B61">
        <w:rPr>
          <w:rFonts w:ascii="Times New Roman" w:eastAsia="標楷體" w:hAnsi="Times New Roman" w:cs="Times New Roman"/>
          <w:kern w:val="0"/>
          <w:sz w:val="28"/>
          <w:szCs w:val="28"/>
        </w:rPr>
        <w:t>同意之延長期限履行契約之一部或全部，其逾期違約金之金額，自待付契約價金扣低仍有不足者，與該不足金額相等之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5E0C421"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其他應可歸責於廠商之事由，致</w:t>
      </w:r>
      <w:r w:rsidR="00AB27E5">
        <w:rPr>
          <w:rFonts w:ascii="Times New Roman" w:eastAsia="標楷體" w:hAnsi="Times New Roman" w:cs="Times New Roman" w:hint="eastAsia"/>
          <w:kern w:val="0"/>
          <w:sz w:val="28"/>
          <w:szCs w:val="28"/>
        </w:rPr>
        <w:t>甲方</w:t>
      </w:r>
      <w:r w:rsidRPr="00166B61">
        <w:rPr>
          <w:rFonts w:ascii="Times New Roman" w:eastAsia="標楷體" w:hAnsi="Times New Roman" w:cs="Times New Roman"/>
          <w:kern w:val="0"/>
          <w:sz w:val="28"/>
          <w:szCs w:val="28"/>
        </w:rPr>
        <w:t>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62D6D8F9"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w:t>
      </w:r>
      <w:r w:rsidR="00245F30">
        <w:rPr>
          <w:rFonts w:ascii="Times New Roman" w:eastAsia="標楷體" w:hAnsi="Times New Roman" w:cs="Times New Roman" w:hint="eastAsia"/>
          <w:color w:val="000000" w:themeColor="text1"/>
          <w:kern w:val="0"/>
          <w:sz w:val="28"/>
          <w:szCs w:val="28"/>
        </w:rPr>
        <w:t>案場</w:t>
      </w:r>
      <w:r w:rsidRPr="00A221A5">
        <w:rPr>
          <w:rFonts w:ascii="Times New Roman" w:eastAsia="標楷體" w:hAnsi="Times New Roman" w:cs="Times New Roman"/>
          <w:color w:val="000000" w:themeColor="text1"/>
          <w:kern w:val="0"/>
          <w:sz w:val="28"/>
          <w:szCs w:val="28"/>
        </w:rPr>
        <w:t>回復原狀交還甲方後，無息返還履約保證金或其餘額。</w:t>
      </w:r>
    </w:p>
    <w:p w14:paraId="7952C1B4" w14:textId="5BA50A98"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245F30">
        <w:rPr>
          <w:rFonts w:ascii="Times New Roman" w:eastAsia="標楷體" w:hAnsi="Times New Roman" w:cs="Times New Roman" w:hint="eastAsia"/>
          <w:kern w:val="0"/>
          <w:sz w:val="28"/>
          <w:szCs w:val="28"/>
        </w:rPr>
        <w:t>案場</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以設定質權之金融機構定期存款單繳納者，以質權消滅通知書通知該質權設定之金融機構。</w:t>
      </w:r>
    </w:p>
    <w:p w14:paraId="0FA9E502" w14:textId="70D06ED8"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以銀行開發或保兌之不可撤銷擔保信用狀繳納者，發還開狀銀行、通知銀行或保兌銀行。</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12DBFFF9"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225FD7DD" w:rsidR="00A00F32" w:rsidRPr="00C06E9C"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w:t>
      </w:r>
      <w:r w:rsidR="007D645E">
        <w:rPr>
          <w:rFonts w:ascii="Times New Roman" w:eastAsia="標楷體" w:hAnsi="Times New Roman" w:cs="Times New Roman" w:hint="eastAsia"/>
          <w:kern w:val="0"/>
          <w:sz w:val="28"/>
          <w:szCs w:val="28"/>
        </w:rPr>
        <w:t>進場施工後</w:t>
      </w:r>
      <w:r w:rsidR="00A00F32" w:rsidRPr="00166B61">
        <w:rPr>
          <w:rFonts w:ascii="Times New Roman" w:eastAsia="標楷體" w:hAnsi="Times New Roman" w:cs="Times New Roman"/>
          <w:kern w:val="0"/>
          <w:sz w:val="28"/>
          <w:szCs w:val="28"/>
        </w:rPr>
        <w:t>辦理</w:t>
      </w:r>
      <w:r w:rsidR="000655E3" w:rsidRPr="00166B61">
        <w:rPr>
          <w:rFonts w:ascii="Times New Roman" w:eastAsia="標楷體" w:hAnsi="Times New Roman" w:cs="Times New Roman"/>
          <w:kern w:val="0"/>
          <w:sz w:val="28"/>
          <w:szCs w:val="28"/>
        </w:rPr>
        <w:t>公共意外責任保險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w:t>
      </w:r>
      <w:r w:rsidR="00A00F32" w:rsidRPr="00C06E9C">
        <w:rPr>
          <w:rFonts w:ascii="Times New Roman" w:eastAsia="標楷體" w:hAnsi="Times New Roman" w:cs="Times New Roman"/>
          <w:kern w:val="0"/>
          <w:sz w:val="28"/>
          <w:szCs w:val="28"/>
        </w:rPr>
        <w:t>受有之損失。</w:t>
      </w:r>
    </w:p>
    <w:p w14:paraId="5524B1D0" w14:textId="0781DC40" w:rsidR="00A00F32"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保險期間自</w:t>
      </w:r>
      <w:r w:rsidR="007D645E">
        <w:rPr>
          <w:rFonts w:ascii="Times New Roman" w:eastAsia="標楷體" w:hAnsi="Times New Roman" w:cs="Times New Roman" w:hint="eastAsia"/>
          <w:kern w:val="0"/>
          <w:sz w:val="28"/>
          <w:szCs w:val="28"/>
        </w:rPr>
        <w:t>施工起始</w:t>
      </w:r>
      <w:r w:rsidRPr="00C06E9C">
        <w:rPr>
          <w:rFonts w:ascii="Times New Roman" w:eastAsia="標楷體" w:hAnsi="Times New Roman" w:cs="Times New Roman"/>
          <w:kern w:val="0"/>
          <w:sz w:val="28"/>
          <w:szCs w:val="28"/>
        </w:rPr>
        <w:t>日起至租期屆滿之日止，如有申請換約續租者，保險期間比照順延。</w:t>
      </w:r>
    </w:p>
    <w:p w14:paraId="7BC6680D" w14:textId="77777777" w:rsidR="00A00F32"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未經</w:t>
      </w:r>
      <w:r w:rsidR="00E56B8C" w:rsidRPr="00C06E9C">
        <w:rPr>
          <w:rFonts w:ascii="Times New Roman" w:eastAsia="標楷體" w:hAnsi="Times New Roman" w:cs="Times New Roman"/>
          <w:kern w:val="0"/>
          <w:sz w:val="28"/>
          <w:szCs w:val="28"/>
        </w:rPr>
        <w:t>甲</w:t>
      </w:r>
      <w:r w:rsidRPr="00C06E9C">
        <w:rPr>
          <w:rFonts w:ascii="Times New Roman" w:eastAsia="標楷體" w:hAnsi="Times New Roman" w:cs="Times New Roman"/>
          <w:kern w:val="0"/>
          <w:sz w:val="28"/>
          <w:szCs w:val="28"/>
        </w:rPr>
        <w:t>方同意之任何保險契約之變更或終止，視為違約論。</w:t>
      </w:r>
    </w:p>
    <w:p w14:paraId="0592C5B8" w14:textId="77777777" w:rsidR="00A00F32"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保險單記載契約規定以外之不保事項者，其風險及可能之賠償由</w:t>
      </w:r>
      <w:r w:rsidR="00E56B8C" w:rsidRPr="00C06E9C">
        <w:rPr>
          <w:rFonts w:ascii="Times New Roman" w:eastAsia="標楷體" w:hAnsi="Times New Roman" w:cs="Times New Roman"/>
          <w:kern w:val="0"/>
          <w:sz w:val="28"/>
          <w:szCs w:val="28"/>
        </w:rPr>
        <w:t>乙</w:t>
      </w:r>
      <w:r w:rsidRPr="00C06E9C">
        <w:rPr>
          <w:rFonts w:ascii="Times New Roman" w:eastAsia="標楷體" w:hAnsi="Times New Roman" w:cs="Times New Roman"/>
          <w:kern w:val="0"/>
          <w:sz w:val="28"/>
          <w:szCs w:val="28"/>
        </w:rPr>
        <w:t>方負擔。</w:t>
      </w:r>
    </w:p>
    <w:p w14:paraId="6AB7D538" w14:textId="77777777" w:rsidR="00A00F32" w:rsidRPr="00C06E9C"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乙</w:t>
      </w:r>
      <w:r w:rsidR="00A00F32" w:rsidRPr="00C06E9C">
        <w:rPr>
          <w:rFonts w:ascii="Times New Roman" w:eastAsia="標楷體" w:hAnsi="Times New Roman" w:cs="Times New Roman"/>
          <w:kern w:val="0"/>
          <w:sz w:val="28"/>
          <w:szCs w:val="28"/>
        </w:rPr>
        <w:t>方向保險人索賠所費時間，不得據以請求延長合約期限。</w:t>
      </w:r>
    </w:p>
    <w:p w14:paraId="297BBA15" w14:textId="598A0064" w:rsidR="00A00F32" w:rsidRPr="00C06E9C"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乙</w:t>
      </w:r>
      <w:r w:rsidR="00860E35" w:rsidRPr="00C06E9C">
        <w:rPr>
          <w:rFonts w:ascii="Times New Roman" w:eastAsia="標楷體" w:hAnsi="Times New Roman" w:cs="Times New Roman"/>
          <w:kern w:val="0"/>
          <w:sz w:val="28"/>
          <w:szCs w:val="28"/>
        </w:rPr>
        <w:t>方未依契約規定辦理保險、保險範圍不足或未能自保險人獲</w:t>
      </w:r>
      <w:r w:rsidR="00A00F32" w:rsidRPr="00C06E9C">
        <w:rPr>
          <w:rFonts w:ascii="Times New Roman" w:eastAsia="標楷體" w:hAnsi="Times New Roman" w:cs="Times New Roman"/>
          <w:kern w:val="0"/>
          <w:sz w:val="28"/>
          <w:szCs w:val="28"/>
        </w:rPr>
        <w:t>得足額理賠者，其損失或損害賠償，由</w:t>
      </w:r>
      <w:r w:rsidRPr="00C06E9C">
        <w:rPr>
          <w:rFonts w:ascii="Times New Roman" w:eastAsia="標楷體" w:hAnsi="Times New Roman" w:cs="Times New Roman"/>
          <w:kern w:val="0"/>
          <w:sz w:val="28"/>
          <w:szCs w:val="28"/>
        </w:rPr>
        <w:t>乙</w:t>
      </w:r>
      <w:r w:rsidR="00A00F32" w:rsidRPr="00C06E9C">
        <w:rPr>
          <w:rFonts w:ascii="Times New Roman" w:eastAsia="標楷體" w:hAnsi="Times New Roman" w:cs="Times New Roman"/>
          <w:kern w:val="0"/>
          <w:sz w:val="28"/>
          <w:szCs w:val="28"/>
        </w:rPr>
        <w:t>方負擔。</w:t>
      </w:r>
    </w:p>
    <w:p w14:paraId="0A9E9152" w14:textId="118C1164" w:rsidR="006E4DB1" w:rsidRPr="00C06E9C"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C06E9C">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C06E9C">
        <w:rPr>
          <w:rFonts w:ascii="Times New Roman" w:eastAsia="標楷體" w:hAnsi="Times New Roman" w:cs="Times New Roman" w:hint="eastAsia"/>
          <w:color w:val="000000" w:themeColor="text1"/>
          <w:kern w:val="0"/>
          <w:sz w:val="28"/>
          <w:szCs w:val="28"/>
        </w:rPr>
        <w:t xml:space="preserve"> </w:t>
      </w:r>
      <w:r w:rsidR="00A83319" w:rsidRPr="00C06E9C">
        <w:rPr>
          <w:rFonts w:ascii="Times New Roman" w:eastAsia="標楷體" w:hAnsi="Times New Roman" w:cs="Times New Roman" w:hint="eastAsia"/>
          <w:color w:val="000000" w:themeColor="text1"/>
          <w:kern w:val="0"/>
          <w:sz w:val="28"/>
          <w:szCs w:val="28"/>
        </w:rPr>
        <w:lastRenderedPageBreak/>
        <w:t>九十四</w:t>
      </w:r>
      <w:r w:rsidRPr="00C06E9C">
        <w:rPr>
          <w:rFonts w:ascii="Times New Roman" w:eastAsia="標楷體" w:hAnsi="Times New Roman" w:cs="Times New Roman" w:hint="eastAsia"/>
          <w:color w:val="000000" w:themeColor="text1"/>
          <w:kern w:val="0"/>
          <w:sz w:val="28"/>
          <w:szCs w:val="28"/>
        </w:rPr>
        <w:t>條第</w:t>
      </w:r>
      <w:r w:rsidR="00A83319" w:rsidRPr="00C06E9C">
        <w:rPr>
          <w:rFonts w:ascii="Times New Roman" w:eastAsia="標楷體" w:hAnsi="Times New Roman" w:cs="Times New Roman" w:hint="eastAsia"/>
          <w:color w:val="000000" w:themeColor="text1"/>
          <w:kern w:val="0"/>
          <w:sz w:val="28"/>
          <w:szCs w:val="28"/>
        </w:rPr>
        <w:t>二</w:t>
      </w:r>
      <w:r w:rsidRPr="00C06E9C">
        <w:rPr>
          <w:rFonts w:ascii="Times New Roman" w:eastAsia="標楷體" w:hAnsi="Times New Roman" w:cs="Times New Roman" w:hint="eastAsia"/>
          <w:color w:val="000000" w:themeColor="text1"/>
          <w:kern w:val="0"/>
          <w:sz w:val="28"/>
          <w:szCs w:val="28"/>
        </w:rPr>
        <w:t>項規定辦理。</w:t>
      </w:r>
    </w:p>
    <w:p w14:paraId="0039BA87" w14:textId="59B8CC7A" w:rsidR="004B102E"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C06E9C">
        <w:rPr>
          <w:rFonts w:ascii="Times New Roman" w:eastAsia="標楷體" w:hAnsi="Times New Roman" w:cs="Times New Roman"/>
          <w:color w:val="000000" w:themeColor="text1"/>
          <w:kern w:val="0"/>
          <w:sz w:val="28"/>
          <w:szCs w:val="28"/>
        </w:rPr>
        <w:t>保險單正本</w:t>
      </w:r>
      <w:r w:rsidR="009C257C" w:rsidRPr="00C06E9C">
        <w:rPr>
          <w:rFonts w:ascii="Times New Roman" w:eastAsia="標楷體" w:hAnsi="Times New Roman" w:cs="Times New Roman" w:hint="eastAsia"/>
          <w:color w:val="000000" w:themeColor="text1"/>
          <w:kern w:val="0"/>
          <w:sz w:val="28"/>
          <w:szCs w:val="28"/>
        </w:rPr>
        <w:t>一</w:t>
      </w:r>
      <w:r w:rsidRPr="00C06E9C">
        <w:rPr>
          <w:rFonts w:ascii="Times New Roman" w:eastAsia="標楷體" w:hAnsi="Times New Roman" w:cs="Times New Roman"/>
          <w:color w:val="000000" w:themeColor="text1"/>
          <w:kern w:val="0"/>
          <w:sz w:val="28"/>
          <w:szCs w:val="28"/>
        </w:rPr>
        <w:t>份及繳費收據副本</w:t>
      </w:r>
      <w:r w:rsidR="009C257C" w:rsidRPr="00C06E9C">
        <w:rPr>
          <w:rFonts w:ascii="Times New Roman" w:eastAsia="標楷體" w:hAnsi="Times New Roman" w:cs="Times New Roman" w:hint="eastAsia"/>
          <w:color w:val="000000" w:themeColor="text1"/>
          <w:kern w:val="0"/>
          <w:sz w:val="28"/>
          <w:szCs w:val="28"/>
        </w:rPr>
        <w:t>一</w:t>
      </w:r>
      <w:r w:rsidRPr="00C06E9C">
        <w:rPr>
          <w:rFonts w:ascii="Times New Roman" w:eastAsia="標楷體" w:hAnsi="Times New Roman" w:cs="Times New Roman"/>
          <w:color w:val="000000" w:themeColor="text1"/>
          <w:kern w:val="0"/>
          <w:sz w:val="28"/>
          <w:szCs w:val="28"/>
        </w:rPr>
        <w:t>份應於辦妥保險後即交</w:t>
      </w:r>
      <w:r w:rsidR="00E56B8C" w:rsidRPr="00C06E9C">
        <w:rPr>
          <w:rFonts w:ascii="Times New Roman" w:eastAsia="標楷體" w:hAnsi="Times New Roman" w:cs="Times New Roman"/>
          <w:color w:val="000000" w:themeColor="text1"/>
          <w:kern w:val="0"/>
          <w:sz w:val="28"/>
          <w:szCs w:val="28"/>
        </w:rPr>
        <w:t>甲</w:t>
      </w:r>
      <w:r w:rsidRPr="00C06E9C">
        <w:rPr>
          <w:rFonts w:ascii="Times New Roman" w:eastAsia="標楷體" w:hAnsi="Times New Roman" w:cs="Times New Roman"/>
          <w:color w:val="000000" w:themeColor="text1"/>
          <w:kern w:val="0"/>
          <w:sz w:val="28"/>
          <w:szCs w:val="28"/>
        </w:rPr>
        <w:t>方收執。</w:t>
      </w:r>
      <w:r w:rsidR="005970C2">
        <w:rPr>
          <w:rFonts w:ascii="Times New Roman" w:eastAsia="標楷體" w:hAnsi="Times New Roman" w:cs="Times New Roman" w:hint="eastAsia"/>
          <w:color w:val="000000" w:themeColor="text1"/>
          <w:kern w:val="0"/>
          <w:sz w:val="28"/>
          <w:szCs w:val="28"/>
        </w:rPr>
        <w:t>其後有變更者，亦同。</w:t>
      </w:r>
    </w:p>
    <w:p w14:paraId="41B58850" w14:textId="77777777" w:rsidR="00A00F32" w:rsidRPr="000514B5"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0514B5">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有下列情形之一</w:t>
      </w:r>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76FCBA3D" w:rsidR="008B6E08" w:rsidRPr="00166B61" w:rsidRDefault="004B2C56"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kern w:val="0"/>
          <w:sz w:val="28"/>
          <w:szCs w:val="28"/>
        </w:rPr>
        <w:t>繳納期限屆至而仍未繳納，經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w:t>
      </w:r>
      <w:r>
        <w:rPr>
          <w:rFonts w:ascii="Times New Roman" w:eastAsia="標楷體" w:hAnsi="Times New Roman" w:cs="Times New Roman" w:hint="eastAsia"/>
          <w:kern w:val="0"/>
          <w:sz w:val="28"/>
          <w:szCs w:val="28"/>
        </w:rPr>
        <w:t>，</w:t>
      </w:r>
      <w:r w:rsidR="00A00F32" w:rsidRPr="00166B61">
        <w:rPr>
          <w:rFonts w:ascii="Times New Roman" w:eastAsia="標楷體" w:hAnsi="Times New Roman" w:cs="Times New Roman"/>
          <w:kern w:val="0"/>
          <w:sz w:val="28"/>
          <w:szCs w:val="28"/>
        </w:rPr>
        <w:t>或逾期繳納</w:t>
      </w:r>
      <w:r>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kern w:val="0"/>
          <w:sz w:val="28"/>
          <w:szCs w:val="28"/>
        </w:rPr>
        <w:t>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55FA5CE"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方依前項各款所列情形之一終止租賃契約，因可歸責於</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00630777">
        <w:rPr>
          <w:rFonts w:ascii="Times New Roman" w:eastAsia="標楷體" w:hAnsi="Times New Roman" w:cs="Times New Roman" w:hint="eastAsia"/>
          <w:kern w:val="0"/>
          <w:sz w:val="28"/>
          <w:szCs w:val="28"/>
        </w:rPr>
        <w:t>經營權利</w:t>
      </w:r>
      <w:r w:rsidR="00630777" w:rsidRPr="00166B61">
        <w:rPr>
          <w:rFonts w:ascii="Times New Roman" w:eastAsia="標楷體" w:hAnsi="Times New Roman" w:cs="Times New Roman"/>
          <w:kern w:val="0"/>
          <w:sz w:val="28"/>
          <w:szCs w:val="28"/>
        </w:rPr>
        <w:t>金</w:t>
      </w:r>
      <w:r w:rsidRPr="00166B61">
        <w:rPr>
          <w:rFonts w:ascii="Times New Roman" w:eastAsia="標楷體" w:hAnsi="Times New Roman" w:cs="Times New Roman"/>
          <w:sz w:val="28"/>
          <w:szCs w:val="28"/>
        </w:rPr>
        <w:t>、履約保證金由甲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00630777">
        <w:rPr>
          <w:rFonts w:ascii="Times New Roman" w:eastAsia="標楷體" w:hAnsi="Times New Roman" w:cs="Times New Roman" w:hint="eastAsia"/>
          <w:kern w:val="0"/>
          <w:sz w:val="28"/>
          <w:szCs w:val="28"/>
        </w:rPr>
        <w:t>經營權利</w:t>
      </w:r>
      <w:r w:rsidR="00630777"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sz w:val="28"/>
          <w:szCs w:val="28"/>
        </w:rPr>
        <w:t>之抗辯權，其因而致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r w:rsidRPr="00166B61">
        <w:rPr>
          <w:rFonts w:ascii="Times New Roman" w:eastAsia="標楷體" w:hAnsi="Times New Roman" w:cs="Times New Roman"/>
          <w:sz w:val="28"/>
          <w:szCs w:val="28"/>
        </w:rPr>
        <w:t>甲方者，甲</w:t>
      </w:r>
      <w:r w:rsidR="00A00F32" w:rsidRPr="00166B61">
        <w:rPr>
          <w:rFonts w:ascii="Times New Roman" w:eastAsia="標楷體" w:hAnsi="Times New Roman" w:cs="Times New Roman"/>
          <w:sz w:val="28"/>
          <w:szCs w:val="28"/>
        </w:rPr>
        <w:t>方應退還全額履約保證金或其餘額。</w:t>
      </w:r>
    </w:p>
    <w:p w14:paraId="6AFBF597" w14:textId="5AABFC4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甲方同意後，始生終止效力。甲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00630777">
        <w:rPr>
          <w:rFonts w:ascii="Times New Roman" w:eastAsia="標楷體" w:hAnsi="Times New Roman" w:cs="Times New Roman" w:hint="eastAsia"/>
          <w:kern w:val="0"/>
          <w:sz w:val="28"/>
          <w:szCs w:val="28"/>
        </w:rPr>
        <w:t>經營權利</w:t>
      </w:r>
      <w:r w:rsidR="00630777"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sz w:val="28"/>
          <w:szCs w:val="28"/>
        </w:rPr>
        <w:t>、履約保證金由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4058AC41"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6F46C1">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3EDA6C99"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損害之減輕：於發生法令變更之情形，雙方均應盡力採取各種必要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577068F4"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00A210D8">
        <w:rPr>
          <w:rFonts w:ascii="Times New Roman" w:eastAsia="標楷體" w:hAnsi="Times New Roman" w:cs="Times New Roman" w:hint="eastAsia"/>
          <w:kern w:val="0"/>
          <w:sz w:val="28"/>
          <w:szCs w:val="28"/>
        </w:rPr>
        <w:t>經營權利</w:t>
      </w:r>
      <w:r w:rsidR="00A210D8"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kern w:val="0"/>
          <w:sz w:val="28"/>
          <w:szCs w:val="28"/>
        </w:rPr>
        <w:t>按剩餘之日占該年度日數比例退還、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6A95FE3" w:rsidR="00A00F32"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83319" w:rsidRPr="00FB5AAB">
        <w:rPr>
          <w:rFonts w:ascii="Times New Roman" w:eastAsia="標楷體" w:hAnsi="Times New Roman" w:cs="Times New Roman" w:hint="eastAsia"/>
          <w:sz w:val="28"/>
          <w:szCs w:val="28"/>
        </w:rPr>
        <w:t>十五</w:t>
      </w:r>
      <w:r w:rsidRPr="00FB5AAB">
        <w:rPr>
          <w:rFonts w:ascii="Times New Roman" w:eastAsia="標楷體" w:hAnsi="Times New Roman" w:cs="Times New Roman"/>
          <w:sz w:val="28"/>
          <w:szCs w:val="28"/>
        </w:rPr>
        <w:t>日內通知對方，逾期未通知，視為無異議。</w:t>
      </w:r>
    </w:p>
    <w:p w14:paraId="70508A73" w14:textId="43B6314C"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E73300">
        <w:rPr>
          <w:rFonts w:ascii="Times New Roman" w:eastAsia="標楷體" w:hAnsi="Times New Roman" w:cs="Times New Roman" w:hint="eastAsia"/>
          <w:w w:val="101"/>
          <w:kern w:val="0"/>
          <w:sz w:val="28"/>
          <w:szCs w:val="28"/>
        </w:rPr>
        <w:t>案場</w:t>
      </w:r>
      <w:r w:rsidRPr="00166B61">
        <w:rPr>
          <w:rFonts w:ascii="Times New Roman" w:eastAsia="標楷體" w:hAnsi="Times New Roman" w:cs="Times New Roman"/>
          <w:w w:val="101"/>
          <w:kern w:val="0"/>
          <w:sz w:val="28"/>
          <w:szCs w:val="28"/>
        </w:rPr>
        <w:t>之返還：</w:t>
      </w:r>
    </w:p>
    <w:p w14:paraId="5CDC5510" w14:textId="208BEF19" w:rsidR="008B6E08" w:rsidRPr="00166B61" w:rsidRDefault="00F37A30"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F37A30">
        <w:rPr>
          <w:rFonts w:ascii="Times New Roman" w:eastAsia="標楷體" w:hAnsi="Times New Roman" w:cs="Times New Roman" w:hint="eastAsia"/>
          <w:sz w:val="28"/>
          <w:szCs w:val="28"/>
        </w:rPr>
        <w:t>乙方於租賃契約解除、終止或租期屆滿未獲續租時，</w:t>
      </w:r>
      <w:r w:rsidRPr="00E42D4E">
        <w:rPr>
          <w:rFonts w:ascii="Times New Roman" w:eastAsia="標楷體" w:hAnsi="Times New Roman" w:cs="Times New Roman" w:hint="eastAsia"/>
          <w:strike/>
          <w:sz w:val="28"/>
          <w:szCs w:val="28"/>
        </w:rPr>
        <w:t>甲乙雙方協議確認是否保留太陽光電發電設備，若保留太陽光電發電設備，甲方依雙方協調價格收購之。若不保留太陽光電發電設備，則</w:t>
      </w:r>
      <w:r w:rsidRPr="00F37A30">
        <w:rPr>
          <w:rFonts w:ascii="Times New Roman" w:eastAsia="標楷體" w:hAnsi="Times New Roman" w:cs="Times New Roman" w:hint="eastAsia"/>
          <w:sz w:val="28"/>
          <w:szCs w:val="28"/>
        </w:rPr>
        <w:t>乙方應於</w:t>
      </w:r>
      <w:r w:rsidR="00E42D4E">
        <w:rPr>
          <w:rFonts w:ascii="Times New Roman" w:eastAsia="標楷體" w:hAnsi="Times New Roman" w:cs="Times New Roman" w:hint="eastAsia"/>
          <w:sz w:val="28"/>
          <w:szCs w:val="28"/>
        </w:rPr>
        <w:t>上開其</w:t>
      </w:r>
      <w:r w:rsidRPr="00F37A30">
        <w:rPr>
          <w:rFonts w:ascii="Times New Roman" w:eastAsia="標楷體" w:hAnsi="Times New Roman" w:cs="Times New Roman" w:hint="eastAsia"/>
          <w:sz w:val="28"/>
          <w:szCs w:val="28"/>
        </w:rPr>
        <w:t>日起三個月內自行拆除太陽光電發電設備並返還承租</w:t>
      </w:r>
      <w:r w:rsidR="00DB2730">
        <w:rPr>
          <w:rFonts w:ascii="Times New Roman" w:eastAsia="標楷體" w:hAnsi="Times New Roman" w:cs="Times New Roman" w:hint="eastAsia"/>
          <w:sz w:val="28"/>
          <w:szCs w:val="28"/>
        </w:rPr>
        <w:t>案場</w:t>
      </w:r>
      <w:r w:rsidRPr="00F37A30">
        <w:rPr>
          <w:rFonts w:ascii="Times New Roman" w:eastAsia="標楷體" w:hAnsi="Times New Roman" w:cs="Times New Roman" w:hint="eastAsia"/>
          <w:sz w:val="28"/>
          <w:szCs w:val="28"/>
        </w:rPr>
        <w:t>；未拆除者，視同拋棄該太陽光電發電設備所有權，並由甲方自行處理，拆除設備費用由乙方負擔，得自履約保證金扣除，不足部分再向乙方求償。</w:t>
      </w:r>
    </w:p>
    <w:p w14:paraId="32C66CF6" w14:textId="4E4A8EC2"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4A4804A" w14:textId="77777777" w:rsidR="00F831E6" w:rsidRDefault="00F831E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p>
    <w:p w14:paraId="014EE161" w14:textId="10576AAF" w:rsidR="00A00F32" w:rsidRPr="00166B61" w:rsidRDefault="00CB3CA6" w:rsidP="00F831E6">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lastRenderedPageBreak/>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77777777" w:rsidR="00A00F32" w:rsidRPr="007A371D"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003E36">
        <w:rPr>
          <w:rFonts w:ascii="Times New Roman" w:eastAsia="標楷體" w:hAnsi="Times New Roman" w:cs="Times New Roman"/>
          <w:w w:val="101"/>
          <w:kern w:val="0"/>
          <w:sz w:val="28"/>
          <w:szCs w:val="28"/>
        </w:rPr>
        <w:t>契約公證</w:t>
      </w:r>
      <w:r w:rsidR="00A00F32" w:rsidRPr="007A371D">
        <w:rPr>
          <w:rFonts w:ascii="Times New Roman" w:eastAsia="標楷體" w:hAnsi="Times New Roman" w:cs="Times New Roman"/>
          <w:w w:val="101"/>
          <w:kern w:val="0"/>
          <w:sz w:val="28"/>
          <w:szCs w:val="28"/>
        </w:rPr>
        <w:t>及訴訟：</w:t>
      </w:r>
    </w:p>
    <w:p w14:paraId="1E743083" w14:textId="66ED0991" w:rsidR="008B6E08" w:rsidRPr="007A371D"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經核准承租者，訂約後，乙</w:t>
      </w:r>
      <w:r w:rsidR="00A00F32" w:rsidRPr="007A371D">
        <w:rPr>
          <w:rFonts w:ascii="Times New Roman" w:eastAsia="標楷體" w:hAnsi="Times New Roman" w:cs="Times New Roman"/>
          <w:sz w:val="28"/>
          <w:szCs w:val="28"/>
        </w:rPr>
        <w:t>方應會同</w:t>
      </w:r>
      <w:r w:rsidRPr="007A371D">
        <w:rPr>
          <w:rFonts w:ascii="Times New Roman" w:eastAsia="標楷體" w:hAnsi="Times New Roman" w:cs="Times New Roman"/>
          <w:sz w:val="28"/>
          <w:szCs w:val="28"/>
        </w:rPr>
        <w:t>甲</w:t>
      </w:r>
      <w:r w:rsidR="00A00F32" w:rsidRPr="007A371D">
        <w:rPr>
          <w:rFonts w:ascii="Times New Roman" w:eastAsia="標楷體" w:hAnsi="Times New Roman" w:cs="Times New Roman"/>
          <w:sz w:val="28"/>
          <w:szCs w:val="28"/>
        </w:rPr>
        <w:t>方向</w:t>
      </w:r>
      <w:r w:rsidR="00611C56">
        <w:rPr>
          <w:rFonts w:ascii="Times New Roman" w:eastAsia="標楷體" w:hAnsi="Times New Roman" w:cs="Times New Roman" w:hint="eastAsia"/>
          <w:sz w:val="28"/>
          <w:szCs w:val="28"/>
        </w:rPr>
        <w:t>案場</w:t>
      </w:r>
      <w:r w:rsidR="00484465" w:rsidRPr="007A371D">
        <w:rPr>
          <w:rFonts w:ascii="Times New Roman" w:eastAsia="標楷體" w:hAnsi="Times New Roman" w:cs="Times New Roman" w:hint="eastAsia"/>
          <w:sz w:val="28"/>
          <w:szCs w:val="28"/>
        </w:rPr>
        <w:t>所在地</w:t>
      </w:r>
      <w:r w:rsidR="00EB2721" w:rsidRPr="007A371D">
        <w:rPr>
          <w:rFonts w:ascii="Times New Roman" w:eastAsia="標楷體" w:hAnsi="Times New Roman" w:cs="Times New Roman" w:hint="eastAsia"/>
          <w:sz w:val="28"/>
          <w:szCs w:val="28"/>
        </w:rPr>
        <w:t>之管轄</w:t>
      </w:r>
      <w:r w:rsidR="002047CD" w:rsidRPr="007A371D">
        <w:rPr>
          <w:rFonts w:ascii="Times New Roman" w:eastAsia="標楷體" w:hAnsi="Times New Roman" w:cs="Times New Roman" w:hint="eastAsia"/>
          <w:sz w:val="28"/>
          <w:szCs w:val="28"/>
        </w:rPr>
        <w:t>法院</w:t>
      </w:r>
      <w:r w:rsidR="009E6AB9" w:rsidRPr="007A371D">
        <w:rPr>
          <w:rFonts w:ascii="Times New Roman" w:eastAsia="標楷體" w:hAnsi="Times New Roman" w:cs="Times New Roman" w:hint="eastAsia"/>
          <w:sz w:val="28"/>
          <w:szCs w:val="28"/>
        </w:rPr>
        <w:t>或</w:t>
      </w:r>
      <w:r w:rsidR="00812A3A" w:rsidRPr="007A371D">
        <w:rPr>
          <w:rFonts w:ascii="Times New Roman" w:eastAsia="標楷體" w:hAnsi="Times New Roman" w:cs="Times New Roman" w:hint="eastAsia"/>
          <w:sz w:val="28"/>
          <w:szCs w:val="28"/>
        </w:rPr>
        <w:t>所在地法院所屬公證人</w:t>
      </w:r>
      <w:r w:rsidR="002047CD" w:rsidRPr="007A371D">
        <w:rPr>
          <w:rFonts w:ascii="Times New Roman" w:eastAsia="標楷體" w:hAnsi="Times New Roman" w:cs="Times New Roman" w:hint="eastAsia"/>
          <w:sz w:val="28"/>
          <w:szCs w:val="28"/>
        </w:rPr>
        <w:t>辦理公證</w:t>
      </w:r>
      <w:r w:rsidR="00A00F32" w:rsidRPr="007A371D">
        <w:rPr>
          <w:rFonts w:ascii="Times New Roman" w:eastAsia="標楷體" w:hAnsi="Times New Roman" w:cs="Times New Roman"/>
          <w:sz w:val="28"/>
          <w:szCs w:val="28"/>
        </w:rPr>
        <w:t>，並依公證法第</w:t>
      </w:r>
      <w:r w:rsidR="008F04C3" w:rsidRPr="007A371D">
        <w:rPr>
          <w:rFonts w:ascii="Times New Roman" w:eastAsia="標楷體" w:hAnsi="Times New Roman" w:cs="Times New Roman"/>
          <w:sz w:val="28"/>
          <w:szCs w:val="28"/>
        </w:rPr>
        <w:t>十三</w:t>
      </w:r>
      <w:r w:rsidRPr="007A371D">
        <w:rPr>
          <w:rFonts w:ascii="Times New Roman" w:eastAsia="標楷體" w:hAnsi="Times New Roman" w:cs="Times New Roman"/>
          <w:sz w:val="28"/>
          <w:szCs w:val="28"/>
        </w:rPr>
        <w:t>條載明屆期不履行應逕受強制執行之意旨，公證費用由乙</w:t>
      </w:r>
      <w:r w:rsidR="00A00F32" w:rsidRPr="007A371D">
        <w:rPr>
          <w:rFonts w:ascii="Times New Roman" w:eastAsia="標楷體" w:hAnsi="Times New Roman" w:cs="Times New Roman"/>
          <w:sz w:val="28"/>
          <w:szCs w:val="28"/>
        </w:rPr>
        <w:t>方負擔。</w:t>
      </w:r>
    </w:p>
    <w:p w14:paraId="6A75DED7"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如乙方因違約，致甲</w:t>
      </w:r>
      <w:r w:rsidRPr="00166B61">
        <w:rPr>
          <w:rFonts w:ascii="Times New Roman" w:eastAsia="標楷體" w:hAnsi="Times New Roman" w:cs="Times New Roman"/>
          <w:sz w:val="28"/>
          <w:szCs w:val="28"/>
        </w:rPr>
        <w:t>方對乙方提起任何訴訟及強制執行程序，甲方於勝訴時有權向乙</w:t>
      </w:r>
      <w:r w:rsidR="00A00F32" w:rsidRPr="00166B61">
        <w:rPr>
          <w:rFonts w:ascii="Times New Roman" w:eastAsia="標楷體" w:hAnsi="Times New Roman" w:cs="Times New Roman"/>
          <w:sz w:val="28"/>
          <w:szCs w:val="28"/>
        </w:rPr>
        <w:t>方請求因該等訴訟及強制執行程序所支出合理之律師費。</w:t>
      </w:r>
    </w:p>
    <w:p w14:paraId="46F2C25C" w14:textId="2131EB14" w:rsidR="00E104D9" w:rsidRPr="00166B61"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r w:rsidR="002047CD" w:rsidRPr="002047CD">
        <w:rPr>
          <w:rFonts w:ascii="Times New Roman" w:eastAsia="標楷體" w:hAnsi="Times New Roman" w:cs="Times New Roman" w:hint="eastAsia"/>
          <w:sz w:val="28"/>
          <w:szCs w:val="28"/>
        </w:rPr>
        <w:t>若涉有訴訟者，以臺灣臺中地方法院為第一審管轄法院。</w:t>
      </w:r>
    </w:p>
    <w:p w14:paraId="6A171E9B" w14:textId="77777777" w:rsidR="008B6E08" w:rsidRPr="00166B61"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租賃契約生效及契約條款之變更、修改，權利之行使：</w:t>
      </w:r>
    </w:p>
    <w:p w14:paraId="13FE22B0" w14:textId="080027C0" w:rsidR="00A00F32" w:rsidRPr="00166B61" w:rsidRDefault="00A00F32" w:rsidP="008B6E08">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bCs/>
          <w:kern w:val="0"/>
          <w:sz w:val="28"/>
          <w:szCs w:val="28"/>
          <w:lang w:bidi="sa-IN"/>
        </w:rPr>
        <w:t>本租賃契約自簽訂之日起生效，除本租賃契約另有規定外，本租賃契約條款之變更、修改，應經甲、乙雙方同意以書面簽訂契約變更協議書為之，始生效力。本租賃契約任一方，如於任何時刻未行使其依本租賃契約應享有之權利，不應視為放棄該權利或其他有關之權利，亦不應視為嗣後不得行使此等權利。</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3C3C0F21" w14:textId="685D7CF7" w:rsidR="00E15CD2" w:rsidRPr="00EB2721" w:rsidRDefault="00A00F32" w:rsidP="004B268A">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EB272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44F1F510" w:rsidR="0051418F" w:rsidRPr="00A221A5" w:rsidRDefault="0051418F" w:rsidP="00CE2C99">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00EB2721">
        <w:rPr>
          <w:rFonts w:ascii="Times New Roman" w:eastAsia="標楷體" w:hAnsi="Times New Roman" w:cs="Times New Roman" w:hint="eastAsia"/>
          <w:color w:val="000000" w:themeColor="text1"/>
          <w:sz w:val="28"/>
          <w:szCs w:val="28"/>
        </w:rPr>
        <w:t>甲方所在地之地方法院</w:t>
      </w:r>
      <w:r w:rsidRPr="00A221A5">
        <w:rPr>
          <w:rFonts w:ascii="Times New Roman" w:eastAsia="標楷體" w:hAnsi="Times New Roman" w:cs="Times New Roman"/>
          <w:color w:val="000000" w:themeColor="text1"/>
          <w:sz w:val="28"/>
          <w:szCs w:val="28"/>
        </w:rPr>
        <w:t>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1FA948D9" w:rsidR="00A00F32" w:rsidRPr="007A371D" w:rsidRDefault="00A00F32" w:rsidP="00B633CA">
      <w:pPr>
        <w:autoSpaceDE w:val="0"/>
        <w:autoSpaceDN w:val="0"/>
        <w:adjustRightInd w:val="0"/>
        <w:snapToGrid w:val="0"/>
        <w:spacing w:line="400" w:lineRule="exact"/>
        <w:ind w:leftChars="531" w:left="1274" w:firstLine="1"/>
        <w:jc w:val="both"/>
        <w:rPr>
          <w:rFonts w:ascii="Times New Roman" w:eastAsia="標楷體" w:hAnsi="Times New Roman" w:cs="Times New Roman"/>
          <w:kern w:val="0"/>
          <w:sz w:val="28"/>
          <w:szCs w:val="28"/>
        </w:rPr>
      </w:pPr>
      <w:r w:rsidRPr="007A371D">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w:t>
      </w:r>
      <w:r w:rsidRPr="007A371D">
        <w:rPr>
          <w:rFonts w:ascii="Times New Roman" w:eastAsia="標楷體" w:hAnsi="Times New Roman" w:cs="Times New Roman"/>
          <w:sz w:val="28"/>
          <w:szCs w:val="28"/>
        </w:rPr>
        <w:t xml:space="preserve">                                                                                                                                                                                                                                        </w:t>
      </w:r>
    </w:p>
    <w:p w14:paraId="7AD63268" w14:textId="37ECFFEC" w:rsidR="00A00F32" w:rsidRPr="007A371D"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7A371D">
        <w:rPr>
          <w:rFonts w:ascii="Times New Roman" w:eastAsia="標楷體" w:hAnsi="Times New Roman" w:cs="Times New Roman"/>
          <w:w w:val="101"/>
          <w:kern w:val="0"/>
          <w:sz w:val="28"/>
          <w:szCs w:val="28"/>
        </w:rPr>
        <w:t>其他：</w:t>
      </w:r>
    </w:p>
    <w:p w14:paraId="12D8DA2E" w14:textId="5AEBC805" w:rsidR="00050B76" w:rsidRPr="007A371D" w:rsidRDefault="00050B76" w:rsidP="008620E2">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7A371D">
        <w:rPr>
          <w:rFonts w:ascii="Times New Roman" w:eastAsia="標楷體" w:hAnsi="Times New Roman" w:cs="Times New Roman" w:hint="eastAsia"/>
          <w:sz w:val="28"/>
          <w:szCs w:val="28"/>
        </w:rPr>
        <w:t>乙方</w:t>
      </w:r>
      <w:r w:rsidRPr="007A371D">
        <w:rPr>
          <w:rFonts w:ascii="Times New Roman" w:eastAsia="標楷體" w:hAnsi="Times New Roman" w:cs="Times New Roman" w:hint="eastAsia"/>
          <w:sz w:val="28"/>
          <w:szCs w:val="28"/>
          <w:lang w:eastAsia="zh-HK"/>
        </w:rPr>
        <w:t>應於合約簽定後</w:t>
      </w:r>
      <w:r w:rsidRPr="007A371D">
        <w:rPr>
          <w:rFonts w:ascii="Times New Roman" w:eastAsia="標楷體" w:hAnsi="Times New Roman" w:cs="Times New Roman" w:hint="eastAsia"/>
          <w:sz w:val="28"/>
          <w:szCs w:val="28"/>
        </w:rPr>
        <w:t>，</w:t>
      </w:r>
      <w:r w:rsidR="00A221A5" w:rsidRPr="007A371D">
        <w:rPr>
          <w:rFonts w:ascii="Times New Roman" w:eastAsia="標楷體" w:hAnsi="Times New Roman" w:cs="Times New Roman" w:hint="eastAsia"/>
          <w:sz w:val="28"/>
          <w:szCs w:val="28"/>
          <w:lang w:eastAsia="zh-HK"/>
        </w:rPr>
        <w:t>應</w:t>
      </w:r>
      <w:r w:rsidRPr="007A371D">
        <w:rPr>
          <w:rFonts w:ascii="Times New Roman" w:eastAsia="標楷體" w:hAnsi="Times New Roman" w:cs="Times New Roman" w:hint="eastAsia"/>
          <w:sz w:val="28"/>
          <w:szCs w:val="28"/>
          <w:lang w:eastAsia="zh-HK"/>
        </w:rPr>
        <w:t>於甲乙雙方協議提供日期前提供以下服務</w:t>
      </w:r>
      <w:r w:rsidR="002E3F99" w:rsidRPr="007A371D">
        <w:rPr>
          <w:rFonts w:ascii="Times New Roman" w:eastAsia="標楷體" w:hAnsi="Times New Roman" w:cs="Times New Roman" w:hint="eastAsia"/>
          <w:sz w:val="28"/>
          <w:szCs w:val="28"/>
          <w:lang w:eastAsia="zh-HK"/>
        </w:rPr>
        <w:t>。</w:t>
      </w:r>
    </w:p>
    <w:p w14:paraId="2436D641" w14:textId="2ADE3C4B" w:rsidR="00050B76" w:rsidRPr="007A371D"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lang w:eastAsia="zh-HK"/>
        </w:rPr>
        <w:t>乙</w:t>
      </w:r>
      <w:r w:rsidR="00050B76" w:rsidRPr="007A371D">
        <w:rPr>
          <w:rFonts w:ascii="Times New Roman" w:eastAsia="標楷體" w:hAnsi="Times New Roman" w:cs="Times New Roman" w:hint="eastAsia"/>
          <w:sz w:val="28"/>
          <w:szCs w:val="28"/>
        </w:rPr>
        <w:t>方應依</w:t>
      </w:r>
      <w:r w:rsidR="00755446" w:rsidRPr="007A371D">
        <w:rPr>
          <w:rFonts w:ascii="Times New Roman" w:eastAsia="標楷體" w:hAnsi="Times New Roman" w:cs="Times New Roman" w:hint="eastAsia"/>
          <w:sz w:val="28"/>
          <w:szCs w:val="28"/>
        </w:rPr>
        <w:t>甲方</w:t>
      </w:r>
      <w:r w:rsidR="00050B76" w:rsidRPr="007A371D">
        <w:rPr>
          <w:rFonts w:ascii="Times New Roman" w:eastAsia="標楷體" w:hAnsi="Times New Roman" w:cs="Times New Roman" w:hint="eastAsia"/>
          <w:sz w:val="28"/>
          <w:szCs w:val="28"/>
        </w:rPr>
        <w:t>需求，</w:t>
      </w:r>
      <w:r w:rsidR="00D31706">
        <w:rPr>
          <w:rFonts w:ascii="Times New Roman" w:eastAsia="標楷體" w:hAnsi="Times New Roman" w:cs="Times New Roman" w:hint="eastAsia"/>
          <w:sz w:val="28"/>
          <w:szCs w:val="28"/>
        </w:rPr>
        <w:t>將監控結果展示於學校現有設備</w:t>
      </w:r>
      <w:r w:rsidR="00050B76" w:rsidRPr="007A371D">
        <w:rPr>
          <w:rFonts w:ascii="Times New Roman" w:eastAsia="標楷體" w:hAnsi="Times New Roman" w:cs="Times New Roman" w:hint="eastAsia"/>
          <w:sz w:val="28"/>
          <w:szCs w:val="28"/>
        </w:rPr>
        <w:t>。</w:t>
      </w:r>
    </w:p>
    <w:p w14:paraId="66C63049" w14:textId="0DC2C390" w:rsidR="00050B76" w:rsidRPr="007A371D"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乙方需建立監控展示網頁（使用者可透過通用之瀏覽器上網</w:t>
      </w:r>
      <w:r w:rsidR="00307A86" w:rsidRPr="007A371D">
        <w:rPr>
          <w:rFonts w:ascii="Times New Roman" w:eastAsia="標楷體" w:hAnsi="Times New Roman" w:cs="Times New Roman" w:hint="eastAsia"/>
          <w:sz w:val="28"/>
          <w:szCs w:val="28"/>
        </w:rPr>
        <w:t>觀看</w:t>
      </w:r>
      <w:r w:rsidRPr="007A371D">
        <w:rPr>
          <w:rFonts w:ascii="Times New Roman" w:eastAsia="標楷體" w:hAnsi="Times New Roman" w:cs="Times New Roman"/>
          <w:sz w:val="28"/>
          <w:szCs w:val="28"/>
        </w:rPr>
        <w:t>，</w:t>
      </w:r>
      <w:r w:rsidRPr="007A371D">
        <w:rPr>
          <w:rFonts w:ascii="Times New Roman" w:eastAsia="標楷體" w:hAnsi="Times New Roman" w:cs="Times New Roman"/>
          <w:sz w:val="28"/>
          <w:szCs w:val="28"/>
        </w:rPr>
        <w:lastRenderedPageBreak/>
        <w:t>如</w:t>
      </w:r>
      <w:r w:rsidRPr="007A371D">
        <w:rPr>
          <w:rFonts w:ascii="Times New Roman" w:eastAsia="標楷體" w:hAnsi="Times New Roman" w:cs="Times New Roman"/>
          <w:sz w:val="28"/>
          <w:szCs w:val="28"/>
        </w:rPr>
        <w:t>IE</w:t>
      </w:r>
      <w:r w:rsidRPr="007A371D">
        <w:rPr>
          <w:rFonts w:ascii="Times New Roman" w:eastAsia="標楷體" w:hAnsi="Times New Roman" w:cs="Times New Roman"/>
          <w:sz w:val="28"/>
          <w:szCs w:val="28"/>
        </w:rPr>
        <w:t>、</w:t>
      </w:r>
      <w:r w:rsidRPr="007A371D">
        <w:rPr>
          <w:rFonts w:ascii="Times New Roman" w:eastAsia="標楷體" w:hAnsi="Times New Roman" w:cs="Times New Roman"/>
          <w:sz w:val="28"/>
          <w:szCs w:val="28"/>
        </w:rPr>
        <w:t>Chrome</w:t>
      </w:r>
      <w:r w:rsidRPr="007A371D">
        <w:rPr>
          <w:rFonts w:ascii="Times New Roman" w:eastAsia="標楷體" w:hAnsi="Times New Roman" w:cs="Times New Roman"/>
          <w:sz w:val="28"/>
          <w:szCs w:val="28"/>
        </w:rPr>
        <w:t>、</w:t>
      </w:r>
      <w:r w:rsidRPr="007A371D">
        <w:rPr>
          <w:rFonts w:ascii="Times New Roman" w:eastAsia="標楷體" w:hAnsi="Times New Roman" w:cs="Times New Roman"/>
          <w:sz w:val="28"/>
          <w:szCs w:val="28"/>
        </w:rPr>
        <w:t>Firefox</w:t>
      </w:r>
      <w:r w:rsidRPr="007A371D">
        <w:rPr>
          <w:rFonts w:ascii="Times New Roman" w:eastAsia="標楷體" w:hAnsi="Times New Roman" w:cs="Times New Roman"/>
          <w:sz w:val="28"/>
          <w:szCs w:val="28"/>
        </w:rPr>
        <w:t>等），網頁內容須包含</w:t>
      </w:r>
      <w:r w:rsidR="00755446" w:rsidRPr="007A371D">
        <w:rPr>
          <w:rFonts w:ascii="Times New Roman" w:eastAsia="標楷體" w:hAnsi="Times New Roman" w:cs="Times New Roman" w:hint="eastAsia"/>
          <w:sz w:val="28"/>
          <w:szCs w:val="28"/>
        </w:rPr>
        <w:t>甲方</w:t>
      </w:r>
      <w:r w:rsidRPr="007A371D">
        <w:rPr>
          <w:rFonts w:ascii="Times New Roman" w:eastAsia="標楷體" w:hAnsi="Times New Roman" w:cs="Times New Roman"/>
          <w:sz w:val="28"/>
          <w:szCs w:val="28"/>
        </w:rPr>
        <w:t>，並得顯示該</w:t>
      </w:r>
      <w:r w:rsidR="00755446" w:rsidRPr="007A371D">
        <w:rPr>
          <w:rFonts w:ascii="Times New Roman" w:eastAsia="標楷體" w:hAnsi="Times New Roman" w:cs="Times New Roman" w:hint="eastAsia"/>
          <w:sz w:val="28"/>
          <w:szCs w:val="28"/>
        </w:rPr>
        <w:t>甲方</w:t>
      </w:r>
      <w:r w:rsidRPr="007A371D">
        <w:rPr>
          <w:rFonts w:ascii="Times New Roman" w:eastAsia="標楷體" w:hAnsi="Times New Roman" w:cs="Times New Roman"/>
          <w:sz w:val="28"/>
          <w:szCs w:val="28"/>
        </w:rPr>
        <w:t>總</w:t>
      </w:r>
      <w:r w:rsidR="00307A86" w:rsidRPr="007A371D">
        <w:rPr>
          <w:rFonts w:ascii="Times New Roman" w:eastAsia="標楷體" w:hAnsi="Times New Roman" w:cs="Times New Roman" w:hint="eastAsia"/>
          <w:sz w:val="28"/>
          <w:szCs w:val="28"/>
        </w:rPr>
        <w:t>發</w:t>
      </w:r>
      <w:r w:rsidRPr="007A371D">
        <w:rPr>
          <w:rFonts w:ascii="Times New Roman" w:eastAsia="標楷體" w:hAnsi="Times New Roman" w:cs="Times New Roman"/>
          <w:sz w:val="28"/>
          <w:szCs w:val="28"/>
        </w:rPr>
        <w:t>電資訊（包含伏特、安培、用電瓦數、用電度數、頻率、功率因素等），提供查詢各項歷史紀錄、即時日報、月報、年報等資料，提供</w:t>
      </w:r>
      <w:r w:rsidRPr="007A371D">
        <w:rPr>
          <w:rFonts w:ascii="Times New Roman" w:eastAsia="標楷體" w:hAnsi="Times New Roman" w:cs="Times New Roman"/>
          <w:color w:val="000000" w:themeColor="text1"/>
          <w:sz w:val="28"/>
          <w:szCs w:val="28"/>
        </w:rPr>
        <w:t>網址予甲方推廣</w:t>
      </w:r>
      <w:r w:rsidR="002629C1" w:rsidRPr="007A371D">
        <w:rPr>
          <w:rFonts w:ascii="Times New Roman" w:eastAsia="標楷體" w:hAnsi="Times New Roman" w:cs="Times New Roman" w:hint="eastAsia"/>
          <w:color w:val="000000" w:themeColor="text1"/>
          <w:sz w:val="28"/>
          <w:szCs w:val="28"/>
        </w:rPr>
        <w:t>教學</w:t>
      </w:r>
      <w:r w:rsidRPr="007A371D">
        <w:rPr>
          <w:rFonts w:ascii="Times New Roman" w:eastAsia="標楷體" w:hAnsi="Times New Roman" w:cs="Times New Roman"/>
          <w:color w:val="000000" w:themeColor="text1"/>
          <w:sz w:val="28"/>
          <w:szCs w:val="28"/>
        </w:rPr>
        <w:t>使用。</w:t>
      </w:r>
    </w:p>
    <w:p w14:paraId="51C31F2F" w14:textId="3CC6C9C3" w:rsidR="00050B76" w:rsidRPr="007A371D" w:rsidRDefault="00050B76" w:rsidP="00050B76">
      <w:pPr>
        <w:pStyle w:val="a4"/>
        <w:numPr>
          <w:ilvl w:val="0"/>
          <w:numId w:val="24"/>
        </w:numPr>
        <w:snapToGrid w:val="0"/>
        <w:spacing w:line="400" w:lineRule="exact"/>
        <w:ind w:leftChars="0"/>
        <w:jc w:val="both"/>
        <w:rPr>
          <w:rFonts w:ascii="Times New Roman" w:eastAsia="標楷體" w:hAnsi="Times New Roman" w:cs="Times New Roman"/>
          <w:color w:val="000000" w:themeColor="text1"/>
          <w:sz w:val="28"/>
          <w:szCs w:val="28"/>
        </w:rPr>
      </w:pPr>
      <w:r w:rsidRPr="007A371D">
        <w:rPr>
          <w:rFonts w:ascii="Times New Roman" w:eastAsia="標楷體" w:hAnsi="Times New Roman" w:cs="Times New Roman"/>
          <w:sz w:val="28"/>
          <w:szCs w:val="28"/>
        </w:rPr>
        <w:t>乙方若有本契約規定以外之承諾事項、服務或設施提供予</w:t>
      </w:r>
      <w:r w:rsidR="00C27F82" w:rsidRPr="007A371D">
        <w:rPr>
          <w:rFonts w:ascii="Times New Roman" w:eastAsia="標楷體" w:hAnsi="Times New Roman" w:cs="Times New Roman" w:hint="eastAsia"/>
          <w:sz w:val="28"/>
          <w:szCs w:val="28"/>
        </w:rPr>
        <w:t>甲方</w:t>
      </w:r>
      <w:r w:rsidRPr="007A371D">
        <w:rPr>
          <w:rFonts w:ascii="Times New Roman" w:eastAsia="標楷體" w:hAnsi="Times New Roman" w:cs="Times New Roman"/>
          <w:sz w:val="28"/>
          <w:szCs w:val="28"/>
        </w:rPr>
        <w:t>，應經雙方同意並作成書面紀錄，由乙方函送甲方備查</w:t>
      </w:r>
      <w:r w:rsidRPr="007A371D">
        <w:rPr>
          <w:rFonts w:ascii="Times New Roman" w:eastAsia="標楷體" w:hAnsi="Times New Roman" w:cs="Times New Roman"/>
          <w:color w:val="000000" w:themeColor="text1"/>
          <w:sz w:val="28"/>
          <w:szCs w:val="28"/>
        </w:rPr>
        <w:t>。</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575062E2" w:rsidR="009F4533" w:rsidRPr="00EB73BE" w:rsidRDefault="00C27F82"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C27F82">
        <w:rPr>
          <w:rFonts w:ascii="Times New Roman" w:eastAsia="標楷體" w:hAnsi="Times New Roman" w:cs="Times New Roman" w:hint="eastAsia"/>
          <w:sz w:val="28"/>
          <w:szCs w:val="28"/>
        </w:rPr>
        <w:t>因乙方設置本案太陽光電發電設備併接至甲方電網，如造成甲方電網或設備異常損壞，經第三方公正單位鑑定後，若為完全歸責乙方之事由，乙方負修復責任，修復費用由乙方負擔，得自履約保證金扣除，不足部分再向乙方求償。公正第三方係指土木技師公會、結構技師公會或建築師公會等相關專門技術職業工會擔任</w:t>
      </w:r>
      <w:r w:rsidR="00B37739" w:rsidRPr="00584ABE">
        <w:rPr>
          <w:rFonts w:ascii="Times New Roman" w:eastAsia="標楷體" w:hAnsi="Times New Roman" w:cs="Times New Roman" w:hint="eastAsia"/>
          <w:sz w:val="28"/>
          <w:szCs w:val="28"/>
        </w:rPr>
        <w:t>。</w:t>
      </w:r>
    </w:p>
    <w:p w14:paraId="6927B2FD" w14:textId="77777777" w:rsidR="00A00F32" w:rsidRPr="00FD6D42"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FD6D42">
        <w:rPr>
          <w:rFonts w:ascii="Times New Roman" w:eastAsia="標楷體" w:hAnsi="Times New Roman" w:cs="Times New Roman"/>
          <w:w w:val="101"/>
          <w:kern w:val="0"/>
          <w:sz w:val="28"/>
          <w:szCs w:val="28"/>
        </w:rPr>
        <w:t>契約份數：</w:t>
      </w:r>
    </w:p>
    <w:p w14:paraId="330A873A" w14:textId="6C1E5727" w:rsidR="00A00F32" w:rsidRPr="00166B61"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w:t>
      </w:r>
      <w:r w:rsidRPr="00AF6F47">
        <w:rPr>
          <w:rFonts w:ascii="Times New Roman" w:eastAsia="標楷體" w:hAnsi="Times New Roman" w:cs="Times New Roman"/>
          <w:kern w:val="0"/>
          <w:sz w:val="28"/>
          <w:szCs w:val="28"/>
        </w:rPr>
        <w:t>約正本</w:t>
      </w:r>
      <w:r w:rsidR="00011116" w:rsidRPr="00AF6F47">
        <w:rPr>
          <w:rFonts w:ascii="Times New Roman" w:eastAsia="標楷體" w:hAnsi="Times New Roman" w:cs="Times New Roman" w:hint="eastAsia"/>
          <w:kern w:val="0"/>
          <w:sz w:val="28"/>
          <w:szCs w:val="28"/>
        </w:rPr>
        <w:t>三</w:t>
      </w:r>
      <w:r w:rsidRPr="00AF6F47">
        <w:rPr>
          <w:rFonts w:ascii="Times New Roman" w:eastAsia="標楷體" w:hAnsi="Times New Roman" w:cs="Times New Roman"/>
          <w:kern w:val="0"/>
          <w:sz w:val="28"/>
          <w:szCs w:val="28"/>
        </w:rPr>
        <w:t>份，由甲、乙雙方各執</w:t>
      </w:r>
      <w:r w:rsidR="008F04C3" w:rsidRPr="00AF6F47">
        <w:rPr>
          <w:rFonts w:ascii="Times New Roman" w:eastAsia="標楷體" w:hAnsi="Times New Roman" w:cs="Times New Roman"/>
          <w:kern w:val="0"/>
          <w:sz w:val="28"/>
          <w:szCs w:val="28"/>
        </w:rPr>
        <w:t>一</w:t>
      </w:r>
      <w:r w:rsidRPr="00AF6F47">
        <w:rPr>
          <w:rFonts w:ascii="Times New Roman" w:eastAsia="標楷體" w:hAnsi="Times New Roman" w:cs="Times New Roman"/>
          <w:kern w:val="0"/>
          <w:sz w:val="28"/>
          <w:szCs w:val="28"/>
        </w:rPr>
        <w:t>份，</w:t>
      </w:r>
      <w:r w:rsidR="00011116" w:rsidRPr="00AF6F47">
        <w:rPr>
          <w:rFonts w:ascii="Times New Roman" w:eastAsia="標楷體" w:hAnsi="Times New Roman" w:cs="Times New Roman" w:hint="eastAsia"/>
          <w:sz w:val="28"/>
          <w:szCs w:val="28"/>
        </w:rPr>
        <w:t>一</w:t>
      </w:r>
      <w:r w:rsidRPr="00AF6F47">
        <w:rPr>
          <w:rFonts w:ascii="Times New Roman" w:eastAsia="標楷體" w:hAnsi="Times New Roman" w:cs="Times New Roman"/>
          <w:sz w:val="28"/>
          <w:szCs w:val="28"/>
        </w:rPr>
        <w:t>份供公證使用</w:t>
      </w:r>
      <w:r w:rsidRPr="00AF6F47">
        <w:rPr>
          <w:rFonts w:ascii="Times New Roman" w:eastAsia="標楷體" w:hAnsi="Times New Roman" w:cs="Times New Roman"/>
          <w:kern w:val="0"/>
          <w:sz w:val="28"/>
          <w:szCs w:val="28"/>
        </w:rPr>
        <w:t>；副本</w:t>
      </w:r>
      <w:r w:rsidR="00A73FA2" w:rsidRPr="00AF6F47">
        <w:rPr>
          <w:rFonts w:ascii="Times New Roman" w:eastAsia="標楷體" w:hAnsi="Times New Roman" w:cs="Times New Roman"/>
          <w:kern w:val="0"/>
          <w:sz w:val="28"/>
          <w:szCs w:val="28"/>
        </w:rPr>
        <w:t>二</w:t>
      </w:r>
      <w:r w:rsidR="003321AB" w:rsidRPr="00AF6F47">
        <w:rPr>
          <w:rFonts w:ascii="Times New Roman" w:eastAsia="標楷體" w:hAnsi="Times New Roman" w:cs="Times New Roman"/>
          <w:kern w:val="0"/>
          <w:sz w:val="28"/>
          <w:szCs w:val="28"/>
        </w:rPr>
        <w:t>份，由甲</w:t>
      </w:r>
      <w:r w:rsidRPr="00AF6F47">
        <w:rPr>
          <w:rFonts w:ascii="Times New Roman" w:eastAsia="標楷體" w:hAnsi="Times New Roman" w:cs="Times New Roman"/>
          <w:kern w:val="0"/>
          <w:sz w:val="28"/>
          <w:szCs w:val="28"/>
        </w:rPr>
        <w:t>方留存</w:t>
      </w:r>
      <w:r w:rsidR="00283950" w:rsidRPr="00AF6F47">
        <w:rPr>
          <w:rFonts w:ascii="Times New Roman" w:eastAsia="標楷體" w:hAnsi="Times New Roman" w:cs="Times New Roman" w:hint="eastAsia"/>
          <w:kern w:val="0"/>
          <w:sz w:val="28"/>
          <w:szCs w:val="28"/>
        </w:rPr>
        <w:t>二</w:t>
      </w:r>
      <w:r w:rsidRPr="00AF6F47">
        <w:rPr>
          <w:rFonts w:ascii="Times New Roman" w:eastAsia="標楷體" w:hAnsi="Times New Roman" w:cs="Times New Roman"/>
          <w:kern w:val="0"/>
          <w:sz w:val="28"/>
          <w:szCs w:val="28"/>
        </w:rPr>
        <w:t>份，</w:t>
      </w:r>
      <w:r w:rsidR="003321AB" w:rsidRPr="00ED7C5E">
        <w:rPr>
          <w:rFonts w:ascii="Times New Roman" w:eastAsia="標楷體" w:hAnsi="Times New Roman" w:cs="Times New Roman"/>
          <w:strike/>
          <w:kern w:val="0"/>
          <w:sz w:val="28"/>
          <w:szCs w:val="28"/>
        </w:rPr>
        <w:t>餘由乙</w:t>
      </w:r>
      <w:r w:rsidRPr="00ED7C5E">
        <w:rPr>
          <w:rFonts w:ascii="Times New Roman" w:eastAsia="標楷體" w:hAnsi="Times New Roman" w:cs="Times New Roman"/>
          <w:strike/>
          <w:kern w:val="0"/>
          <w:sz w:val="28"/>
          <w:szCs w:val="28"/>
        </w:rPr>
        <w:t>方存執，</w:t>
      </w:r>
      <w:r w:rsidRPr="00166B61">
        <w:rPr>
          <w:rFonts w:ascii="Times New Roman" w:eastAsia="標楷體" w:hAnsi="Times New Roman" w:cs="Times New Roman"/>
          <w:kern w:val="0"/>
          <w:sz w:val="28"/>
          <w:szCs w:val="28"/>
        </w:rPr>
        <w:t>如有誤繕，以正本為準。</w:t>
      </w:r>
    </w:p>
    <w:p w14:paraId="6D67EC9E" w14:textId="77777777" w:rsidR="00987EA4" w:rsidRDefault="00987EA4" w:rsidP="008F35EA">
      <w:pPr>
        <w:numPr>
          <w:ilvl w:val="0"/>
          <w:numId w:val="1"/>
        </w:numPr>
        <w:spacing w:line="460" w:lineRule="exact"/>
        <w:jc w:val="both"/>
        <w:rPr>
          <w:rFonts w:ascii="Times New Roman" w:eastAsia="標楷體" w:hAnsi="Times New Roman" w:cs="Times New Roman"/>
          <w:w w:val="101"/>
          <w:kern w:val="0"/>
          <w:sz w:val="28"/>
          <w:szCs w:val="28"/>
        </w:rPr>
      </w:pPr>
    </w:p>
    <w:p w14:paraId="35F28474" w14:textId="7200B2DF" w:rsidR="00A00F32" w:rsidRPr="00166B61" w:rsidRDefault="00A00F32" w:rsidP="001B7AAD">
      <w:pPr>
        <w:spacing w:line="460" w:lineRule="exact"/>
        <w:ind w:left="1140" w:firstLineChars="48" w:firstLine="13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Pr="001444B7">
        <w:rPr>
          <w:rFonts w:ascii="Times New Roman" w:eastAsia="標楷體" w:hAnsi="Times New Roman" w:cs="Times New Roman"/>
          <w:color w:val="000000" w:themeColor="text1"/>
          <w:w w:val="101"/>
          <w:kern w:val="0"/>
          <w:sz w:val="28"/>
          <w:szCs w:val="28"/>
        </w:rPr>
        <w:t>依</w:t>
      </w:r>
      <w:r w:rsidR="001B7AAD" w:rsidRPr="001444B7">
        <w:rPr>
          <w:rFonts w:ascii="Times New Roman" w:eastAsia="標楷體" w:hAnsi="Times New Roman" w:cs="Times New Roman" w:hint="eastAsia"/>
          <w:color w:val="000000" w:themeColor="text1"/>
          <w:w w:val="101"/>
          <w:kern w:val="0"/>
          <w:sz w:val="28"/>
          <w:szCs w:val="28"/>
        </w:rPr>
        <w:t>臺中市市管案場設置太陽光電發電系統標租作業要點</w:t>
      </w:r>
      <w:r w:rsidR="008F35EA" w:rsidRPr="008F35EA">
        <w:rPr>
          <w:rFonts w:ascii="Times New Roman" w:eastAsia="標楷體" w:hAnsi="Times New Roman" w:cs="Times New Roman" w:hint="eastAsia"/>
          <w:w w:val="101"/>
          <w:kern w:val="0"/>
          <w:sz w:val="28"/>
          <w:szCs w:val="28"/>
        </w:rPr>
        <w:t>、</w:t>
      </w:r>
      <w:r w:rsidR="00E03F8F" w:rsidRPr="00166B61">
        <w:rPr>
          <w:rFonts w:ascii="Times New Roman" w:eastAsia="標楷體" w:hAnsi="Times New Roman" w:cs="Times New Roman"/>
          <w:w w:val="101"/>
          <w:kern w:val="0"/>
          <w:sz w:val="28"/>
          <w:szCs w:val="28"/>
        </w:rPr>
        <w:t>國有財產法、國有公用不動產收益原則</w:t>
      </w:r>
      <w:r w:rsidR="00CE56DF" w:rsidRPr="00166B61">
        <w:rPr>
          <w:rFonts w:ascii="Times New Roman" w:eastAsia="標楷體" w:hAnsi="Times New Roman" w:cs="Times New Roman"/>
          <w:w w:val="101"/>
          <w:kern w:val="0"/>
          <w:sz w:val="28"/>
          <w:szCs w:val="28"/>
        </w:rPr>
        <w:t>、</w:t>
      </w:r>
      <w:r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Pr="00166B61">
        <w:rPr>
          <w:rFonts w:ascii="Times New Roman" w:eastAsia="標楷體" w:hAnsi="Times New Roman" w:cs="Times New Roman"/>
          <w:w w:val="101"/>
          <w:kern w:val="0"/>
          <w:sz w:val="28"/>
          <w:szCs w:val="28"/>
        </w:rPr>
        <w:t>規定辦理。</w:t>
      </w:r>
    </w:p>
    <w:p w14:paraId="01EEE072" w14:textId="77777777" w:rsidR="00987EA4" w:rsidRDefault="00987EA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p>
    <w:p w14:paraId="33D01B73" w14:textId="77777777" w:rsidR="00A00F32" w:rsidRPr="00166B61" w:rsidRDefault="00BF5E14" w:rsidP="00987EA4">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與其負責本購案相關人員</w:t>
      </w:r>
      <w:r w:rsidR="009B235D" w:rsidRPr="00166B61">
        <w:rPr>
          <w:rFonts w:ascii="Times New Roman" w:eastAsia="標楷體" w:hAnsi="Times New Roman" w:cs="Times New Roman"/>
          <w:w w:val="101"/>
          <w:kern w:val="0"/>
          <w:sz w:val="28"/>
          <w:szCs w:val="28"/>
        </w:rPr>
        <w:t>於履約管理、驗收期間，不得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639E31E8" w14:textId="181A9E86" w:rsidR="00A00F32" w:rsidRPr="00166B61" w:rsidRDefault="003321AB" w:rsidP="00CD101F">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r w:rsidR="00A00F32"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67C3E263"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r w:rsidR="008620E2" w:rsidRPr="00166B61">
        <w:rPr>
          <w:rFonts w:ascii="Times New Roman" w:eastAsia="標楷體" w:hAnsi="Times New Roman" w:cs="Times New Roman"/>
          <w:b/>
          <w:bCs/>
          <w:kern w:val="0"/>
          <w:sz w:val="32"/>
          <w:szCs w:val="32"/>
        </w:rPr>
        <w:t xml:space="preserve"> </w:t>
      </w:r>
      <w:r w:rsidR="005C6C45">
        <w:rPr>
          <w:rFonts w:ascii="Times New Roman" w:eastAsia="標楷體" w:hAnsi="Times New Roman" w:cs="Times New Roman" w:hint="eastAsia"/>
          <w:b/>
          <w:bCs/>
          <w:kern w:val="0"/>
          <w:sz w:val="32"/>
          <w:szCs w:val="32"/>
        </w:rPr>
        <w:t>臺中市北屯區文心國民小學</w:t>
      </w:r>
    </w:p>
    <w:p w14:paraId="127B1804" w14:textId="3AA369A0"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r w:rsidR="008620E2" w:rsidRPr="00166B61">
        <w:rPr>
          <w:rFonts w:ascii="Times New Roman" w:eastAsia="標楷體" w:hAnsi="Times New Roman" w:cs="Times New Roman"/>
          <w:b/>
          <w:bCs/>
          <w:kern w:val="0"/>
          <w:sz w:val="32"/>
          <w:szCs w:val="32"/>
        </w:rPr>
        <w:t xml:space="preserve"> </w:t>
      </w:r>
      <w:r w:rsidR="005C6C45">
        <w:rPr>
          <w:rFonts w:ascii="Times New Roman" w:eastAsia="標楷體" w:hAnsi="Times New Roman" w:cs="Times New Roman" w:hint="eastAsia"/>
          <w:b/>
          <w:bCs/>
          <w:kern w:val="0"/>
          <w:sz w:val="32"/>
          <w:szCs w:val="32"/>
        </w:rPr>
        <w:t>柯志明</w:t>
      </w:r>
    </w:p>
    <w:p w14:paraId="1754FD70" w14:textId="08DE6519"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r w:rsidR="008620E2" w:rsidRPr="00166B61">
        <w:rPr>
          <w:rFonts w:ascii="Times New Roman" w:eastAsia="標楷體" w:hAnsi="Times New Roman" w:cs="Times New Roman"/>
          <w:b/>
          <w:bCs/>
          <w:kern w:val="0"/>
          <w:sz w:val="32"/>
          <w:szCs w:val="32"/>
        </w:rPr>
        <w:t xml:space="preserve"> </w:t>
      </w:r>
      <w:r w:rsidR="00BD1C53" w:rsidRPr="00BD1C53">
        <w:rPr>
          <w:rFonts w:ascii="Times New Roman" w:eastAsia="標楷體" w:hAnsi="Times New Roman" w:cs="Times New Roman" w:hint="eastAsia"/>
          <w:b/>
          <w:bCs/>
          <w:kern w:val="0"/>
          <w:sz w:val="32"/>
          <w:szCs w:val="32"/>
        </w:rPr>
        <w:t>臺中市北屯區</w:t>
      </w:r>
      <w:r w:rsidR="005C6C45">
        <w:rPr>
          <w:rFonts w:ascii="Times New Roman" w:eastAsia="標楷體" w:hAnsi="Times New Roman" w:cs="Times New Roman" w:hint="eastAsia"/>
          <w:b/>
          <w:bCs/>
          <w:kern w:val="0"/>
          <w:sz w:val="32"/>
          <w:szCs w:val="32"/>
        </w:rPr>
        <w:t>文心</w:t>
      </w:r>
      <w:r w:rsidR="00BD1C53" w:rsidRPr="00BD1C53">
        <w:rPr>
          <w:rFonts w:ascii="Times New Roman" w:eastAsia="標楷體" w:hAnsi="Times New Roman" w:cs="Times New Roman" w:hint="eastAsia"/>
          <w:b/>
          <w:bCs/>
          <w:kern w:val="0"/>
          <w:sz w:val="32"/>
          <w:szCs w:val="32"/>
        </w:rPr>
        <w:t>路</w:t>
      </w:r>
      <w:r w:rsidR="005C6C45">
        <w:rPr>
          <w:rFonts w:ascii="Times New Roman" w:eastAsia="標楷體" w:hAnsi="Times New Roman" w:cs="Times New Roman" w:hint="eastAsia"/>
          <w:b/>
          <w:bCs/>
          <w:kern w:val="0"/>
          <w:sz w:val="32"/>
          <w:szCs w:val="32"/>
        </w:rPr>
        <w:t>四段</w:t>
      </w:r>
      <w:r w:rsidR="005C6C45">
        <w:rPr>
          <w:rFonts w:ascii="Times New Roman" w:eastAsia="標楷體" w:hAnsi="Times New Roman" w:cs="Times New Roman" w:hint="eastAsia"/>
          <w:b/>
          <w:bCs/>
          <w:kern w:val="0"/>
          <w:sz w:val="32"/>
          <w:szCs w:val="32"/>
        </w:rPr>
        <w:t>575</w:t>
      </w:r>
      <w:r w:rsidR="005C6C45">
        <w:rPr>
          <w:rFonts w:ascii="Times New Roman" w:eastAsia="標楷體" w:hAnsi="Times New Roman" w:cs="Times New Roman" w:hint="eastAsia"/>
          <w:b/>
          <w:bCs/>
          <w:kern w:val="0"/>
          <w:sz w:val="32"/>
          <w:szCs w:val="32"/>
        </w:rPr>
        <w:t>號</w:t>
      </w:r>
    </w:p>
    <w:p w14:paraId="328B7D11" w14:textId="51BBD1D3"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話：</w:t>
      </w:r>
      <w:r w:rsidR="00BD1C53" w:rsidRPr="00BD1C53">
        <w:rPr>
          <w:rFonts w:ascii="Times New Roman" w:eastAsia="標楷體" w:hAnsi="Times New Roman" w:cs="Times New Roman"/>
          <w:b/>
          <w:bCs/>
          <w:kern w:val="0"/>
          <w:sz w:val="32"/>
          <w:szCs w:val="32"/>
        </w:rPr>
        <w:t>04-2</w:t>
      </w:r>
      <w:r w:rsidR="005C6C45">
        <w:rPr>
          <w:rFonts w:ascii="Times New Roman" w:eastAsia="標楷體" w:hAnsi="Times New Roman" w:cs="Times New Roman" w:hint="eastAsia"/>
          <w:b/>
          <w:bCs/>
          <w:kern w:val="0"/>
          <w:sz w:val="32"/>
          <w:szCs w:val="32"/>
        </w:rPr>
        <w:t>2445906</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21BAE0A8" w:rsidR="008A5CCA" w:rsidRDefault="00A00F32" w:rsidP="001444B7">
      <w:pPr>
        <w:spacing w:line="460" w:lineRule="exact"/>
        <w:jc w:val="center"/>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p>
    <w:p w14:paraId="19494155" w14:textId="77777777" w:rsidR="001444B7" w:rsidRPr="00166B61" w:rsidRDefault="001444B7" w:rsidP="001444B7">
      <w:pPr>
        <w:spacing w:line="460" w:lineRule="exact"/>
        <w:jc w:val="center"/>
        <w:rPr>
          <w:rFonts w:ascii="Times New Roman" w:eastAsia="標楷體" w:hAnsi="Times New Roman" w:cs="Times New Roman"/>
          <w:b/>
          <w:bCs/>
          <w:kern w:val="0"/>
          <w:sz w:val="32"/>
          <w:szCs w:val="32"/>
        </w:rPr>
      </w:pPr>
    </w:p>
    <w:p w14:paraId="4A135922" w14:textId="34598104"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r w:rsidR="001E5A93">
        <w:rPr>
          <w:rFonts w:ascii="Times New Roman" w:eastAsia="標楷體" w:hAnsi="Times New Roman" w:cs="Times New Roman" w:hint="eastAsia"/>
          <w:kern w:val="0"/>
          <w:sz w:val="32"/>
          <w:szCs w:val="32"/>
          <w:bdr w:val="single" w:sz="4" w:space="0" w:color="auto"/>
        </w:rPr>
        <w:t>1</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1C997491"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於進場施工前需提送完整的施工計畫書圖報請</w:t>
      </w:r>
      <w:r w:rsidR="00C27F82">
        <w:rPr>
          <w:rFonts w:ascii="Times New Roman" w:eastAsia="標楷體" w:hAnsi="Times New Roman" w:cs="Times New Roman" w:hint="eastAsia"/>
          <w:sz w:val="28"/>
          <w:szCs w:val="28"/>
        </w:rPr>
        <w:t>甲方</w:t>
      </w:r>
      <w:r w:rsidRPr="00166B61">
        <w:rPr>
          <w:rFonts w:ascii="Times New Roman" w:eastAsia="標楷體" w:hAnsi="Times New Roman" w:cs="Times New Roman"/>
          <w:sz w:val="28"/>
          <w:szCs w:val="28"/>
        </w:rPr>
        <w:t>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w:t>
      </w:r>
    </w:p>
    <w:p w14:paraId="043A9D18" w14:textId="378CDBB9"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w:t>
      </w:r>
      <w:r w:rsidR="00C27F82">
        <w:rPr>
          <w:rFonts w:ascii="Times New Roman" w:eastAsia="標楷體" w:hAnsi="Times New Roman" w:cs="Times New Roman" w:hint="eastAsia"/>
          <w:sz w:val="28"/>
          <w:szCs w:val="28"/>
        </w:rPr>
        <w:t>甲方</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072B808"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w:t>
      </w:r>
      <w:r w:rsidR="00C27F82">
        <w:rPr>
          <w:rFonts w:ascii="Times New Roman" w:eastAsia="標楷體" w:hAnsi="Times New Roman" w:cs="Times New Roman" w:hint="eastAsia"/>
          <w:sz w:val="28"/>
          <w:szCs w:val="28"/>
        </w:rPr>
        <w:t>甲方</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3286CBE2"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C27F82">
        <w:rPr>
          <w:rFonts w:ascii="Times New Roman" w:eastAsia="標楷體" w:hAnsi="Times New Roman" w:cs="Times New Roman" w:hint="eastAsia"/>
          <w:sz w:val="28"/>
          <w:szCs w:val="28"/>
        </w:rPr>
        <w:t>甲方</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60DE3189"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C27F82">
        <w:rPr>
          <w:rFonts w:ascii="Times New Roman" w:eastAsia="標楷體" w:hAnsi="Times New Roman" w:cs="Times New Roman" w:hint="eastAsia"/>
          <w:sz w:val="28"/>
          <w:szCs w:val="28"/>
        </w:rPr>
        <w:t>甲方</w:t>
      </w:r>
      <w:r w:rsidR="003D0697" w:rsidRPr="00166B61">
        <w:rPr>
          <w:rFonts w:ascii="Times New Roman" w:eastAsia="標楷體" w:hAnsi="Times New Roman" w:cs="Times New Roman"/>
          <w:sz w:val="28"/>
          <w:szCs w:val="28"/>
        </w:rPr>
        <w:t>之水電</w:t>
      </w:r>
      <w:r w:rsidR="0020052C" w:rsidRPr="00166B61">
        <w:rPr>
          <w:rFonts w:ascii="Times New Roman" w:eastAsia="標楷體" w:hAnsi="Times New Roman" w:cs="Times New Roman"/>
          <w:sz w:val="28"/>
          <w:szCs w:val="28"/>
        </w:rPr>
        <w:t>，補貼</w:t>
      </w:r>
      <w:r w:rsidR="00C27F82">
        <w:rPr>
          <w:rFonts w:ascii="Times New Roman" w:eastAsia="標楷體" w:hAnsi="Times New Roman" w:cs="Times New Roman" w:hint="eastAsia"/>
          <w:sz w:val="28"/>
          <w:szCs w:val="28"/>
        </w:rPr>
        <w:t>甲方</w:t>
      </w:r>
      <w:r w:rsidR="003D0697" w:rsidRPr="00166B61">
        <w:rPr>
          <w:rFonts w:ascii="Times New Roman" w:eastAsia="標楷體" w:hAnsi="Times New Roman" w:cs="Times New Roman"/>
          <w:sz w:val="28"/>
          <w:szCs w:val="28"/>
        </w:rPr>
        <w:t>之臨時水電費用</w:t>
      </w:r>
      <w:r w:rsidR="000D5611">
        <w:rPr>
          <w:rFonts w:ascii="Times New Roman" w:eastAsia="標楷體" w:hAnsi="Times New Roman" w:cs="Times New Roman" w:hint="eastAsia"/>
          <w:sz w:val="28"/>
          <w:szCs w:val="28"/>
        </w:rPr>
        <w:t>，召開會議協調之</w:t>
      </w:r>
      <w:r w:rsidR="003D0697" w:rsidRPr="00166B61">
        <w:rPr>
          <w:rFonts w:ascii="Times New Roman" w:eastAsia="標楷體" w:hAnsi="Times New Roman" w:cs="Times New Roman"/>
          <w:sz w:val="28"/>
          <w:szCs w:val="28"/>
        </w:rPr>
        <w:t>。另前述乙方所需之水電，乙方亦得考慮於設置案場增設獨立電表及水表，以供因應。</w:t>
      </w:r>
    </w:p>
    <w:p w14:paraId="6001F609" w14:textId="77777777"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665AD567"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00C27F82">
        <w:rPr>
          <w:rFonts w:ascii="Times New Roman" w:eastAsia="標楷體" w:hAnsi="Times New Roman" w:cs="Times New Roman" w:hint="eastAsia"/>
          <w:sz w:val="28"/>
          <w:szCs w:val="28"/>
        </w:rPr>
        <w:t>甲方</w:t>
      </w:r>
      <w:r w:rsidR="008A5CCA" w:rsidRPr="00166B61">
        <w:rPr>
          <w:rFonts w:ascii="Times New Roman" w:eastAsia="標楷體" w:hAnsi="Times New Roman" w:cs="Times New Roman"/>
          <w:sz w:val="28"/>
          <w:szCs w:val="28"/>
        </w:rPr>
        <w:t>有權要求該工作人員不得再進入施工。</w:t>
      </w:r>
    </w:p>
    <w:p w14:paraId="6E34F451" w14:textId="5954870F"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w:t>
      </w:r>
      <w:r w:rsidR="00C27F82">
        <w:rPr>
          <w:rFonts w:ascii="Times New Roman" w:eastAsia="標楷體" w:hAnsi="Times New Roman" w:cs="Times New Roman" w:hint="eastAsia"/>
          <w:sz w:val="28"/>
          <w:szCs w:val="28"/>
        </w:rPr>
        <w:t>甲方</w:t>
      </w:r>
      <w:r w:rsidRPr="00166B61">
        <w:rPr>
          <w:rFonts w:ascii="Times New Roman" w:eastAsia="標楷體" w:hAnsi="Times New Roman" w:cs="Times New Roman"/>
          <w:sz w:val="28"/>
          <w:szCs w:val="28"/>
        </w:rPr>
        <w:t>人員的指示，非經同意車輛不得入內，如有任何需求應事先洽</w:t>
      </w:r>
      <w:r w:rsidR="00C27F82">
        <w:rPr>
          <w:rFonts w:ascii="Times New Roman" w:eastAsia="標楷體" w:hAnsi="Times New Roman" w:cs="Times New Roman" w:hint="eastAsia"/>
          <w:sz w:val="28"/>
          <w:szCs w:val="28"/>
        </w:rPr>
        <w:t>甲方</w:t>
      </w:r>
      <w:r w:rsidR="008A5CCA" w:rsidRPr="00166B61">
        <w:rPr>
          <w:rFonts w:ascii="Times New Roman" w:eastAsia="標楷體" w:hAnsi="Times New Roman" w:cs="Times New Roman"/>
          <w:sz w:val="28"/>
          <w:szCs w:val="28"/>
        </w:rPr>
        <w:t>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6B4ABD8A"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w:t>
      </w:r>
      <w:r w:rsidR="00C27F82">
        <w:rPr>
          <w:rFonts w:ascii="Times New Roman" w:eastAsia="標楷體" w:hAnsi="Times New Roman" w:cs="Times New Roman" w:hint="eastAsia"/>
          <w:sz w:val="28"/>
          <w:szCs w:val="28"/>
        </w:rPr>
        <w:t>甲方</w:t>
      </w:r>
      <w:r w:rsidRPr="00166B61">
        <w:rPr>
          <w:rFonts w:ascii="Times New Roman" w:eastAsia="標楷體" w:hAnsi="Times New Roman" w:cs="Times New Roman"/>
          <w:sz w:val="28"/>
          <w:szCs w:val="28"/>
        </w:rPr>
        <w:t>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394F58AF" w14:textId="68FB1797" w:rsidR="00375353" w:rsidRPr="007A371D" w:rsidRDefault="008A5CCA" w:rsidP="00C27F82">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w:t>
      </w:r>
      <w:r w:rsidRPr="007A371D">
        <w:rPr>
          <w:rFonts w:ascii="Times New Roman" w:eastAsia="標楷體" w:hAnsi="Times New Roman" w:cs="Times New Roman"/>
          <w:sz w:val="28"/>
          <w:szCs w:val="28"/>
        </w:rPr>
        <w:t>人員於施工及維護期間中只限定於施工及維護範圍內活動，不得影響</w:t>
      </w:r>
      <w:r w:rsidR="001D18D6" w:rsidRPr="007A371D">
        <w:rPr>
          <w:rFonts w:ascii="Times New Roman" w:eastAsia="標楷體" w:hAnsi="Times New Roman" w:cs="Times New Roman"/>
          <w:sz w:val="28"/>
          <w:szCs w:val="28"/>
        </w:rPr>
        <w:t>機關公務辦公或</w:t>
      </w:r>
      <w:r w:rsidRPr="007A371D">
        <w:rPr>
          <w:rFonts w:ascii="Times New Roman" w:eastAsia="標楷體" w:hAnsi="Times New Roman" w:cs="Times New Roman"/>
          <w:sz w:val="28"/>
          <w:szCs w:val="28"/>
        </w:rPr>
        <w:t>學</w:t>
      </w:r>
      <w:r w:rsidR="001D18D6" w:rsidRPr="007A371D">
        <w:rPr>
          <w:rFonts w:ascii="Times New Roman" w:eastAsia="標楷體" w:hAnsi="Times New Roman" w:cs="Times New Roman"/>
          <w:sz w:val="28"/>
          <w:szCs w:val="28"/>
        </w:rPr>
        <w:t>校師</w:t>
      </w:r>
      <w:r w:rsidRPr="007A371D">
        <w:rPr>
          <w:rFonts w:ascii="Times New Roman" w:eastAsia="標楷體" w:hAnsi="Times New Roman" w:cs="Times New Roman"/>
          <w:sz w:val="28"/>
          <w:szCs w:val="28"/>
        </w:rPr>
        <w:t>生上課</w:t>
      </w:r>
      <w:r w:rsidR="001D18D6" w:rsidRPr="007A371D">
        <w:rPr>
          <w:rFonts w:ascii="Times New Roman" w:eastAsia="標楷體" w:hAnsi="Times New Roman" w:cs="Times New Roman"/>
          <w:sz w:val="28"/>
          <w:szCs w:val="28"/>
        </w:rPr>
        <w:t>品質</w:t>
      </w:r>
      <w:r w:rsidRPr="007A371D">
        <w:rPr>
          <w:rFonts w:ascii="Times New Roman" w:eastAsia="標楷體" w:hAnsi="Times New Roman" w:cs="Times New Roman"/>
          <w:sz w:val="28"/>
          <w:szCs w:val="28"/>
        </w:rPr>
        <w:t>。</w:t>
      </w:r>
    </w:p>
    <w:p w14:paraId="66EA634C" w14:textId="3A0D412D" w:rsidR="00742AD0" w:rsidRPr="007A371D" w:rsidRDefault="00742AD0" w:rsidP="00742AD0">
      <w:pPr>
        <w:numPr>
          <w:ilvl w:val="0"/>
          <w:numId w:val="2"/>
        </w:numPr>
        <w:snapToGrid w:val="0"/>
        <w:spacing w:line="440" w:lineRule="exact"/>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rPr>
        <w:t>太陽光電模組支撐架</w:t>
      </w:r>
      <w:r w:rsidRPr="007A371D">
        <w:rPr>
          <w:rFonts w:ascii="Times New Roman" w:eastAsia="標楷體" w:hAnsi="Times New Roman" w:cs="Times New Roman" w:hint="eastAsia"/>
          <w:sz w:val="28"/>
          <w:szCs w:val="28"/>
        </w:rPr>
        <w:t xml:space="preserve"> (</w:t>
      </w:r>
      <w:r w:rsidRPr="007A371D">
        <w:rPr>
          <w:rFonts w:ascii="Times New Roman" w:eastAsia="標楷體" w:hAnsi="Times New Roman" w:cs="Times New Roman" w:hint="eastAsia"/>
          <w:sz w:val="28"/>
          <w:szCs w:val="28"/>
        </w:rPr>
        <w:t>含水泥基（墩）座</w:t>
      </w:r>
      <w:r w:rsidRPr="007A371D">
        <w:rPr>
          <w:rFonts w:ascii="Times New Roman" w:eastAsia="標楷體" w:hAnsi="Times New Roman" w:cs="Times New Roman" w:hint="eastAsia"/>
          <w:sz w:val="28"/>
          <w:szCs w:val="28"/>
        </w:rPr>
        <w:t>)</w:t>
      </w:r>
      <w:r w:rsidRPr="007A371D">
        <w:rPr>
          <w:rFonts w:ascii="Times New Roman" w:eastAsia="標楷體" w:hAnsi="Times New Roman" w:cs="Times New Roman" w:hint="eastAsia"/>
          <w:sz w:val="28"/>
          <w:szCs w:val="28"/>
        </w:rPr>
        <w:t>安裝於建築物施工注意事項：</w:t>
      </w:r>
    </w:p>
    <w:p w14:paraId="7CC0F326" w14:textId="5A8B5080" w:rsidR="00742AD0" w:rsidRPr="007A371D" w:rsidRDefault="00742AD0" w:rsidP="00742AD0">
      <w:pPr>
        <w:snapToGrid w:val="0"/>
        <w:spacing w:line="440" w:lineRule="exact"/>
        <w:ind w:left="815"/>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rPr>
        <w:t>a.</w:t>
      </w:r>
      <w:r w:rsidRPr="007A371D">
        <w:rPr>
          <w:rFonts w:ascii="Times New Roman" w:eastAsia="標楷體" w:hAnsi="Times New Roman" w:cs="Times New Roman" w:hint="eastAsia"/>
          <w:sz w:val="28"/>
          <w:szCs w:val="28"/>
        </w:rPr>
        <w:t>太陽光電模組支撐架與基座安裝時，應避免損壞屋頂防水隔熱等建築或</w:t>
      </w:r>
      <w:r w:rsidRPr="007A371D">
        <w:rPr>
          <w:rFonts w:ascii="Times New Roman" w:eastAsia="標楷體" w:hAnsi="Times New Roman" w:cs="Times New Roman" w:hint="eastAsia"/>
          <w:sz w:val="28"/>
          <w:szCs w:val="28"/>
        </w:rPr>
        <w:lastRenderedPageBreak/>
        <w:t>設施，</w:t>
      </w:r>
      <w:r w:rsidR="0003730E" w:rsidRPr="007A371D">
        <w:rPr>
          <w:rFonts w:ascii="Times New Roman" w:eastAsia="標楷體" w:hAnsi="Times New Roman" w:cs="Times New Roman" w:hint="eastAsia"/>
          <w:sz w:val="28"/>
          <w:szCs w:val="28"/>
        </w:rPr>
        <w:t>如發現損壞</w:t>
      </w:r>
      <w:r w:rsidRPr="007A371D">
        <w:rPr>
          <w:rFonts w:ascii="Times New Roman" w:eastAsia="標楷體" w:hAnsi="Times New Roman" w:cs="Times New Roman" w:hint="eastAsia"/>
          <w:sz w:val="28"/>
          <w:szCs w:val="28"/>
        </w:rPr>
        <w:t>，</w:t>
      </w:r>
      <w:r w:rsidR="0003730E" w:rsidRPr="007A371D">
        <w:rPr>
          <w:rFonts w:ascii="Times New Roman" w:eastAsia="標楷體" w:hAnsi="Times New Roman" w:cs="Times New Roman" w:hint="eastAsia"/>
          <w:sz w:val="28"/>
          <w:szCs w:val="28"/>
        </w:rPr>
        <w:t>應由公正第三方進行損害鑑定</w:t>
      </w:r>
      <w:r w:rsidR="00CD0BAC" w:rsidRPr="007A371D">
        <w:rPr>
          <w:rFonts w:ascii="Times New Roman" w:eastAsia="標楷體" w:hAnsi="Times New Roman" w:cs="Times New Roman" w:hint="eastAsia"/>
          <w:sz w:val="28"/>
          <w:szCs w:val="28"/>
        </w:rPr>
        <w:t>，釐清責任來源。如係乙方工程導致，乙方應按責任比例</w:t>
      </w:r>
      <w:r w:rsidR="001C00B6" w:rsidRPr="007A371D">
        <w:rPr>
          <w:rFonts w:ascii="Times New Roman" w:eastAsia="標楷體" w:hAnsi="Times New Roman" w:cs="Times New Roman" w:hint="eastAsia"/>
          <w:sz w:val="28"/>
          <w:szCs w:val="28"/>
        </w:rPr>
        <w:t>負責賠償或修復。如</w:t>
      </w:r>
      <w:r w:rsidR="00D053A7" w:rsidRPr="007A371D">
        <w:rPr>
          <w:rFonts w:ascii="Times New Roman" w:eastAsia="標楷體" w:hAnsi="Times New Roman" w:cs="Times New Roman" w:hint="eastAsia"/>
          <w:sz w:val="28"/>
          <w:szCs w:val="28"/>
        </w:rPr>
        <w:t>乙方未</w:t>
      </w:r>
      <w:r w:rsidR="001C00B6" w:rsidRPr="007A371D">
        <w:rPr>
          <w:rFonts w:ascii="Times New Roman" w:eastAsia="標楷體" w:hAnsi="Times New Roman" w:cs="Times New Roman" w:hint="eastAsia"/>
          <w:sz w:val="28"/>
          <w:szCs w:val="28"/>
        </w:rPr>
        <w:t>於甲乙雙方協商時間內完成修復或賠償</w:t>
      </w:r>
      <w:r w:rsidR="00CD0BAC" w:rsidRPr="007A371D">
        <w:rPr>
          <w:rFonts w:ascii="Times New Roman" w:eastAsia="標楷體" w:hAnsi="Times New Roman" w:cs="Times New Roman" w:hint="eastAsia"/>
          <w:sz w:val="28"/>
          <w:szCs w:val="28"/>
        </w:rPr>
        <w:t>，</w:t>
      </w:r>
      <w:r w:rsidR="001C00B6" w:rsidRPr="007A371D">
        <w:rPr>
          <w:rFonts w:ascii="Times New Roman" w:eastAsia="標楷體" w:hAnsi="Times New Roman" w:cs="Times New Roman" w:hint="eastAsia"/>
          <w:sz w:val="28"/>
          <w:szCs w:val="28"/>
        </w:rPr>
        <w:t>甲方</w:t>
      </w:r>
      <w:r w:rsidRPr="007A371D">
        <w:rPr>
          <w:rFonts w:ascii="Times New Roman" w:eastAsia="標楷體" w:hAnsi="Times New Roman" w:cs="Times New Roman" w:hint="eastAsia"/>
          <w:sz w:val="28"/>
          <w:szCs w:val="28"/>
        </w:rPr>
        <w:t>得</w:t>
      </w:r>
      <w:r w:rsidR="001C00B6" w:rsidRPr="007A371D">
        <w:rPr>
          <w:rFonts w:ascii="Times New Roman" w:eastAsia="標楷體" w:hAnsi="Times New Roman" w:cs="Times New Roman" w:hint="eastAsia"/>
          <w:sz w:val="28"/>
          <w:szCs w:val="28"/>
        </w:rPr>
        <w:t>逕</w:t>
      </w:r>
      <w:r w:rsidRPr="007A371D">
        <w:rPr>
          <w:rFonts w:ascii="Times New Roman" w:eastAsia="標楷體" w:hAnsi="Times New Roman" w:cs="Times New Roman" w:hint="eastAsia"/>
          <w:sz w:val="28"/>
          <w:szCs w:val="28"/>
        </w:rPr>
        <w:t>自履約保證金扣除，不足部分再向乙方求償。水泥基（墩）座型式，請於規劃設計時，預留排水孔徑（＊實際以案場現況洩水坡度及方位考量），以使水路暢通，避免造成積水，致有發生漏水之虞。</w:t>
      </w:r>
    </w:p>
    <w:p w14:paraId="207D03EE" w14:textId="76D55FD1" w:rsidR="00742AD0" w:rsidRPr="007A371D" w:rsidRDefault="00742AD0" w:rsidP="00B920BE">
      <w:pPr>
        <w:snapToGrid w:val="0"/>
        <w:spacing w:line="440" w:lineRule="exact"/>
        <w:ind w:left="815"/>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rPr>
        <w:t>b.</w:t>
      </w:r>
      <w:r w:rsidRPr="007A371D">
        <w:rPr>
          <w:rFonts w:ascii="Times New Roman" w:eastAsia="標楷體" w:hAnsi="Times New Roman" w:cs="Times New Roman" w:hint="eastAsia"/>
          <w:sz w:val="28"/>
          <w:szCs w:val="28"/>
        </w:rPr>
        <w:t>屋頂樓地板之現有設施（如水塔等），為達前項設置之需求，必須遷移者，應經</w:t>
      </w:r>
      <w:r w:rsidR="00B920BE" w:rsidRPr="007A371D">
        <w:rPr>
          <w:rFonts w:ascii="Times New Roman" w:eastAsia="標楷體" w:hAnsi="Times New Roman" w:cs="Times New Roman" w:hint="eastAsia"/>
          <w:sz w:val="28"/>
          <w:szCs w:val="28"/>
        </w:rPr>
        <w:t>甲方同意後遷移至適當地點，遷移設施費用由</w:t>
      </w:r>
      <w:r w:rsidR="0023771B" w:rsidRPr="007A371D">
        <w:rPr>
          <w:rFonts w:ascii="Times New Roman" w:eastAsia="標楷體" w:hAnsi="Times New Roman" w:cs="Times New Roman" w:hint="eastAsia"/>
          <w:sz w:val="28"/>
          <w:szCs w:val="28"/>
        </w:rPr>
        <w:t>甲乙雙方協調之</w:t>
      </w:r>
      <w:r w:rsidR="00B920BE" w:rsidRPr="007A371D">
        <w:rPr>
          <w:rFonts w:ascii="Times New Roman" w:eastAsia="標楷體" w:hAnsi="Times New Roman" w:cs="Times New Roman" w:hint="eastAsia"/>
          <w:sz w:val="28"/>
          <w:szCs w:val="28"/>
        </w:rPr>
        <w:t>。</w:t>
      </w:r>
    </w:p>
    <w:p w14:paraId="3409F95B" w14:textId="03C4E5BC" w:rsidR="006B36BA" w:rsidRPr="007A371D" w:rsidRDefault="006B36BA" w:rsidP="00557C7B">
      <w:pPr>
        <w:numPr>
          <w:ilvl w:val="0"/>
          <w:numId w:val="2"/>
        </w:numPr>
        <w:tabs>
          <w:tab w:val="num" w:pos="-540"/>
        </w:tabs>
        <w:snapToGrid w:val="0"/>
        <w:spacing w:line="440" w:lineRule="exact"/>
        <w:ind w:leftChars="163" w:left="901" w:hanging="510"/>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於進出設置案場應配合甲方入場防疫消毒之規定。</w:t>
      </w:r>
      <w:r w:rsidRPr="007A371D">
        <w:rPr>
          <w:rFonts w:ascii="Times New Roman" w:eastAsia="標楷體" w:hAnsi="Times New Roman" w:cs="Times New Roman"/>
          <w:sz w:val="28"/>
          <w:szCs w:val="28"/>
        </w:rPr>
        <w:t xml:space="preserve"> </w:t>
      </w:r>
    </w:p>
    <w:p w14:paraId="7DAFF258" w14:textId="77777777" w:rsidR="00375353" w:rsidRPr="001444B7" w:rsidRDefault="00375353" w:rsidP="00557C7B">
      <w:pPr>
        <w:numPr>
          <w:ilvl w:val="0"/>
          <w:numId w:val="2"/>
        </w:numPr>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1444B7">
        <w:rPr>
          <w:rFonts w:ascii="Times New Roman" w:eastAsia="標楷體" w:hAnsi="Times New Roman" w:cs="Times New Roman"/>
          <w:color w:val="000000" w:themeColor="text1"/>
          <w:sz w:val="28"/>
          <w:szCs w:val="28"/>
        </w:rPr>
        <w:t>施工及維護作業不可違背相關法令之規定，諸如勞基法、工安法規、消防法規、配電規則、營建法規、建築技術規則或太陽光電相關法令。</w:t>
      </w:r>
    </w:p>
    <w:p w14:paraId="39629A7E" w14:textId="69B3956A" w:rsidR="00F165D9" w:rsidRPr="001444B7" w:rsidRDefault="00F165D9" w:rsidP="00557C7B">
      <w:pPr>
        <w:numPr>
          <w:ilvl w:val="0"/>
          <w:numId w:val="2"/>
        </w:numPr>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1444B7">
        <w:rPr>
          <w:rFonts w:ascii="Times New Roman" w:eastAsia="標楷體" w:hAnsi="Times New Roman" w:cs="Times New Roman" w:hint="eastAsia"/>
          <w:color w:val="000000" w:themeColor="text1"/>
          <w:sz w:val="28"/>
          <w:szCs w:val="28"/>
        </w:rPr>
        <w:t>承租廠商應於本太陽光電發電系統設置前，</w:t>
      </w:r>
      <w:r w:rsidR="00BC3236" w:rsidRPr="001444B7">
        <w:rPr>
          <w:rFonts w:ascii="Times New Roman" w:eastAsia="標楷體" w:hAnsi="Times New Roman" w:cs="Times New Roman" w:hint="eastAsia"/>
          <w:color w:val="000000" w:themeColor="text1"/>
          <w:sz w:val="28"/>
          <w:szCs w:val="28"/>
        </w:rPr>
        <w:t>會同甲方將欲設置之建築物現況做成記錄，避免爾後光電設置完成後針對欲設置之建築物各項毀損或漏水產生爭議</w:t>
      </w:r>
      <w:r w:rsidR="002A1419" w:rsidRPr="001444B7">
        <w:rPr>
          <w:rFonts w:ascii="Times New Roman" w:eastAsia="標楷體" w:hAnsi="Times New Roman" w:cs="Times New Roman" w:hint="eastAsia"/>
          <w:color w:val="000000" w:themeColor="text1"/>
          <w:sz w:val="28"/>
          <w:szCs w:val="28"/>
        </w:rPr>
        <w:t>。</w:t>
      </w:r>
    </w:p>
    <w:p w14:paraId="61F11573" w14:textId="1E0B300B" w:rsidR="001E5A93" w:rsidRDefault="001E5A93">
      <w:pPr>
        <w:widowControl/>
        <w:rPr>
          <w:rFonts w:ascii="Times New Roman" w:eastAsia="標楷體" w:hAnsi="Times New Roman" w:cs="Times New Roman"/>
          <w:color w:val="000000"/>
          <w:w w:val="101"/>
          <w:kern w:val="0"/>
          <w:sz w:val="28"/>
          <w:szCs w:val="28"/>
        </w:rPr>
      </w:pPr>
      <w:r>
        <w:rPr>
          <w:rFonts w:ascii="Times New Roman" w:eastAsia="標楷體" w:hAnsi="Times New Roman" w:cs="Times New Roman"/>
          <w:color w:val="000000"/>
          <w:w w:val="101"/>
          <w:kern w:val="0"/>
          <w:sz w:val="28"/>
          <w:szCs w:val="28"/>
        </w:rPr>
        <w:br w:type="page"/>
      </w:r>
    </w:p>
    <w:p w14:paraId="2E3ECEDE" w14:textId="16263551" w:rsidR="00BF79D7" w:rsidRDefault="001E5A93" w:rsidP="00A00F32">
      <w:pPr>
        <w:spacing w:line="460" w:lineRule="exact"/>
        <w:jc w:val="both"/>
        <w:rPr>
          <w:rFonts w:ascii="Times New Roman" w:eastAsia="標楷體" w:hAnsi="Times New Roman" w:cs="Times New Roman"/>
          <w:color w:val="000000"/>
          <w:w w:val="101"/>
          <w:kern w:val="0"/>
          <w:sz w:val="32"/>
          <w:szCs w:val="32"/>
          <w:bdr w:val="single" w:sz="4" w:space="0" w:color="auto"/>
        </w:rPr>
      </w:pPr>
      <w:r w:rsidRPr="001E5A93">
        <w:rPr>
          <w:rFonts w:ascii="Times New Roman" w:eastAsia="標楷體" w:hAnsi="Times New Roman" w:cs="Times New Roman" w:hint="eastAsia"/>
          <w:color w:val="000000"/>
          <w:w w:val="101"/>
          <w:kern w:val="0"/>
          <w:sz w:val="32"/>
          <w:szCs w:val="32"/>
          <w:bdr w:val="single" w:sz="4" w:space="0" w:color="auto"/>
        </w:rPr>
        <w:lastRenderedPageBreak/>
        <w:t>附件</w:t>
      </w:r>
      <w:r w:rsidRPr="001E5A93">
        <w:rPr>
          <w:rFonts w:ascii="Times New Roman" w:eastAsia="標楷體" w:hAnsi="Times New Roman" w:cs="Times New Roman" w:hint="eastAsia"/>
          <w:color w:val="000000"/>
          <w:w w:val="101"/>
          <w:kern w:val="0"/>
          <w:sz w:val="32"/>
          <w:szCs w:val="32"/>
          <w:bdr w:val="single" w:sz="4" w:space="0" w:color="auto"/>
        </w:rPr>
        <w:t>2</w:t>
      </w:r>
    </w:p>
    <w:p w14:paraId="52D813B4" w14:textId="633DBA16" w:rsidR="001E5A93" w:rsidRPr="001E5A93" w:rsidRDefault="005C6C45" w:rsidP="001E5A93">
      <w:pPr>
        <w:spacing w:line="460" w:lineRule="exact"/>
        <w:jc w:val="center"/>
        <w:rPr>
          <w:rFonts w:ascii="Times New Roman" w:eastAsia="標楷體" w:hAnsi="Times New Roman" w:cs="Times New Roman"/>
          <w:b/>
          <w:bCs/>
          <w:color w:val="000000"/>
          <w:w w:val="101"/>
          <w:kern w:val="0"/>
          <w:sz w:val="30"/>
          <w:szCs w:val="30"/>
        </w:rPr>
      </w:pPr>
      <w:r>
        <w:rPr>
          <w:rFonts w:ascii="Times New Roman" w:eastAsia="標楷體" w:hAnsi="Times New Roman" w:cs="Times New Roman" w:hint="eastAsia"/>
          <w:b/>
          <w:bCs/>
          <w:color w:val="000000"/>
          <w:w w:val="101"/>
          <w:kern w:val="0"/>
          <w:sz w:val="30"/>
          <w:szCs w:val="30"/>
        </w:rPr>
        <w:t>臺中市北屯區文心國民小學</w:t>
      </w:r>
      <w:r w:rsidR="001E5A93" w:rsidRPr="001E5A93">
        <w:rPr>
          <w:rFonts w:ascii="Times New Roman" w:eastAsia="標楷體" w:hAnsi="Times New Roman" w:cs="Times New Roman" w:hint="eastAsia"/>
          <w:b/>
          <w:bCs/>
          <w:color w:val="000000"/>
          <w:w w:val="101"/>
          <w:kern w:val="0"/>
          <w:sz w:val="30"/>
          <w:szCs w:val="30"/>
        </w:rPr>
        <w:t>設置</w:t>
      </w:r>
      <w:r w:rsidR="00D05621" w:rsidRPr="001E5A93">
        <w:rPr>
          <w:rFonts w:ascii="Times New Roman" w:eastAsia="標楷體" w:hAnsi="Times New Roman" w:cs="Times New Roman" w:hint="eastAsia"/>
          <w:b/>
          <w:bCs/>
          <w:color w:val="000000"/>
          <w:w w:val="101"/>
          <w:kern w:val="0"/>
          <w:sz w:val="30"/>
          <w:szCs w:val="30"/>
        </w:rPr>
        <w:t>校舍</w:t>
      </w:r>
      <w:r w:rsidR="001E5A93" w:rsidRPr="001E5A93">
        <w:rPr>
          <w:rFonts w:ascii="Times New Roman" w:eastAsia="標楷體" w:hAnsi="Times New Roman" w:cs="Times New Roman" w:hint="eastAsia"/>
          <w:b/>
          <w:bCs/>
          <w:color w:val="000000"/>
          <w:w w:val="101"/>
          <w:kern w:val="0"/>
          <w:sz w:val="30"/>
          <w:szCs w:val="30"/>
        </w:rPr>
        <w:t>太陽能光電屋頂標租案</w:t>
      </w:r>
    </w:p>
    <w:p w14:paraId="27C462EF" w14:textId="40BEAD28" w:rsidR="001E5A93" w:rsidRDefault="001E5A93" w:rsidP="001E5A93">
      <w:pPr>
        <w:spacing w:line="460" w:lineRule="exact"/>
        <w:jc w:val="center"/>
        <w:rPr>
          <w:rFonts w:ascii="Times New Roman" w:eastAsia="標楷體" w:hAnsi="Times New Roman" w:cs="Times New Roman"/>
          <w:color w:val="000000"/>
          <w:w w:val="101"/>
          <w:kern w:val="0"/>
          <w:sz w:val="32"/>
          <w:szCs w:val="32"/>
        </w:rPr>
      </w:pPr>
      <w:r>
        <w:rPr>
          <w:rFonts w:ascii="Times New Roman" w:eastAsia="標楷體" w:hAnsi="Times New Roman" w:cs="Times New Roman" w:hint="eastAsia"/>
          <w:color w:val="000000"/>
          <w:w w:val="101"/>
          <w:kern w:val="0"/>
          <w:sz w:val="32"/>
          <w:szCs w:val="32"/>
        </w:rPr>
        <w:t>太陽光電發電設備檢驗表</w:t>
      </w:r>
    </w:p>
    <w:p w14:paraId="67839E49" w14:textId="77777777"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sz w:val="28"/>
          <w:szCs w:val="28"/>
        </w:rPr>
        <w:t>設置地址：</w:t>
      </w:r>
    </w:p>
    <w:p w14:paraId="3F5C456A" w14:textId="77777777" w:rsidR="001E5A93" w:rsidRPr="004529A5" w:rsidRDefault="001E5A93" w:rsidP="001E5A93">
      <w:pPr>
        <w:rPr>
          <w:rFonts w:ascii="Times New Roman" w:eastAsia="標楷體" w:hAnsi="Times New Roman"/>
          <w:color w:val="545454"/>
          <w:sz w:val="28"/>
          <w:szCs w:val="28"/>
          <w:shd w:val="clear" w:color="auto" w:fill="FFFFFF"/>
        </w:rPr>
      </w:pPr>
      <w:r w:rsidRPr="0036291F">
        <w:rPr>
          <w:rFonts w:ascii="Times New Roman" w:eastAsia="標楷體" w:hAnsi="Times New Roman" w:hint="eastAsia"/>
          <w:color w:val="000000"/>
          <w:sz w:val="28"/>
          <w:szCs w:val="28"/>
        </w:rPr>
        <w:t>裝</w:t>
      </w:r>
      <w:r w:rsidRPr="0036291F">
        <w:rPr>
          <w:rFonts w:ascii="Times New Roman" w:eastAsia="標楷體" w:hAnsi="Times New Roman"/>
          <w:color w:val="000000"/>
          <w:sz w:val="28"/>
          <w:szCs w:val="28"/>
        </w:rPr>
        <w:t>置</w:t>
      </w:r>
      <w:r w:rsidRPr="004529A5">
        <w:rPr>
          <w:rFonts w:ascii="Times New Roman" w:eastAsia="標楷體" w:hAnsi="Times New Roman"/>
          <w:sz w:val="28"/>
          <w:szCs w:val="28"/>
        </w:rPr>
        <w:t>容量：單一模組裝置容量</w:t>
      </w:r>
      <w:r w:rsidRPr="004529A5">
        <w:rPr>
          <w:rFonts w:ascii="Times New Roman" w:eastAsia="標楷體" w:hAnsi="Times New Roman"/>
          <w:sz w:val="28"/>
          <w:szCs w:val="28"/>
        </w:rPr>
        <w:t>___</w:t>
      </w:r>
      <w:r w:rsidRPr="008E46BF">
        <w:rPr>
          <w:rFonts w:ascii="Times New Roman" w:eastAsia="標楷體" w:hAnsi="Times New Roman"/>
          <w:sz w:val="28"/>
          <w:szCs w:val="28"/>
        </w:rPr>
        <w:t>__</w:t>
      </w:r>
      <w:r w:rsidRPr="008E46BF">
        <w:rPr>
          <w:rFonts w:ascii="Times New Roman" w:eastAsia="標楷體" w:hAnsi="Times New Roman"/>
          <w:color w:val="545454"/>
          <w:sz w:val="28"/>
          <w:szCs w:val="28"/>
          <w:shd w:val="clear" w:color="auto" w:fill="FFFFFF"/>
        </w:rPr>
        <w:t>瓩</w:t>
      </w:r>
      <w:r w:rsidRPr="004529A5">
        <w:rPr>
          <w:rFonts w:ascii="Times New Roman" w:eastAsia="標楷體" w:hAnsi="Times New Roman"/>
          <w:sz w:val="28"/>
          <w:szCs w:val="28"/>
        </w:rPr>
        <w:t>，總裝置容量</w:t>
      </w:r>
      <w:r w:rsidRPr="004529A5">
        <w:rPr>
          <w:rFonts w:ascii="Times New Roman" w:eastAsia="標楷體" w:hAnsi="Times New Roman"/>
          <w:sz w:val="28"/>
          <w:szCs w:val="28"/>
        </w:rPr>
        <w:t>______</w:t>
      </w:r>
      <w:r w:rsidRPr="004529A5">
        <w:rPr>
          <w:rFonts w:ascii="Times New Roman" w:eastAsia="標楷體" w:hAnsi="Times New Roman"/>
          <w:color w:val="545454"/>
          <w:sz w:val="28"/>
          <w:szCs w:val="28"/>
          <w:shd w:val="clear" w:color="auto" w:fill="FFFFFF"/>
        </w:rPr>
        <w:t>瓩</w:t>
      </w:r>
    </w:p>
    <w:p w14:paraId="51DFC6C1" w14:textId="31CC37E0"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hint="eastAsia"/>
          <w:sz w:val="28"/>
          <w:szCs w:val="28"/>
        </w:rPr>
        <w:t>本案業已於中華民國</w:t>
      </w:r>
      <w:r w:rsidRPr="004529A5">
        <w:rPr>
          <w:rFonts w:ascii="Times New Roman" w:eastAsia="標楷體" w:hAnsi="Times New Roman" w:hint="eastAsia"/>
          <w:sz w:val="28"/>
          <w:szCs w:val="28"/>
        </w:rPr>
        <w:t>__</w:t>
      </w:r>
      <w:r w:rsidRPr="004529A5">
        <w:rPr>
          <w:rFonts w:ascii="Times New Roman" w:eastAsia="標楷體" w:hAnsi="Times New Roman" w:hint="eastAsia"/>
          <w:sz w:val="28"/>
          <w:szCs w:val="28"/>
        </w:rPr>
        <w:t>年</w:t>
      </w:r>
      <w:r w:rsidRPr="004529A5">
        <w:rPr>
          <w:rFonts w:ascii="Times New Roman" w:eastAsia="標楷體" w:hAnsi="Times New Roman" w:hint="eastAsia"/>
          <w:sz w:val="28"/>
          <w:szCs w:val="28"/>
        </w:rPr>
        <w:t>__</w:t>
      </w:r>
      <w:r w:rsidRPr="004529A5">
        <w:rPr>
          <w:rFonts w:ascii="Times New Roman" w:eastAsia="標楷體" w:hAnsi="Times New Roman" w:hint="eastAsia"/>
          <w:sz w:val="28"/>
          <w:szCs w:val="28"/>
        </w:rPr>
        <w:t>月</w:t>
      </w:r>
      <w:r w:rsidRPr="004529A5">
        <w:rPr>
          <w:rFonts w:ascii="Times New Roman" w:eastAsia="標楷體" w:hAnsi="Times New Roman" w:hint="eastAsia"/>
          <w:sz w:val="28"/>
          <w:szCs w:val="28"/>
        </w:rPr>
        <w:t>__</w:t>
      </w:r>
      <w:r w:rsidRPr="004529A5">
        <w:rPr>
          <w:rFonts w:ascii="Times New Roman" w:eastAsia="標楷體" w:hAnsi="Times New Roman" w:hint="eastAsia"/>
          <w:sz w:val="28"/>
          <w:szCs w:val="28"/>
        </w:rPr>
        <w:t>日按</w:t>
      </w:r>
      <w:r>
        <w:rPr>
          <w:rFonts w:ascii="Times New Roman" w:eastAsia="標楷體" w:hAnsi="Times New Roman" w:hint="eastAsia"/>
          <w:sz w:val="28"/>
          <w:szCs w:val="28"/>
        </w:rPr>
        <w:t>圖施工完竣，經本</w:t>
      </w:r>
      <w:r>
        <w:rPr>
          <w:rFonts w:ascii="Times New Roman" w:eastAsia="標楷體" w:hAnsi="Times New Roman" w:hint="eastAsia"/>
          <w:sz w:val="28"/>
          <w:szCs w:val="28"/>
        </w:rPr>
        <w:t>_________(</w:t>
      </w:r>
      <w:r>
        <w:rPr>
          <w:rFonts w:ascii="Times New Roman" w:eastAsia="標楷體" w:hAnsi="Times New Roman" w:hint="eastAsia"/>
          <w:sz w:val="28"/>
          <w:szCs w:val="28"/>
        </w:rPr>
        <w:t>建築師、土木技師或結構技師</w:t>
      </w:r>
      <w:r>
        <w:rPr>
          <w:rFonts w:ascii="Times New Roman" w:eastAsia="標楷體" w:hAnsi="Times New Roman" w:hint="eastAsia"/>
          <w:sz w:val="28"/>
          <w:szCs w:val="28"/>
        </w:rPr>
        <w:t>)</w:t>
      </w:r>
      <w:r>
        <w:rPr>
          <w:rFonts w:ascii="Times New Roman" w:eastAsia="標楷體" w:hAnsi="Times New Roman" w:hint="eastAsia"/>
          <w:sz w:val="28"/>
          <w:szCs w:val="28"/>
        </w:rPr>
        <w:t>確認太陽光電發電設備之</w:t>
      </w:r>
      <w:r w:rsidRPr="00596603">
        <w:rPr>
          <w:rFonts w:ascii="Times New Roman" w:eastAsia="標楷體" w:hAnsi="Times New Roman"/>
          <w:sz w:val="28"/>
          <w:szCs w:val="28"/>
        </w:rPr>
        <w:t>支撐架與連結組件設計</w:t>
      </w:r>
      <w:r>
        <w:rPr>
          <w:rFonts w:ascii="Times New Roman" w:eastAsia="標楷體" w:hAnsi="Times New Roman" w:hint="eastAsia"/>
          <w:sz w:val="28"/>
          <w:szCs w:val="28"/>
        </w:rPr>
        <w:t>、表面材質，</w:t>
      </w:r>
      <w:r w:rsidRPr="00CB6CF1">
        <w:rPr>
          <w:rFonts w:ascii="Times New Roman" w:eastAsia="標楷體" w:hAnsi="Times New Roman" w:hint="eastAsia"/>
          <w:color w:val="000000"/>
          <w:sz w:val="28"/>
          <w:szCs w:val="28"/>
        </w:rPr>
        <w:t>符合</w:t>
      </w:r>
      <w:r w:rsidRPr="001E5A93">
        <w:rPr>
          <w:rFonts w:ascii="Times New Roman" w:eastAsia="標楷體" w:hAnsi="Times New Roman" w:hint="eastAsia"/>
          <w:color w:val="000000"/>
          <w:sz w:val="28"/>
          <w:szCs w:val="28"/>
        </w:rPr>
        <w:t>「</w:t>
      </w:r>
      <w:r w:rsidR="005C6C45">
        <w:rPr>
          <w:rFonts w:ascii="Times New Roman" w:eastAsia="標楷體" w:hAnsi="Times New Roman" w:cs="Times New Roman" w:hint="eastAsia"/>
          <w:color w:val="000000"/>
          <w:w w:val="101"/>
          <w:kern w:val="0"/>
          <w:sz w:val="28"/>
          <w:szCs w:val="28"/>
        </w:rPr>
        <w:t>臺中市北屯區文心國民小學</w:t>
      </w:r>
      <w:r w:rsidRPr="001E5A93">
        <w:rPr>
          <w:rFonts w:ascii="Times New Roman" w:eastAsia="標楷體" w:hAnsi="Times New Roman" w:cs="Times New Roman" w:hint="eastAsia"/>
          <w:color w:val="000000"/>
          <w:w w:val="101"/>
          <w:kern w:val="0"/>
          <w:sz w:val="28"/>
          <w:szCs w:val="28"/>
        </w:rPr>
        <w:t>設置</w:t>
      </w:r>
      <w:r w:rsidR="00D05621" w:rsidRPr="001E5A93">
        <w:rPr>
          <w:rFonts w:ascii="Times New Roman" w:eastAsia="標楷體" w:hAnsi="Times New Roman" w:cs="Times New Roman" w:hint="eastAsia"/>
          <w:color w:val="000000"/>
          <w:w w:val="101"/>
          <w:kern w:val="0"/>
          <w:sz w:val="28"/>
          <w:szCs w:val="28"/>
        </w:rPr>
        <w:t>校舍</w:t>
      </w:r>
      <w:r w:rsidRPr="001E5A93">
        <w:rPr>
          <w:rFonts w:ascii="Times New Roman" w:eastAsia="標楷體" w:hAnsi="Times New Roman" w:cs="Times New Roman" w:hint="eastAsia"/>
          <w:color w:val="000000"/>
          <w:w w:val="101"/>
          <w:kern w:val="0"/>
          <w:sz w:val="28"/>
          <w:szCs w:val="28"/>
        </w:rPr>
        <w:t>太陽能光電屋頂標租案」</w:t>
      </w:r>
      <w:r w:rsidRPr="00CB6CF1">
        <w:rPr>
          <w:rFonts w:ascii="Times New Roman" w:eastAsia="標楷體" w:hAnsi="Times New Roman" w:hint="eastAsia"/>
          <w:color w:val="000000"/>
          <w:sz w:val="28"/>
          <w:szCs w:val="28"/>
        </w:rPr>
        <w:t>租賃契約書第三條第一款至第三款之規定</w:t>
      </w:r>
      <w:r>
        <w:rPr>
          <w:rFonts w:ascii="Times New Roman" w:eastAsia="標楷體" w:hAnsi="Times New Roman" w:hint="eastAsia"/>
          <w:sz w:val="28"/>
          <w:szCs w:val="28"/>
        </w:rPr>
        <w:t>。</w:t>
      </w:r>
    </w:p>
    <w:p w14:paraId="10D8AC63" w14:textId="77777777" w:rsidR="001E5A93" w:rsidRDefault="001E5A93" w:rsidP="001E5A93">
      <w:pPr>
        <w:rPr>
          <w:rFonts w:ascii="Times New Roman" w:eastAsia="標楷體" w:hAnsi="Times New Roman"/>
          <w:sz w:val="28"/>
          <w:szCs w:val="28"/>
        </w:rPr>
      </w:pPr>
    </w:p>
    <w:p w14:paraId="635A165F" w14:textId="77777777" w:rsidR="001E5A93" w:rsidRDefault="001E5A93" w:rsidP="001E5A93">
      <w:pPr>
        <w:rPr>
          <w:rFonts w:ascii="Times New Roman" w:eastAsia="標楷體" w:hAnsi="Times New Roman"/>
          <w:sz w:val="28"/>
          <w:szCs w:val="28"/>
        </w:rPr>
      </w:pPr>
    </w:p>
    <w:p w14:paraId="12193480" w14:textId="77777777" w:rsidR="001E5A93" w:rsidRDefault="001E5A93" w:rsidP="001E5A93">
      <w:pPr>
        <w:rPr>
          <w:rFonts w:ascii="Times New Roman" w:eastAsia="標楷體" w:hAnsi="Times New Roman"/>
          <w:sz w:val="28"/>
          <w:szCs w:val="28"/>
        </w:rPr>
      </w:pPr>
    </w:p>
    <w:p w14:paraId="6BFFBAE2" w14:textId="77777777" w:rsidR="001E5A93" w:rsidRPr="008E46BF" w:rsidRDefault="001E5A93" w:rsidP="001E5A93">
      <w:pPr>
        <w:rPr>
          <w:rFonts w:ascii="Times New Roman" w:eastAsia="標楷體" w:hAnsi="Times New Roman"/>
          <w:sz w:val="28"/>
          <w:szCs w:val="28"/>
        </w:rPr>
      </w:pPr>
    </w:p>
    <w:p w14:paraId="4CB16CA2" w14:textId="058785BD" w:rsidR="001E5A93" w:rsidRPr="004529A5" w:rsidRDefault="001E5A93" w:rsidP="001E5A93">
      <w:pPr>
        <w:rPr>
          <w:rFonts w:ascii="Times New Roman" w:eastAsia="標楷體" w:hAnsi="Times New Roman"/>
          <w:sz w:val="28"/>
          <w:szCs w:val="28"/>
        </w:rPr>
      </w:pPr>
      <w:r>
        <w:rPr>
          <w:rFonts w:ascii="Times New Roman" w:eastAsia="標楷體" w:hAnsi="Times New Roman"/>
          <w:noProof/>
          <w:sz w:val="28"/>
          <w:szCs w:val="28"/>
        </w:rPr>
        <mc:AlternateContent>
          <mc:Choice Requires="wps">
            <w:drawing>
              <wp:anchor distT="0" distB="0" distL="114300" distR="114300" simplePos="0" relativeHeight="251660288" behindDoc="0" locked="0" layoutInCell="1" allowOverlap="1" wp14:anchorId="7BC0C5AC" wp14:editId="57D79BF9">
                <wp:simplePos x="0" y="0"/>
                <wp:positionH relativeFrom="column">
                  <wp:posOffset>3515995</wp:posOffset>
                </wp:positionH>
                <wp:positionV relativeFrom="paragraph">
                  <wp:posOffset>209550</wp:posOffset>
                </wp:positionV>
                <wp:extent cx="1097280" cy="32575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02F400" w14:textId="77777777" w:rsidR="001E5A93" w:rsidRPr="00122093" w:rsidRDefault="001E5A93" w:rsidP="001E5A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C0C5AC"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" filled="f" stroked="f" strokeweight=".5pt">
                <v:textbox>
                  <w:txbxContent>
                    <w:p w14:paraId="2D02F400" w14:textId="77777777" w:rsidR="001E5A93" w:rsidRPr="00122093" w:rsidRDefault="001E5A93" w:rsidP="001E5A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noProof/>
          <w:sz w:val="28"/>
          <w:szCs w:val="28"/>
        </w:rPr>
        <mc:AlternateContent>
          <mc:Choice Requires="wps">
            <w:drawing>
              <wp:anchor distT="0" distB="0" distL="114300" distR="114300" simplePos="0" relativeHeight="251659264" behindDoc="0" locked="0" layoutInCell="1" allowOverlap="1" wp14:anchorId="2D6C40E9" wp14:editId="63156BAA">
                <wp:simplePos x="0" y="0"/>
                <wp:positionH relativeFrom="column">
                  <wp:posOffset>3444240</wp:posOffset>
                </wp:positionH>
                <wp:positionV relativeFrom="paragraph">
                  <wp:posOffset>138430</wp:posOffset>
                </wp:positionV>
                <wp:extent cx="1208405" cy="1160780"/>
                <wp:effectExtent l="15240" t="14605" r="14605" b="1524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8405" cy="1160780"/>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329058" id="矩形 1" o:spid="_x0000_s1026" style="position:absolute;margin-left:271.2pt;margin-top:10.9pt;width:95.15pt;height:9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" filled="f" strokeweight="2pt">
                <v:stroke dashstyle="dash"/>
              </v:rect>
            </w:pict>
          </mc:Fallback>
        </mc:AlternateContent>
      </w:r>
      <w:r w:rsidRPr="004529A5">
        <w:rPr>
          <w:rFonts w:ascii="Times New Roman" w:eastAsia="標楷體" w:hAnsi="Times New Roman"/>
          <w:sz w:val="28"/>
          <w:szCs w:val="28"/>
        </w:rPr>
        <w:t>簽名</w:t>
      </w:r>
      <w:r w:rsidRPr="004529A5">
        <w:rPr>
          <w:rFonts w:ascii="Times New Roman" w:eastAsia="標楷體" w:hAnsi="Times New Roman" w:hint="eastAsia"/>
          <w:sz w:val="28"/>
          <w:szCs w:val="28"/>
        </w:rPr>
        <w:t>或蓋章：</w:t>
      </w:r>
    </w:p>
    <w:p w14:paraId="4DA1587E" w14:textId="77777777"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hint="eastAsia"/>
          <w:sz w:val="28"/>
          <w:szCs w:val="28"/>
        </w:rPr>
        <w:t>開業</w:t>
      </w:r>
      <w:r w:rsidRPr="004529A5">
        <w:rPr>
          <w:rFonts w:ascii="Times New Roman" w:eastAsia="標楷體" w:hAnsi="Times New Roman" w:hint="eastAsia"/>
          <w:sz w:val="28"/>
          <w:szCs w:val="28"/>
        </w:rPr>
        <w:t>/</w:t>
      </w:r>
      <w:r w:rsidRPr="004529A5">
        <w:rPr>
          <w:rFonts w:ascii="Times New Roman" w:eastAsia="標楷體" w:hAnsi="Times New Roman" w:hint="eastAsia"/>
          <w:sz w:val="28"/>
          <w:szCs w:val="28"/>
        </w:rPr>
        <w:t>執業執照號碼：</w:t>
      </w:r>
    </w:p>
    <w:p w14:paraId="41CCCB37" w14:textId="77777777"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sz w:val="28"/>
          <w:szCs w:val="28"/>
        </w:rPr>
        <w:t>事務所名稱</w:t>
      </w:r>
      <w:r w:rsidRPr="004529A5">
        <w:rPr>
          <w:rFonts w:ascii="Times New Roman" w:eastAsia="標楷體" w:hAnsi="Times New Roman" w:hint="eastAsia"/>
          <w:sz w:val="28"/>
          <w:szCs w:val="28"/>
        </w:rPr>
        <w:t>：</w:t>
      </w:r>
    </w:p>
    <w:p w14:paraId="689CD6F8" w14:textId="77777777" w:rsidR="001E5A93" w:rsidRDefault="001E5A93" w:rsidP="001E5A93">
      <w:pPr>
        <w:rPr>
          <w:rFonts w:ascii="Times New Roman" w:eastAsia="標楷體" w:hAnsi="Times New Roman"/>
          <w:sz w:val="40"/>
          <w:szCs w:val="40"/>
        </w:rPr>
      </w:pPr>
    </w:p>
    <w:p w14:paraId="63EFC7B3" w14:textId="77777777" w:rsidR="001E5A93" w:rsidRDefault="001E5A93" w:rsidP="001E5A93">
      <w:pPr>
        <w:jc w:val="center"/>
        <w:rPr>
          <w:rFonts w:ascii="Times New Roman" w:eastAsia="標楷體" w:hAnsi="Times New Roman"/>
          <w:sz w:val="40"/>
          <w:szCs w:val="40"/>
        </w:rPr>
      </w:pPr>
    </w:p>
    <w:p w14:paraId="00CD158B" w14:textId="77777777" w:rsidR="001E5A93" w:rsidRDefault="001E5A93" w:rsidP="001E5A93">
      <w:pPr>
        <w:jc w:val="center"/>
        <w:rPr>
          <w:rFonts w:ascii="Times New Roman" w:eastAsia="標楷體" w:hAnsi="Times New Roman"/>
          <w:sz w:val="40"/>
          <w:szCs w:val="40"/>
        </w:rPr>
      </w:pPr>
    </w:p>
    <w:p w14:paraId="56C01E1B" w14:textId="77777777" w:rsidR="001E5A93" w:rsidRDefault="001E5A93" w:rsidP="001E5A93">
      <w:pPr>
        <w:jc w:val="center"/>
        <w:rPr>
          <w:rFonts w:ascii="Times New Roman" w:eastAsia="標楷體" w:hAnsi="Times New Roman"/>
          <w:sz w:val="40"/>
          <w:szCs w:val="40"/>
        </w:rPr>
      </w:pPr>
    </w:p>
    <w:p w14:paraId="6E05A887" w14:textId="756374FF" w:rsidR="001E5A93" w:rsidRDefault="001E5A93" w:rsidP="001E5A93">
      <w:pPr>
        <w:spacing w:line="460" w:lineRule="exact"/>
        <w:jc w:val="center"/>
        <w:rPr>
          <w:rFonts w:ascii="Times New Roman" w:eastAsia="標楷體" w:hAnsi="Times New Roman"/>
          <w:sz w:val="40"/>
          <w:szCs w:val="40"/>
        </w:rPr>
      </w:pPr>
      <w:r>
        <w:rPr>
          <w:rFonts w:ascii="Times New Roman" w:eastAsia="標楷體" w:hAnsi="Times New Roman" w:hint="eastAsia"/>
          <w:sz w:val="40"/>
          <w:szCs w:val="40"/>
        </w:rPr>
        <w:t>中華民國</w:t>
      </w:r>
      <w:r>
        <w:rPr>
          <w:rFonts w:ascii="Times New Roman" w:eastAsia="標楷體" w:hAnsi="Times New Roman" w:hint="eastAsia"/>
          <w:sz w:val="40"/>
          <w:szCs w:val="40"/>
        </w:rPr>
        <w:t>OO</w:t>
      </w:r>
      <w:r>
        <w:rPr>
          <w:rFonts w:ascii="Times New Roman" w:eastAsia="標楷體" w:hAnsi="Times New Roman" w:hint="eastAsia"/>
          <w:sz w:val="40"/>
          <w:szCs w:val="40"/>
        </w:rPr>
        <w:t>年</w:t>
      </w:r>
      <w:r>
        <w:rPr>
          <w:rFonts w:ascii="Times New Roman" w:eastAsia="標楷體" w:hAnsi="Times New Roman" w:hint="eastAsia"/>
          <w:sz w:val="40"/>
          <w:szCs w:val="40"/>
        </w:rPr>
        <w:t>OO</w:t>
      </w:r>
      <w:r>
        <w:rPr>
          <w:rFonts w:ascii="Times New Roman" w:eastAsia="標楷體" w:hAnsi="Times New Roman" w:hint="eastAsia"/>
          <w:sz w:val="40"/>
          <w:szCs w:val="40"/>
        </w:rPr>
        <w:t>月</w:t>
      </w:r>
      <w:r>
        <w:rPr>
          <w:rFonts w:ascii="Times New Roman" w:eastAsia="標楷體" w:hAnsi="Times New Roman" w:hint="eastAsia"/>
          <w:sz w:val="40"/>
          <w:szCs w:val="40"/>
        </w:rPr>
        <w:t>OO</w:t>
      </w:r>
      <w:r>
        <w:rPr>
          <w:rFonts w:ascii="Times New Roman" w:eastAsia="標楷體" w:hAnsi="Times New Roman" w:hint="eastAsia"/>
          <w:sz w:val="40"/>
          <w:szCs w:val="40"/>
        </w:rPr>
        <w:t>日</w:t>
      </w:r>
    </w:p>
    <w:p w14:paraId="038C3E72" w14:textId="77777777" w:rsidR="001E5A93" w:rsidRDefault="001E5A93">
      <w:pPr>
        <w:widowControl/>
        <w:rPr>
          <w:rFonts w:ascii="Times New Roman" w:eastAsia="標楷體" w:hAnsi="Times New Roman"/>
          <w:sz w:val="40"/>
          <w:szCs w:val="40"/>
        </w:rPr>
      </w:pPr>
      <w:r>
        <w:rPr>
          <w:rFonts w:ascii="Times New Roman" w:eastAsia="標楷體" w:hAnsi="Times New Roman"/>
          <w:sz w:val="40"/>
          <w:szCs w:val="40"/>
        </w:rPr>
        <w:br w:type="page"/>
      </w:r>
    </w:p>
    <w:tbl>
      <w:tblPr>
        <w:tblpPr w:leftFromText="180" w:rightFromText="180" w:vertAnchor="text" w:horzAnchor="margin" w:tblpXSpec="center"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563"/>
        <w:gridCol w:w="1525"/>
        <w:gridCol w:w="1275"/>
      </w:tblGrid>
      <w:tr w:rsidR="001E5A93" w:rsidRPr="008277FD" w14:paraId="6224FA10" w14:textId="77777777" w:rsidTr="001E5A93">
        <w:trPr>
          <w:trHeight w:val="416"/>
        </w:trPr>
        <w:tc>
          <w:tcPr>
            <w:tcW w:w="817" w:type="dxa"/>
          </w:tcPr>
          <w:p w14:paraId="6AE88ED5" w14:textId="77777777" w:rsidR="001E5A93" w:rsidRPr="008277FD" w:rsidRDefault="001E5A93" w:rsidP="001E5A93">
            <w:pPr>
              <w:jc w:val="center"/>
              <w:rPr>
                <w:rFonts w:ascii="Times New Roman" w:eastAsia="標楷體" w:hAnsi="Times New Roman"/>
                <w:sz w:val="28"/>
                <w:szCs w:val="28"/>
              </w:rPr>
            </w:pPr>
            <w:r w:rsidRPr="008277FD">
              <w:rPr>
                <w:rFonts w:ascii="Times New Roman" w:eastAsia="標楷體" w:hAnsi="Times New Roman" w:hint="eastAsia"/>
                <w:sz w:val="28"/>
                <w:szCs w:val="28"/>
              </w:rPr>
              <w:lastRenderedPageBreak/>
              <w:t>項次</w:t>
            </w:r>
          </w:p>
        </w:tc>
        <w:tc>
          <w:tcPr>
            <w:tcW w:w="5563" w:type="dxa"/>
          </w:tcPr>
          <w:p w14:paraId="76BC6BB3"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項目</w:t>
            </w:r>
          </w:p>
        </w:tc>
        <w:tc>
          <w:tcPr>
            <w:tcW w:w="1525" w:type="dxa"/>
          </w:tcPr>
          <w:p w14:paraId="357CA8A4"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檢驗結果</w:t>
            </w:r>
          </w:p>
        </w:tc>
        <w:tc>
          <w:tcPr>
            <w:tcW w:w="1275" w:type="dxa"/>
          </w:tcPr>
          <w:p w14:paraId="0A5E63BD"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備註</w:t>
            </w:r>
          </w:p>
        </w:tc>
      </w:tr>
      <w:tr w:rsidR="001E5A93" w:rsidRPr="008277FD" w14:paraId="7FF86A54" w14:textId="77777777" w:rsidTr="001E5A93">
        <w:trPr>
          <w:trHeight w:val="665"/>
        </w:trPr>
        <w:tc>
          <w:tcPr>
            <w:tcW w:w="817" w:type="dxa"/>
          </w:tcPr>
          <w:p w14:paraId="3F9A1EB0"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1</w:t>
            </w:r>
          </w:p>
        </w:tc>
        <w:tc>
          <w:tcPr>
            <w:tcW w:w="5563" w:type="dxa"/>
          </w:tcPr>
          <w:p w14:paraId="16982ED7"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支撐架結構設計應符合</w:t>
            </w:r>
            <w:r w:rsidRPr="008277FD">
              <w:rPr>
                <w:rFonts w:ascii="標楷體" w:eastAsia="標楷體" w:hAnsi="標楷體" w:cs="標楷體" w:hint="eastAsia"/>
                <w:color w:val="000000"/>
                <w:kern w:val="0"/>
                <w:sz w:val="28"/>
                <w:szCs w:val="28"/>
              </w:rPr>
              <w:t>施工當年度最新版本之「建築物耐震設計規範及解說」、「建築物耐風設計規範及解說」、「鋼</w:t>
            </w:r>
            <w:r w:rsidRPr="008277FD">
              <w:rPr>
                <w:rFonts w:ascii="標楷體" w:eastAsia="標楷體" w:hAnsi="標楷體" w:cs="DFKaiShu-SB-Estd-BF" w:hint="eastAsia"/>
                <w:color w:val="000000"/>
                <w:kern w:val="0"/>
                <w:sz w:val="28"/>
                <w:szCs w:val="28"/>
              </w:rPr>
              <w:t>結構容許應力設計</w:t>
            </w:r>
            <w:r w:rsidRPr="008277FD">
              <w:rPr>
                <w:rFonts w:ascii="標楷體" w:eastAsia="標楷體" w:hAnsi="標楷體" w:cs="標楷體" w:hint="eastAsia"/>
                <w:color w:val="000000"/>
                <w:kern w:val="0"/>
                <w:sz w:val="28"/>
                <w:szCs w:val="28"/>
              </w:rPr>
              <w:t>法</w:t>
            </w:r>
            <w:r w:rsidRPr="008277FD">
              <w:rPr>
                <w:rFonts w:ascii="標楷體" w:eastAsia="標楷體" w:hAnsi="標楷體" w:cs="DFKaiShu-SB-Estd-BF" w:hint="eastAsia"/>
                <w:color w:val="000000"/>
                <w:kern w:val="0"/>
                <w:sz w:val="28"/>
                <w:szCs w:val="28"/>
              </w:rPr>
              <w:t>規範及解說</w:t>
            </w:r>
            <w:r w:rsidRPr="008277FD">
              <w:rPr>
                <w:rFonts w:ascii="標楷體" w:eastAsia="標楷體" w:hAnsi="標楷體" w:cs="標楷體" w:hint="eastAsia"/>
                <w:color w:val="000000"/>
                <w:kern w:val="0"/>
                <w:sz w:val="28"/>
                <w:szCs w:val="28"/>
              </w:rPr>
              <w:t>」、「鋼結構極限強度設計法</w:t>
            </w:r>
            <w:r w:rsidRPr="008277FD">
              <w:rPr>
                <w:rFonts w:ascii="標楷體" w:eastAsia="標楷體" w:hAnsi="標楷體" w:cs="DFKaiShu-SB-Estd-BF" w:hint="eastAsia"/>
                <w:color w:val="000000"/>
                <w:kern w:val="0"/>
                <w:sz w:val="28"/>
                <w:szCs w:val="28"/>
              </w:rPr>
              <w:t>規範及解說</w:t>
            </w:r>
            <w:r w:rsidRPr="008277FD">
              <w:rPr>
                <w:rFonts w:ascii="標楷體" w:eastAsia="標楷體" w:hAnsi="標楷體" w:cs="標楷體" w:hint="eastAsia"/>
                <w:color w:val="000000"/>
                <w:kern w:val="0"/>
                <w:sz w:val="28"/>
                <w:szCs w:val="28"/>
              </w:rPr>
              <w:t>」、「鋼構造建築物施工規範」、「冷軋型鋼構造建築物結構</w:t>
            </w:r>
            <w:r w:rsidRPr="008277FD">
              <w:rPr>
                <w:rFonts w:ascii="標楷體" w:eastAsia="標楷體" w:hAnsi="標楷體" w:cs="DFKaiShu-SB-Estd-BF" w:hint="eastAsia"/>
                <w:color w:val="000000"/>
                <w:kern w:val="0"/>
                <w:sz w:val="28"/>
                <w:szCs w:val="28"/>
              </w:rPr>
              <w:t>設計規範及解說</w:t>
            </w:r>
            <w:r w:rsidRPr="008277FD">
              <w:rPr>
                <w:rFonts w:ascii="標楷體" w:eastAsia="標楷體" w:hAnsi="標楷體" w:cs="標楷體" w:hint="eastAsia"/>
                <w:color w:val="000000"/>
                <w:kern w:val="0"/>
                <w:sz w:val="28"/>
                <w:szCs w:val="28"/>
              </w:rPr>
              <w:t>」</w:t>
            </w:r>
            <w:r w:rsidRPr="008277FD">
              <w:rPr>
                <w:rFonts w:ascii="Times New Roman" w:eastAsia="標楷體" w:hAnsi="Times New Roman" w:hint="eastAsia"/>
                <w:color w:val="000000"/>
                <w:sz w:val="28"/>
                <w:szCs w:val="28"/>
              </w:rPr>
              <w:t>之規定</w:t>
            </w:r>
            <w:r w:rsidRPr="008277FD">
              <w:rPr>
                <w:rFonts w:ascii="Times New Roman" w:eastAsia="標楷體" w:hAnsi="Times New Roman"/>
                <w:color w:val="000000"/>
                <w:sz w:val="28"/>
                <w:szCs w:val="28"/>
              </w:rPr>
              <w:t>，專業技師</w:t>
            </w:r>
            <w:r w:rsidRPr="008277FD">
              <w:rPr>
                <w:rFonts w:ascii="Times New Roman" w:eastAsia="標楷體" w:hAnsi="Times New Roman" w:hint="eastAsia"/>
                <w:color w:val="000000"/>
                <w:sz w:val="28"/>
                <w:szCs w:val="28"/>
              </w:rPr>
              <w:t>是否</w:t>
            </w:r>
            <w:r w:rsidRPr="008277FD">
              <w:rPr>
                <w:rFonts w:ascii="Times New Roman" w:eastAsia="標楷體" w:hAnsi="Times New Roman"/>
                <w:color w:val="000000"/>
                <w:sz w:val="28"/>
                <w:szCs w:val="28"/>
              </w:rPr>
              <w:t>提供結構計算書與各式連結</w:t>
            </w:r>
            <w:r w:rsidRPr="008277FD">
              <w:rPr>
                <w:rFonts w:ascii="Times New Roman" w:eastAsia="標楷體" w:hAnsi="Times New Roman"/>
                <w:color w:val="000000"/>
                <w:sz w:val="28"/>
                <w:szCs w:val="28"/>
              </w:rPr>
              <w:t>(Connection)</w:t>
            </w:r>
            <w:r w:rsidRPr="008277FD">
              <w:rPr>
                <w:rFonts w:ascii="Times New Roman" w:eastAsia="標楷體" w:hAnsi="Times New Roman"/>
                <w:color w:val="000000"/>
                <w:sz w:val="28"/>
                <w:szCs w:val="28"/>
              </w:rPr>
              <w:t>安全檢核文件。</w:t>
            </w:r>
          </w:p>
        </w:tc>
        <w:tc>
          <w:tcPr>
            <w:tcW w:w="1525" w:type="dxa"/>
          </w:tcPr>
          <w:p w14:paraId="6749ACF8"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107D8F25"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3BE94B3E" w14:textId="77777777" w:rsidR="001E5A93" w:rsidRPr="008277FD" w:rsidRDefault="001E5A93" w:rsidP="001E5A93">
            <w:pPr>
              <w:rPr>
                <w:rFonts w:ascii="Times New Roman" w:eastAsia="標楷體" w:hAnsi="Times New Roman"/>
                <w:sz w:val="28"/>
                <w:szCs w:val="28"/>
              </w:rPr>
            </w:pPr>
          </w:p>
        </w:tc>
      </w:tr>
      <w:tr w:rsidR="001E5A93" w:rsidRPr="008277FD" w14:paraId="77984243" w14:textId="77777777" w:rsidTr="001E5A93">
        <w:trPr>
          <w:trHeight w:val="717"/>
        </w:trPr>
        <w:tc>
          <w:tcPr>
            <w:tcW w:w="817" w:type="dxa"/>
          </w:tcPr>
          <w:p w14:paraId="78140C6D"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2</w:t>
            </w:r>
          </w:p>
        </w:tc>
        <w:tc>
          <w:tcPr>
            <w:tcW w:w="5563" w:type="dxa"/>
          </w:tcPr>
          <w:p w14:paraId="342DB1CD"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支撐架</w:t>
            </w:r>
            <w:r w:rsidRPr="008277FD">
              <w:rPr>
                <w:rFonts w:ascii="標楷體" w:eastAsia="標楷體" w:hAnsi="標楷體" w:cs="標楷體" w:hint="eastAsia"/>
                <w:color w:val="000000"/>
                <w:kern w:val="0"/>
                <w:sz w:val="28"/>
                <w:szCs w:val="28"/>
              </w:rPr>
              <w:t>耐風設計應符合「建築物耐風設計規範及解說」之規定，應採用三十七點五公尺</w:t>
            </w:r>
            <w:r w:rsidRPr="008277FD">
              <w:rPr>
                <w:rFonts w:ascii="標楷體" w:eastAsia="標楷體" w:hAnsi="標楷體" w:cs="TimesNewRomanPSMT"/>
                <w:color w:val="000000"/>
                <w:kern w:val="0"/>
                <w:sz w:val="28"/>
                <w:szCs w:val="28"/>
              </w:rPr>
              <w:t>/</w:t>
            </w:r>
            <w:r w:rsidRPr="008277FD">
              <w:rPr>
                <w:rFonts w:ascii="標楷體" w:eastAsia="標楷體" w:hAnsi="標楷體" w:cs="標楷體" w:hint="eastAsia"/>
                <w:color w:val="000000"/>
                <w:kern w:val="0"/>
                <w:sz w:val="28"/>
                <w:szCs w:val="28"/>
              </w:rPr>
              <w:t>秒之平均風速作為基本設計風速，耐風設計使用參數，包含用途係數</w:t>
            </w:r>
            <w:r w:rsidRPr="008277FD">
              <w:rPr>
                <w:rFonts w:ascii="標楷體" w:eastAsia="標楷體" w:hAnsi="標楷體" w:cs="TimesNewRomanPSMT"/>
                <w:color w:val="000000"/>
                <w:kern w:val="0"/>
                <w:sz w:val="28"/>
                <w:szCs w:val="28"/>
              </w:rPr>
              <w:t>(I)</w:t>
            </w:r>
            <w:r w:rsidRPr="008277FD">
              <w:rPr>
                <w:rFonts w:ascii="標楷體" w:eastAsia="標楷體" w:hAnsi="標楷體" w:cs="標楷體" w:hint="eastAsia"/>
                <w:color w:val="000000"/>
                <w:kern w:val="0"/>
                <w:sz w:val="28"/>
                <w:szCs w:val="28"/>
              </w:rPr>
              <w:t>，採</w:t>
            </w:r>
            <w:r w:rsidRPr="008277FD">
              <w:rPr>
                <w:rFonts w:ascii="標楷體" w:eastAsia="標楷體" w:hAnsi="標楷體" w:cs="TimesNewRomanPSMT"/>
                <w:color w:val="000000"/>
                <w:kern w:val="0"/>
                <w:sz w:val="28"/>
                <w:szCs w:val="28"/>
              </w:rPr>
              <w:t>I =1.1(</w:t>
            </w:r>
            <w:r w:rsidRPr="008277FD">
              <w:rPr>
                <w:rFonts w:ascii="標楷體" w:eastAsia="標楷體" w:hAnsi="標楷體" w:cs="標楷體" w:hint="eastAsia"/>
                <w:color w:val="000000"/>
                <w:kern w:val="0"/>
                <w:sz w:val="28"/>
                <w:szCs w:val="28"/>
              </w:rPr>
              <w:t>含</w:t>
            </w:r>
            <w:r w:rsidRPr="008277FD">
              <w:rPr>
                <w:rFonts w:ascii="標楷體" w:eastAsia="標楷體" w:hAnsi="標楷體" w:cs="TimesNewRomanPSMT"/>
                <w:color w:val="000000"/>
                <w:kern w:val="0"/>
                <w:sz w:val="28"/>
                <w:szCs w:val="28"/>
              </w:rPr>
              <w:t>)</w:t>
            </w:r>
            <w:r w:rsidRPr="008277FD">
              <w:rPr>
                <w:rFonts w:ascii="標楷體" w:eastAsia="標楷體" w:hAnsi="標楷體" w:cs="標楷體" w:hint="eastAsia"/>
                <w:color w:val="000000"/>
                <w:kern w:val="0"/>
                <w:sz w:val="28"/>
                <w:szCs w:val="28"/>
              </w:rPr>
              <w:t>以上、陣風反應因子</w:t>
            </w:r>
            <w:r w:rsidRPr="008277FD">
              <w:rPr>
                <w:rFonts w:ascii="標楷體" w:eastAsia="標楷體" w:hAnsi="標楷體" w:cs="TimesNewRomanPSMT"/>
                <w:color w:val="000000"/>
                <w:kern w:val="0"/>
                <w:sz w:val="28"/>
                <w:szCs w:val="28"/>
              </w:rPr>
              <w:t>(G)</w:t>
            </w:r>
            <w:r w:rsidRPr="008277FD">
              <w:rPr>
                <w:rFonts w:ascii="標楷體" w:eastAsia="標楷體" w:hAnsi="標楷體" w:cs="標楷體" w:hint="eastAsia"/>
                <w:color w:val="000000"/>
                <w:kern w:val="0"/>
                <w:sz w:val="28"/>
                <w:szCs w:val="28"/>
              </w:rPr>
              <w:t>，採</w:t>
            </w:r>
            <w:r w:rsidRPr="008277FD">
              <w:rPr>
                <w:rFonts w:ascii="標楷體" w:eastAsia="標楷體" w:hAnsi="標楷體" w:cs="TimesNewRomanPSMT"/>
                <w:color w:val="000000"/>
                <w:kern w:val="0"/>
                <w:sz w:val="28"/>
                <w:szCs w:val="28"/>
              </w:rPr>
              <w:t>G=1.88(</w:t>
            </w:r>
            <w:r w:rsidRPr="008277FD">
              <w:rPr>
                <w:rFonts w:ascii="標楷體" w:eastAsia="標楷體" w:hAnsi="標楷體" w:cs="標楷體" w:hint="eastAsia"/>
                <w:color w:val="000000"/>
                <w:kern w:val="0"/>
                <w:sz w:val="28"/>
                <w:szCs w:val="28"/>
              </w:rPr>
              <w:t>含</w:t>
            </w:r>
            <w:r w:rsidRPr="008277FD">
              <w:rPr>
                <w:rFonts w:ascii="標楷體" w:eastAsia="標楷體" w:hAnsi="標楷體" w:cs="TimesNewRomanPSMT"/>
                <w:color w:val="000000"/>
                <w:kern w:val="0"/>
                <w:sz w:val="28"/>
                <w:szCs w:val="28"/>
              </w:rPr>
              <w:t>)</w:t>
            </w:r>
            <w:r w:rsidRPr="008277FD">
              <w:rPr>
                <w:rFonts w:ascii="標楷體" w:eastAsia="標楷體" w:hAnsi="標楷體" w:cs="標楷體" w:hint="eastAsia"/>
                <w:color w:val="000000"/>
                <w:kern w:val="0"/>
                <w:sz w:val="28"/>
                <w:szCs w:val="28"/>
              </w:rPr>
              <w:t>以上，並以地況係數</w:t>
            </w:r>
            <w:r w:rsidRPr="008277FD">
              <w:rPr>
                <w:rFonts w:ascii="標楷體" w:eastAsia="標楷體" w:hAnsi="標楷體" w:cs="TimesNewRomanPSMT"/>
                <w:color w:val="000000"/>
                <w:kern w:val="0"/>
                <w:sz w:val="28"/>
                <w:szCs w:val="28"/>
              </w:rPr>
              <w:t>(C)</w:t>
            </w:r>
            <w:r w:rsidRPr="008277FD">
              <w:rPr>
                <w:rFonts w:ascii="標楷體" w:eastAsia="標楷體" w:hAnsi="標楷體" w:cs="標楷體" w:hint="eastAsia"/>
                <w:color w:val="000000"/>
                <w:kern w:val="0"/>
                <w:sz w:val="28"/>
                <w:szCs w:val="28"/>
              </w:rPr>
              <w:t>作為設計與計算基礎。</w:t>
            </w:r>
          </w:p>
        </w:tc>
        <w:tc>
          <w:tcPr>
            <w:tcW w:w="1525" w:type="dxa"/>
          </w:tcPr>
          <w:p w14:paraId="580AD738"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32EF5FB4"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2437467F" w14:textId="77777777" w:rsidR="001E5A93" w:rsidRPr="008277FD" w:rsidRDefault="001E5A93" w:rsidP="001E5A93">
            <w:pPr>
              <w:rPr>
                <w:rFonts w:ascii="Times New Roman" w:eastAsia="標楷體" w:hAnsi="Times New Roman"/>
                <w:sz w:val="28"/>
                <w:szCs w:val="28"/>
              </w:rPr>
            </w:pPr>
          </w:p>
        </w:tc>
      </w:tr>
      <w:tr w:rsidR="001E5A93" w:rsidRPr="008277FD" w14:paraId="6A5E52A2" w14:textId="77777777" w:rsidTr="001E5A93">
        <w:trPr>
          <w:trHeight w:val="886"/>
        </w:trPr>
        <w:tc>
          <w:tcPr>
            <w:tcW w:w="817" w:type="dxa"/>
          </w:tcPr>
          <w:p w14:paraId="2732F329"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3</w:t>
            </w:r>
          </w:p>
        </w:tc>
        <w:tc>
          <w:tcPr>
            <w:tcW w:w="5563" w:type="dxa"/>
          </w:tcPr>
          <w:p w14:paraId="68A7383F"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單一模組與支撐架正面連結</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上扣</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及背面連結</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下鎖</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的固定組件</w:t>
            </w:r>
            <w:r w:rsidRPr="008277FD">
              <w:rPr>
                <w:rFonts w:ascii="標楷體" w:eastAsia="標楷體" w:cs="標楷體" w:hint="eastAsia"/>
                <w:color w:val="000000"/>
                <w:kern w:val="0"/>
                <w:sz w:val="28"/>
                <w:szCs w:val="28"/>
              </w:rPr>
              <w:t>應依結構設計確實施作</w:t>
            </w:r>
            <w:r w:rsidRPr="008277FD">
              <w:rPr>
                <w:rFonts w:ascii="標楷體" w:eastAsia="標楷體" w:hAnsi="標楷體" w:hint="eastAsia"/>
                <w:color w:val="000000"/>
                <w:sz w:val="28"/>
                <w:szCs w:val="28"/>
              </w:rPr>
              <w:t>，</w:t>
            </w:r>
            <w:r w:rsidRPr="008277FD">
              <w:rPr>
                <w:rFonts w:ascii="Times New Roman" w:eastAsia="標楷體" w:hAnsi="Times New Roman"/>
                <w:color w:val="000000"/>
                <w:sz w:val="28"/>
                <w:szCs w:val="28"/>
              </w:rPr>
              <w:t>共計須</w:t>
            </w:r>
            <w:r w:rsidRPr="008277FD">
              <w:rPr>
                <w:rFonts w:ascii="Times New Roman" w:eastAsia="標楷體" w:hAnsi="Times New Roman"/>
                <w:color w:val="000000"/>
                <w:sz w:val="28"/>
                <w:szCs w:val="28"/>
              </w:rPr>
              <w:t>8</w:t>
            </w:r>
            <w:r w:rsidRPr="008277FD">
              <w:rPr>
                <w:rFonts w:ascii="Times New Roman" w:eastAsia="標楷體" w:hAnsi="Times New Roman"/>
                <w:color w:val="000000"/>
                <w:sz w:val="28"/>
                <w:szCs w:val="28"/>
              </w:rPr>
              <w:t>個點以上。</w:t>
            </w:r>
          </w:p>
        </w:tc>
        <w:tc>
          <w:tcPr>
            <w:tcW w:w="1525" w:type="dxa"/>
          </w:tcPr>
          <w:p w14:paraId="7225A63F"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2967A52A"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083813DA" w14:textId="77777777" w:rsidR="001E5A93" w:rsidRPr="008277FD" w:rsidRDefault="001E5A93" w:rsidP="001E5A93">
            <w:pPr>
              <w:rPr>
                <w:rFonts w:ascii="Times New Roman" w:eastAsia="標楷體" w:hAnsi="Times New Roman"/>
                <w:sz w:val="28"/>
                <w:szCs w:val="28"/>
              </w:rPr>
            </w:pPr>
          </w:p>
        </w:tc>
      </w:tr>
      <w:tr w:rsidR="001E5A93" w:rsidRPr="008277FD" w14:paraId="170570C4" w14:textId="77777777" w:rsidTr="001E5A93">
        <w:trPr>
          <w:trHeight w:val="358"/>
        </w:trPr>
        <w:tc>
          <w:tcPr>
            <w:tcW w:w="817" w:type="dxa"/>
          </w:tcPr>
          <w:p w14:paraId="3F94F2C8"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4</w:t>
            </w:r>
          </w:p>
        </w:tc>
        <w:tc>
          <w:tcPr>
            <w:tcW w:w="5563" w:type="dxa"/>
          </w:tcPr>
          <w:p w14:paraId="5032CC01"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cs="標楷體" w:hint="eastAsia"/>
                <w:color w:val="000000"/>
                <w:kern w:val="0"/>
                <w:sz w:val="28"/>
                <w:szCs w:val="28"/>
              </w:rPr>
              <w:t>螺栓組</w:t>
            </w:r>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包含螺栓、螺帽、彈簧華司、平板華司等</w:t>
            </w:r>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、自攻螺絲及扣件材質必須具抗腐蝕能力，螺栓組</w:t>
            </w:r>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包含螺栓、螺帽、平板華司與彈簧華司等</w:t>
            </w:r>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應為同一材質，可為熱浸鍍鋅或電鍍鋅材質或其它抗腐蝕材質，並取得抗腐蝕品質測試報告。螺栓組與金屬構件之連結需考量適當材質之搭配，以避免電位差腐蝕產生。</w:t>
            </w:r>
          </w:p>
        </w:tc>
        <w:tc>
          <w:tcPr>
            <w:tcW w:w="1525" w:type="dxa"/>
          </w:tcPr>
          <w:p w14:paraId="47C92B0A"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0B84EEF6"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05CFFC0F" w14:textId="77777777" w:rsidR="001E5A93" w:rsidRPr="008277FD" w:rsidRDefault="001E5A93" w:rsidP="001E5A93">
            <w:pPr>
              <w:rPr>
                <w:rFonts w:ascii="Times New Roman" w:eastAsia="標楷體" w:hAnsi="Times New Roman"/>
                <w:sz w:val="28"/>
                <w:szCs w:val="28"/>
              </w:rPr>
            </w:pPr>
          </w:p>
        </w:tc>
      </w:tr>
      <w:tr w:rsidR="001E5A93" w:rsidRPr="008277FD" w14:paraId="514C2032" w14:textId="77777777" w:rsidTr="001E5A93">
        <w:trPr>
          <w:trHeight w:val="358"/>
        </w:trPr>
        <w:tc>
          <w:tcPr>
            <w:tcW w:w="817" w:type="dxa"/>
          </w:tcPr>
          <w:p w14:paraId="46C3D436"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5</w:t>
            </w:r>
          </w:p>
        </w:tc>
        <w:tc>
          <w:tcPr>
            <w:tcW w:w="5563" w:type="dxa"/>
          </w:tcPr>
          <w:p w14:paraId="61B1009E"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每一構件連結螺</w:t>
            </w:r>
            <w:r w:rsidRPr="008277FD">
              <w:rPr>
                <w:rFonts w:ascii="Times New Roman" w:eastAsia="標楷體" w:hAnsi="Times New Roman" w:hint="eastAsia"/>
                <w:color w:val="000000"/>
                <w:sz w:val="28"/>
                <w:szCs w:val="28"/>
              </w:rPr>
              <w:t>栓</w:t>
            </w:r>
            <w:r w:rsidRPr="008277FD">
              <w:rPr>
                <w:rFonts w:ascii="Times New Roman" w:eastAsia="標楷體" w:hAnsi="Times New Roman"/>
                <w:color w:val="000000"/>
                <w:sz w:val="28"/>
                <w:szCs w:val="28"/>
              </w:rPr>
              <w:t>組</w:t>
            </w:r>
            <w:r w:rsidRPr="008277FD">
              <w:rPr>
                <w:rFonts w:ascii="Times New Roman" w:eastAsia="標楷體" w:hAnsi="Times New Roman" w:hint="eastAsia"/>
                <w:color w:val="000000"/>
                <w:sz w:val="28"/>
                <w:szCs w:val="28"/>
              </w:rPr>
              <w:t>應</w:t>
            </w:r>
            <w:r w:rsidRPr="008277FD">
              <w:rPr>
                <w:rFonts w:ascii="Times New Roman" w:eastAsia="標楷體" w:hAnsi="Times New Roman"/>
                <w:color w:val="000000"/>
                <w:sz w:val="28"/>
                <w:szCs w:val="28"/>
              </w:rPr>
              <w:t>包含抗腐蝕螺</w:t>
            </w:r>
            <w:r w:rsidRPr="008277FD">
              <w:rPr>
                <w:rFonts w:ascii="Times New Roman" w:eastAsia="標楷體" w:hAnsi="Times New Roman" w:hint="eastAsia"/>
                <w:color w:val="000000"/>
                <w:sz w:val="28"/>
                <w:szCs w:val="28"/>
              </w:rPr>
              <w:t>栓</w:t>
            </w:r>
            <w:r w:rsidRPr="008277FD">
              <w:rPr>
                <w:rFonts w:ascii="Times New Roman" w:eastAsia="標楷體" w:hAnsi="Times New Roman"/>
                <w:color w:val="000000"/>
                <w:sz w:val="28"/>
                <w:szCs w:val="28"/>
              </w:rPr>
              <w:t>、至少</w:t>
            </w:r>
            <w:r w:rsidRPr="008277FD">
              <w:rPr>
                <w:rFonts w:ascii="Times New Roman" w:eastAsia="標楷體" w:hAnsi="Times New Roman"/>
                <w:color w:val="000000"/>
                <w:sz w:val="28"/>
                <w:szCs w:val="28"/>
              </w:rPr>
              <w:t>1</w:t>
            </w:r>
            <w:r w:rsidRPr="008277FD">
              <w:rPr>
                <w:rFonts w:ascii="Times New Roman" w:eastAsia="標楷體" w:hAnsi="Times New Roman"/>
                <w:color w:val="000000"/>
                <w:sz w:val="28"/>
                <w:szCs w:val="28"/>
              </w:rPr>
              <w:t>片彈簧華司、至少</w:t>
            </w:r>
            <w:r w:rsidRPr="008277FD">
              <w:rPr>
                <w:rFonts w:ascii="Times New Roman" w:eastAsia="標楷體" w:hAnsi="Times New Roman"/>
                <w:color w:val="000000"/>
                <w:sz w:val="28"/>
                <w:szCs w:val="28"/>
              </w:rPr>
              <w:t>2</w:t>
            </w:r>
            <w:r w:rsidRPr="008277FD">
              <w:rPr>
                <w:rFonts w:ascii="Times New Roman" w:eastAsia="標楷體" w:hAnsi="Times New Roman"/>
                <w:color w:val="000000"/>
                <w:sz w:val="28"/>
                <w:szCs w:val="28"/>
              </w:rPr>
              <w:t>片平板華司、至少</w:t>
            </w:r>
            <w:r w:rsidRPr="008277FD">
              <w:rPr>
                <w:rFonts w:ascii="Times New Roman" w:eastAsia="標楷體" w:hAnsi="Times New Roman"/>
                <w:color w:val="000000"/>
                <w:sz w:val="28"/>
                <w:szCs w:val="28"/>
              </w:rPr>
              <w:t>1</w:t>
            </w:r>
            <w:r w:rsidRPr="008277FD">
              <w:rPr>
                <w:rFonts w:ascii="Times New Roman" w:eastAsia="標楷體" w:hAnsi="Times New Roman"/>
                <w:color w:val="000000"/>
                <w:sz w:val="28"/>
                <w:szCs w:val="28"/>
              </w:rPr>
              <w:t>個抗腐蝕六角螺帽以及於六角螺帽上再套上</w:t>
            </w:r>
            <w:r w:rsidRPr="008277FD">
              <w:rPr>
                <w:rFonts w:ascii="Times New Roman" w:eastAsia="標楷體" w:hAnsi="Times New Roman"/>
                <w:color w:val="000000"/>
                <w:sz w:val="28"/>
                <w:szCs w:val="28"/>
              </w:rPr>
              <w:t>1</w:t>
            </w:r>
            <w:r w:rsidRPr="008277FD">
              <w:rPr>
                <w:rFonts w:ascii="Times New Roman" w:eastAsia="標楷體" w:hAnsi="Times New Roman"/>
                <w:color w:val="000000"/>
                <w:sz w:val="28"/>
                <w:szCs w:val="28"/>
              </w:rPr>
              <w:t>個抗腐蝕六角蓋型螺帽。</w:t>
            </w:r>
          </w:p>
        </w:tc>
        <w:tc>
          <w:tcPr>
            <w:tcW w:w="1525" w:type="dxa"/>
          </w:tcPr>
          <w:p w14:paraId="5E71A7E8"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49434872"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353F1D19" w14:textId="77777777" w:rsidR="001E5A93" w:rsidRPr="008277FD" w:rsidRDefault="001E5A93" w:rsidP="001E5A93">
            <w:pPr>
              <w:rPr>
                <w:rFonts w:ascii="Times New Roman" w:eastAsia="標楷體" w:hAnsi="Times New Roman"/>
                <w:sz w:val="28"/>
                <w:szCs w:val="28"/>
              </w:rPr>
            </w:pPr>
          </w:p>
        </w:tc>
      </w:tr>
      <w:tr w:rsidR="001E5A93" w:rsidRPr="008277FD" w14:paraId="1F297526" w14:textId="77777777" w:rsidTr="001E5A93">
        <w:trPr>
          <w:trHeight w:val="358"/>
        </w:trPr>
        <w:tc>
          <w:tcPr>
            <w:tcW w:w="817" w:type="dxa"/>
          </w:tcPr>
          <w:p w14:paraId="707C0F61"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6</w:t>
            </w:r>
          </w:p>
        </w:tc>
        <w:tc>
          <w:tcPr>
            <w:tcW w:w="5563" w:type="dxa"/>
          </w:tcPr>
          <w:p w14:paraId="6266E7AF"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hAnsi="標楷體" w:cs="標楷體" w:hint="eastAsia"/>
                <w:color w:val="000000"/>
                <w:kern w:val="0"/>
                <w:sz w:val="28"/>
                <w:szCs w:val="28"/>
              </w:rPr>
              <w:t>太陽光電模組鋁框與支撐架接觸位置，如為異質金屬材質，應加裝防劣化絕緣墊片以隔開二者，避免產生電位差腐蝕；螺絲組與太陽光電模組鋁框接觸處之平板華司下方應再加裝防劣化絕緣墊片以隔開螺絲組及模組鋁框。電位差絕緣墊片之材質需能承受二十年以上變形與劣化、脆化之變質，其裝置亦須避免間隙腐蝕產生</w:t>
            </w:r>
            <w:r w:rsidRPr="008277FD">
              <w:rPr>
                <w:rFonts w:ascii="Times New Roman" w:eastAsia="標楷體" w:hAnsi="Times New Roman"/>
                <w:color w:val="000000"/>
                <w:sz w:val="28"/>
                <w:szCs w:val="28"/>
              </w:rPr>
              <w:t>。</w:t>
            </w:r>
          </w:p>
        </w:tc>
        <w:tc>
          <w:tcPr>
            <w:tcW w:w="1525" w:type="dxa"/>
          </w:tcPr>
          <w:p w14:paraId="20D310B3"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5C345A9F"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5F857D6C" w14:textId="77777777" w:rsidR="001E5A93" w:rsidRPr="008277FD" w:rsidRDefault="001E5A93" w:rsidP="001E5A93">
            <w:pPr>
              <w:rPr>
                <w:rFonts w:ascii="Times New Roman" w:eastAsia="標楷體" w:hAnsi="Times New Roman"/>
                <w:sz w:val="28"/>
                <w:szCs w:val="28"/>
              </w:rPr>
            </w:pPr>
          </w:p>
        </w:tc>
      </w:tr>
      <w:tr w:rsidR="001E5A93" w:rsidRPr="008277FD" w14:paraId="01C06270" w14:textId="77777777" w:rsidTr="001E5A93">
        <w:trPr>
          <w:trHeight w:val="358"/>
        </w:trPr>
        <w:tc>
          <w:tcPr>
            <w:tcW w:w="817" w:type="dxa"/>
          </w:tcPr>
          <w:p w14:paraId="147FEF46"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lastRenderedPageBreak/>
              <w:t>7</w:t>
            </w:r>
          </w:p>
        </w:tc>
        <w:tc>
          <w:tcPr>
            <w:tcW w:w="5563" w:type="dxa"/>
          </w:tcPr>
          <w:p w14:paraId="0B0B1A50"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hAnsi="標楷體" w:cs="標楷體"/>
                <w:color w:val="000000"/>
                <w:kern w:val="0"/>
                <w:sz w:val="28"/>
                <w:szCs w:val="28"/>
              </w:rPr>
              <w:t>太陽光電發電</w:t>
            </w:r>
            <w:r w:rsidRPr="008277FD">
              <w:rPr>
                <w:rFonts w:ascii="標楷體" w:eastAsia="標楷體" w:hAnsi="標楷體"/>
                <w:color w:val="000000"/>
                <w:sz w:val="28"/>
                <w:szCs w:val="28"/>
              </w:rPr>
              <w:t>設備</w:t>
            </w:r>
            <w:r w:rsidRPr="008277FD">
              <w:rPr>
                <w:rFonts w:ascii="標楷體" w:eastAsia="標楷體" w:hAnsi="標楷體" w:cs="標楷體"/>
                <w:color w:val="000000"/>
                <w:kern w:val="0"/>
                <w:sz w:val="28"/>
                <w:szCs w:val="28"/>
              </w:rPr>
              <w:t>支撐架、維修通道、必要周邊設施及基座，須考量腐蝕環境，以</w:t>
            </w:r>
            <w:r w:rsidRPr="008277FD">
              <w:rPr>
                <w:rFonts w:ascii="標楷體" w:eastAsia="標楷體" w:hAnsi="標楷體" w:cs="TimesNewRomanPSMT"/>
                <w:color w:val="000000"/>
                <w:kern w:val="0"/>
                <w:sz w:val="28"/>
                <w:szCs w:val="28"/>
              </w:rPr>
              <w:t>ISO 9223 C5</w:t>
            </w:r>
            <w:r w:rsidRPr="008277FD">
              <w:rPr>
                <w:rFonts w:ascii="標楷體" w:eastAsia="標楷體" w:hAnsi="標楷體" w:cs="標楷體"/>
                <w:color w:val="000000"/>
                <w:kern w:val="0"/>
                <w:sz w:val="28"/>
                <w:szCs w:val="28"/>
              </w:rPr>
              <w:t>腐蝕環境加以規劃設計</w:t>
            </w:r>
            <w:r w:rsidRPr="008277FD">
              <w:rPr>
                <w:rFonts w:ascii="標楷體" w:eastAsia="標楷體" w:hAnsi="標楷體" w:cs="標楷體" w:hint="eastAsia"/>
                <w:color w:val="000000"/>
                <w:kern w:val="0"/>
                <w:sz w:val="28"/>
                <w:szCs w:val="28"/>
              </w:rPr>
              <w:t>，其中</w:t>
            </w:r>
            <w:r w:rsidRPr="008277FD">
              <w:rPr>
                <w:rFonts w:ascii="標楷體" w:eastAsia="標楷體" w:cs="標楷體" w:hint="eastAsia"/>
                <w:color w:val="000000"/>
                <w:kern w:val="0"/>
                <w:sz w:val="28"/>
                <w:szCs w:val="28"/>
              </w:rPr>
              <w:t>太陽光電</w:t>
            </w:r>
            <w:r w:rsidRPr="008277FD">
              <w:rPr>
                <w:rFonts w:eastAsia="標楷體" w:hint="eastAsia"/>
                <w:color w:val="000000"/>
                <w:sz w:val="28"/>
                <w:szCs w:val="28"/>
              </w:rPr>
              <w:t>發電</w:t>
            </w:r>
            <w:r w:rsidRPr="008277FD">
              <w:rPr>
                <w:rFonts w:ascii="標楷體" w:eastAsia="標楷體" w:cs="標楷體" w:hint="eastAsia"/>
                <w:color w:val="000000"/>
                <w:kern w:val="0"/>
                <w:sz w:val="28"/>
                <w:szCs w:val="28"/>
              </w:rPr>
              <w:t>設備支撐架之材質須經表面抗腐蝕之處理，至少須符合二十年（含）以上使用之結構安全及防腐蝕性能</w:t>
            </w:r>
            <w:r w:rsidRPr="008277FD">
              <w:rPr>
                <w:rFonts w:ascii="標楷體" w:eastAsia="標楷體" w:hAnsi="標楷體" w:cs="標楷體" w:hint="eastAsia"/>
                <w:color w:val="000000"/>
                <w:kern w:val="0"/>
                <w:sz w:val="28"/>
                <w:szCs w:val="28"/>
              </w:rPr>
              <w:t>。</w:t>
            </w:r>
          </w:p>
        </w:tc>
        <w:tc>
          <w:tcPr>
            <w:tcW w:w="1525" w:type="dxa"/>
          </w:tcPr>
          <w:p w14:paraId="43FD2649"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61B29356"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1ACB3BC3" w14:textId="77777777" w:rsidR="001E5A93" w:rsidRPr="008277FD" w:rsidRDefault="001E5A93" w:rsidP="001E5A93">
            <w:pPr>
              <w:rPr>
                <w:rFonts w:ascii="Times New Roman" w:eastAsia="標楷體" w:hAnsi="Times New Roman"/>
                <w:sz w:val="28"/>
                <w:szCs w:val="28"/>
              </w:rPr>
            </w:pPr>
          </w:p>
        </w:tc>
      </w:tr>
      <w:tr w:rsidR="001E5A93" w:rsidRPr="008277FD" w14:paraId="401D1FF3" w14:textId="77777777" w:rsidTr="001E5A93">
        <w:trPr>
          <w:trHeight w:val="358"/>
        </w:trPr>
        <w:tc>
          <w:tcPr>
            <w:tcW w:w="817" w:type="dxa"/>
          </w:tcPr>
          <w:p w14:paraId="4C8D17D0"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8</w:t>
            </w:r>
          </w:p>
        </w:tc>
        <w:tc>
          <w:tcPr>
            <w:tcW w:w="5563" w:type="dxa"/>
          </w:tcPr>
          <w:p w14:paraId="5BD75816"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hAnsi="標楷體" w:cs="標楷體" w:hint="eastAsia"/>
                <w:color w:val="000000"/>
                <w:kern w:val="0"/>
                <w:sz w:val="28"/>
                <w:szCs w:val="28"/>
              </w:rPr>
              <w:t>太陽光電發電設備基礎，應依照土壤地質條件選擇適當之設計與工法，惟須考量原有地形、地貌及生態，以衝擊影響最小為原則。其混凝土之最大水膠比、抗壓強度之最低設計</w:t>
            </w:r>
            <w:r w:rsidRPr="008277FD">
              <w:rPr>
                <w:rFonts w:ascii="標楷體" w:eastAsia="標楷體" w:hAnsi="標楷體" w:cs="DFKaiShu-SB-Estd-BF" w:hint="eastAsia"/>
                <w:color w:val="000000"/>
                <w:kern w:val="0"/>
                <w:sz w:val="28"/>
                <w:szCs w:val="28"/>
              </w:rPr>
              <w:t>強度</w:t>
            </w:r>
            <w:r w:rsidRPr="008277FD">
              <w:rPr>
                <w:rFonts w:ascii="標楷體" w:eastAsia="標楷體" w:hAnsi="標楷體" w:cs="標楷體" w:hint="eastAsia"/>
                <w:color w:val="000000"/>
                <w:kern w:val="0"/>
                <w:sz w:val="28"/>
                <w:szCs w:val="28"/>
              </w:rPr>
              <w:t>、</w:t>
            </w:r>
            <w:r w:rsidRPr="008277FD">
              <w:rPr>
                <w:rFonts w:ascii="標楷體" w:eastAsia="標楷體" w:hAnsi="標楷體" w:cs="DFKaiShu-SB-Estd-BF" w:hint="eastAsia"/>
                <w:color w:val="000000"/>
                <w:kern w:val="0"/>
                <w:sz w:val="28"/>
                <w:szCs w:val="28"/>
              </w:rPr>
              <w:t>鋼筋保護層厚度等</w:t>
            </w:r>
            <w:r w:rsidRPr="008277FD">
              <w:rPr>
                <w:rFonts w:ascii="標楷體" w:eastAsia="標楷體" w:hAnsi="標楷體" w:cs="標楷體" w:hint="eastAsia"/>
                <w:color w:val="000000"/>
                <w:kern w:val="0"/>
                <w:sz w:val="28"/>
                <w:szCs w:val="28"/>
              </w:rPr>
              <w:t>，至少須符合二十年（含）以上使用壽齡、結構穩定性及抗壓強度。</w:t>
            </w:r>
          </w:p>
        </w:tc>
        <w:tc>
          <w:tcPr>
            <w:tcW w:w="1525" w:type="dxa"/>
          </w:tcPr>
          <w:p w14:paraId="6F5B2672"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16DED72E"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7DF1CB9C" w14:textId="77777777" w:rsidR="001E5A93" w:rsidRPr="008277FD" w:rsidRDefault="001E5A93" w:rsidP="001E5A93">
            <w:pPr>
              <w:rPr>
                <w:rFonts w:ascii="Times New Roman" w:eastAsia="標楷體" w:hAnsi="Times New Roman"/>
                <w:sz w:val="28"/>
                <w:szCs w:val="28"/>
              </w:rPr>
            </w:pPr>
          </w:p>
        </w:tc>
      </w:tr>
      <w:tr w:rsidR="001E5A93" w:rsidRPr="008277FD" w14:paraId="2305E547" w14:textId="77777777" w:rsidTr="001E5A93">
        <w:trPr>
          <w:trHeight w:val="358"/>
        </w:trPr>
        <w:tc>
          <w:tcPr>
            <w:tcW w:w="817" w:type="dxa"/>
          </w:tcPr>
          <w:p w14:paraId="385F85EB" w14:textId="77777777" w:rsidR="001E5A93" w:rsidRPr="008277FD" w:rsidRDefault="001E5A93" w:rsidP="001E5A93">
            <w:pPr>
              <w:rPr>
                <w:rFonts w:ascii="Times New Roman" w:eastAsia="標楷體" w:hAnsi="Times New Roman"/>
                <w:color w:val="000000"/>
                <w:sz w:val="28"/>
                <w:szCs w:val="28"/>
              </w:rPr>
            </w:pPr>
            <w:r w:rsidRPr="008277FD">
              <w:rPr>
                <w:rFonts w:ascii="Times New Roman" w:eastAsia="標楷體" w:hAnsi="Times New Roman" w:hint="eastAsia"/>
                <w:color w:val="000000"/>
                <w:sz w:val="28"/>
                <w:szCs w:val="28"/>
              </w:rPr>
              <w:t>9</w:t>
            </w:r>
          </w:p>
        </w:tc>
        <w:tc>
          <w:tcPr>
            <w:tcW w:w="5563" w:type="dxa"/>
          </w:tcPr>
          <w:p w14:paraId="43A15DA4" w14:textId="77777777" w:rsidR="001E5A93" w:rsidRPr="008277FD" w:rsidRDefault="001E5A93" w:rsidP="001E5A93">
            <w:pPr>
              <w:spacing w:line="320" w:lineRule="exact"/>
              <w:rPr>
                <w:rFonts w:ascii="標楷體" w:eastAsia="標楷體" w:hAnsi="標楷體" w:cs="標楷體"/>
                <w:color w:val="000000"/>
                <w:kern w:val="0"/>
                <w:sz w:val="28"/>
                <w:szCs w:val="28"/>
              </w:rPr>
            </w:pPr>
            <w:r w:rsidRPr="008277FD">
              <w:rPr>
                <w:rFonts w:ascii="標楷體" w:eastAsia="標楷體" w:hAnsi="標楷體" w:cs="標楷體"/>
                <w:color w:val="000000"/>
                <w:kern w:val="0"/>
                <w:sz w:val="28"/>
                <w:szCs w:val="28"/>
              </w:rPr>
              <w:t>太陽光電發電設備全數</w:t>
            </w:r>
            <w:r w:rsidRPr="008277FD">
              <w:rPr>
                <w:rFonts w:ascii="標楷體" w:eastAsia="標楷體" w:hAnsi="標楷體" w:cs="標楷體" w:hint="eastAsia"/>
                <w:color w:val="000000"/>
                <w:kern w:val="0"/>
                <w:sz w:val="28"/>
                <w:szCs w:val="28"/>
              </w:rPr>
              <w:t>應</w:t>
            </w:r>
            <w:r w:rsidRPr="008277FD">
              <w:rPr>
                <w:rFonts w:ascii="標楷體" w:eastAsia="標楷體" w:hAnsi="標楷體" w:cs="標楷體"/>
                <w:color w:val="000000"/>
                <w:kern w:val="0"/>
                <w:sz w:val="28"/>
                <w:szCs w:val="28"/>
              </w:rPr>
              <w:t>採用符合</w:t>
            </w:r>
            <w:r w:rsidRPr="008277FD">
              <w:rPr>
                <w:rFonts w:ascii="標楷體" w:eastAsia="標楷體" w:hAnsi="標楷體" w:cs="標楷體" w:hint="eastAsia"/>
                <w:color w:val="000000"/>
                <w:kern w:val="0"/>
                <w:sz w:val="28"/>
                <w:szCs w:val="28"/>
              </w:rPr>
              <w:t>本</w:t>
            </w:r>
            <w:r w:rsidRPr="008277FD">
              <w:rPr>
                <w:rFonts w:ascii="標楷體" w:eastAsia="標楷體" w:hAnsi="標楷體" w:cs="標楷體"/>
                <w:color w:val="000000"/>
                <w:kern w:val="0"/>
                <w:sz w:val="28"/>
                <w:szCs w:val="28"/>
              </w:rPr>
              <w:t>案取得電業施工許可當年度之「台灣高效能太陽光電模組技術規範」之太陽光電模組。</w:t>
            </w:r>
          </w:p>
        </w:tc>
        <w:tc>
          <w:tcPr>
            <w:tcW w:w="1525" w:type="dxa"/>
          </w:tcPr>
          <w:p w14:paraId="20922B2E"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228F4BF2"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6E613A49" w14:textId="77777777" w:rsidR="001E5A93" w:rsidRPr="008277FD" w:rsidRDefault="001E5A93" w:rsidP="001E5A93">
            <w:pPr>
              <w:rPr>
                <w:rFonts w:ascii="Times New Roman" w:eastAsia="標楷體" w:hAnsi="Times New Roman"/>
                <w:color w:val="000000"/>
                <w:sz w:val="28"/>
                <w:szCs w:val="28"/>
              </w:rPr>
            </w:pPr>
          </w:p>
        </w:tc>
      </w:tr>
    </w:tbl>
    <w:p w14:paraId="343997DB" w14:textId="77777777" w:rsidR="001E5A93" w:rsidRPr="00895C16" w:rsidRDefault="001E5A93" w:rsidP="001E5A93">
      <w:pPr>
        <w:spacing w:line="400" w:lineRule="exact"/>
        <w:ind w:left="560" w:hangingChars="200" w:hanging="560"/>
        <w:rPr>
          <w:rFonts w:ascii="Times New Roman" w:eastAsia="標楷體" w:hAnsi="Times New Roman"/>
          <w:sz w:val="28"/>
          <w:szCs w:val="28"/>
        </w:rPr>
      </w:pPr>
      <w:r w:rsidRPr="00895C16">
        <w:rPr>
          <w:rFonts w:ascii="Times New Roman" w:eastAsia="標楷體" w:hAnsi="Times New Roman" w:hint="eastAsia"/>
          <w:color w:val="000000"/>
          <w:sz w:val="28"/>
          <w:szCs w:val="28"/>
        </w:rPr>
        <w:t>註：檢驗結果須全部為符合，若有不符合者，則需由得標廠商儘速修正，以完成</w:t>
      </w:r>
      <w:r w:rsidRPr="00895C16">
        <w:rPr>
          <w:rFonts w:ascii="Times New Roman" w:eastAsia="標楷體" w:hAnsi="Times New Roman" w:hint="eastAsia"/>
          <w:sz w:val="28"/>
          <w:szCs w:val="28"/>
        </w:rPr>
        <w:t>檢驗。</w:t>
      </w:r>
    </w:p>
    <w:p w14:paraId="4CA1C731" w14:textId="77777777" w:rsidR="001E5A93" w:rsidRPr="001E5A93" w:rsidRDefault="001E5A93" w:rsidP="001E5A93">
      <w:pPr>
        <w:spacing w:line="460" w:lineRule="exact"/>
        <w:rPr>
          <w:rFonts w:ascii="Times New Roman" w:eastAsia="標楷體" w:hAnsi="Times New Roman" w:cs="Times New Roman"/>
          <w:color w:val="000000"/>
          <w:w w:val="101"/>
          <w:kern w:val="0"/>
          <w:sz w:val="32"/>
          <w:szCs w:val="32"/>
        </w:rPr>
      </w:pPr>
    </w:p>
    <w:sectPr w:rsidR="001E5A93" w:rsidRPr="001E5A93" w:rsidSect="001B3CC6">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8DD4" w14:textId="77777777" w:rsidR="009B572F" w:rsidRDefault="009B572F" w:rsidP="004B7D62">
      <w:r>
        <w:separator/>
      </w:r>
    </w:p>
  </w:endnote>
  <w:endnote w:type="continuationSeparator" w:id="0">
    <w:p w14:paraId="3B9741CC" w14:textId="77777777" w:rsidR="009B572F" w:rsidRDefault="009B572F"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DFKaiShu-SB-Estd-BF">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352359"/>
      <w:docPartObj>
        <w:docPartGallery w:val="Page Numbers (Bottom of Page)"/>
        <w:docPartUnique/>
      </w:docPartObj>
    </w:sdtPr>
    <w:sdtEndPr/>
    <w:sdtContent>
      <w:p w14:paraId="2AB194D0" w14:textId="21F5E8A8" w:rsidR="004350BA" w:rsidRDefault="004350BA">
        <w:pPr>
          <w:pStyle w:val="a9"/>
          <w:jc w:val="center"/>
        </w:pPr>
        <w:r>
          <w:fldChar w:fldCharType="begin"/>
        </w:r>
        <w:r>
          <w:instrText>PAGE   \* MERGEFORMAT</w:instrText>
        </w:r>
        <w:r>
          <w:fldChar w:fldCharType="separate"/>
        </w:r>
        <w:r w:rsidR="00A74DD8" w:rsidRPr="00A74DD8">
          <w:rPr>
            <w:noProof/>
            <w:lang w:val="zh-TW"/>
          </w:rPr>
          <w:t>5</w:t>
        </w:r>
        <w:r>
          <w:fldChar w:fldCharType="end"/>
        </w:r>
      </w:p>
    </w:sdtContent>
  </w:sdt>
  <w:p w14:paraId="79A6CB7F" w14:textId="77777777" w:rsidR="004350BA" w:rsidRDefault="004350B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A0F2C" w14:textId="77777777" w:rsidR="009B572F" w:rsidRDefault="009B572F" w:rsidP="004B7D62">
      <w:r>
        <w:separator/>
      </w:r>
    </w:p>
  </w:footnote>
  <w:footnote w:type="continuationSeparator" w:id="0">
    <w:p w14:paraId="1CEA13E8" w14:textId="77777777" w:rsidR="009B572F" w:rsidRDefault="009B572F"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8F4A75"/>
    <w:multiLevelType w:val="hybridMultilevel"/>
    <w:tmpl w:val="80D0182E"/>
    <w:lvl w:ilvl="0" w:tplc="E4C26684">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4385218"/>
    <w:multiLevelType w:val="hybridMultilevel"/>
    <w:tmpl w:val="8F4CF7B8"/>
    <w:lvl w:ilvl="0" w:tplc="FDBCB7F8">
      <w:start w:val="1"/>
      <w:numFmt w:val="decimal"/>
      <w:lvlText w:val="%1."/>
      <w:lvlJc w:val="left"/>
      <w:pPr>
        <w:tabs>
          <w:tab w:val="num" w:pos="815"/>
        </w:tabs>
        <w:ind w:left="815"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2"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3"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3E6567B4"/>
    <w:multiLevelType w:val="multilevel"/>
    <w:tmpl w:val="43E2B1FC"/>
    <w:lvl w:ilvl="0">
      <w:start w:val="1"/>
      <w:numFmt w:val="taiwaneseCountingThousand"/>
      <w:lvlText w:val="(%1)"/>
      <w:lvlJc w:val="left"/>
      <w:pPr>
        <w:tabs>
          <w:tab w:val="num" w:pos="0"/>
        </w:tabs>
        <w:ind w:left="2145" w:hanging="480"/>
      </w:pPr>
    </w:lvl>
    <w:lvl w:ilvl="1">
      <w:start w:val="1"/>
      <w:numFmt w:val="decimal"/>
      <w:lvlText w:val="%2."/>
      <w:lvlJc w:val="left"/>
      <w:pPr>
        <w:tabs>
          <w:tab w:val="num" w:pos="0"/>
        </w:tabs>
        <w:ind w:left="2625" w:hanging="480"/>
      </w:pPr>
    </w:lvl>
    <w:lvl w:ilvl="2">
      <w:start w:val="5"/>
      <w:numFmt w:val="decimal"/>
      <w:lvlText w:val="%3、"/>
      <w:lvlJc w:val="left"/>
      <w:pPr>
        <w:tabs>
          <w:tab w:val="num" w:pos="0"/>
        </w:tabs>
        <w:ind w:left="3345" w:hanging="720"/>
      </w:pPr>
    </w:lvl>
    <w:lvl w:ilvl="3">
      <w:start w:val="1"/>
      <w:numFmt w:val="decimal"/>
      <w:lvlText w:val="%4."/>
      <w:lvlJc w:val="left"/>
      <w:pPr>
        <w:tabs>
          <w:tab w:val="num" w:pos="0"/>
        </w:tabs>
        <w:ind w:left="3585" w:hanging="480"/>
      </w:pPr>
    </w:lvl>
    <w:lvl w:ilvl="4">
      <w:start w:val="1"/>
      <w:numFmt w:val="decimal"/>
      <w:lvlText w:val="%5、"/>
      <w:lvlJc w:val="left"/>
      <w:pPr>
        <w:tabs>
          <w:tab w:val="num" w:pos="0"/>
        </w:tabs>
        <w:ind w:left="4065" w:hanging="480"/>
      </w:pPr>
    </w:lvl>
    <w:lvl w:ilvl="5">
      <w:start w:val="1"/>
      <w:numFmt w:val="lowerRoman"/>
      <w:lvlText w:val="%6."/>
      <w:lvlJc w:val="right"/>
      <w:pPr>
        <w:tabs>
          <w:tab w:val="num" w:pos="0"/>
        </w:tabs>
        <w:ind w:left="4545" w:hanging="480"/>
      </w:pPr>
    </w:lvl>
    <w:lvl w:ilvl="6">
      <w:start w:val="1"/>
      <w:numFmt w:val="decimal"/>
      <w:lvlText w:val="%7."/>
      <w:lvlJc w:val="left"/>
      <w:pPr>
        <w:tabs>
          <w:tab w:val="num" w:pos="0"/>
        </w:tabs>
        <w:ind w:left="5025" w:hanging="480"/>
      </w:pPr>
    </w:lvl>
    <w:lvl w:ilvl="7">
      <w:start w:val="1"/>
      <w:numFmt w:val="decimal"/>
      <w:lvlText w:val="%8、"/>
      <w:lvlJc w:val="left"/>
      <w:pPr>
        <w:tabs>
          <w:tab w:val="num" w:pos="0"/>
        </w:tabs>
        <w:ind w:left="5505" w:hanging="480"/>
      </w:pPr>
    </w:lvl>
    <w:lvl w:ilvl="8">
      <w:start w:val="1"/>
      <w:numFmt w:val="lowerRoman"/>
      <w:lvlText w:val="%9."/>
      <w:lvlJc w:val="right"/>
      <w:pPr>
        <w:tabs>
          <w:tab w:val="num" w:pos="0"/>
        </w:tabs>
        <w:ind w:left="5985" w:hanging="480"/>
      </w:pPr>
    </w:lvl>
  </w:abstractNum>
  <w:abstractNum w:abstractNumId="15"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7" w15:restartNumberingAfterBreak="0">
    <w:nsid w:val="48215FB8"/>
    <w:multiLevelType w:val="hybridMultilevel"/>
    <w:tmpl w:val="13EA4F56"/>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1"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2"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3"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4"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5"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6"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75A38E1"/>
    <w:multiLevelType w:val="hybridMultilevel"/>
    <w:tmpl w:val="C2049DB0"/>
    <w:lvl w:ilvl="0" w:tplc="833E5D78">
      <w:start w:val="1"/>
      <w:numFmt w:val="taiwaneseCountingThousand"/>
      <w:lvlText w:val="(%1)"/>
      <w:lvlJc w:val="left"/>
      <w:pPr>
        <w:ind w:left="1285" w:hanging="576"/>
      </w:pPr>
      <w:rPr>
        <w:rFonts w:ascii="標楷體" w:eastAsia="標楷體" w:hAnsi="標楷體" w:cs="新細明體" w:hint="default"/>
        <w:b w:val="0"/>
        <w:i w:val="0"/>
        <w:strike w:val="0"/>
        <w:dstrike w:val="0"/>
        <w:color w:val="000000"/>
        <w:sz w:val="28"/>
        <w:u w:val="none"/>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2"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4"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776B104F"/>
    <w:multiLevelType w:val="hybridMultilevel"/>
    <w:tmpl w:val="8C38CD56"/>
    <w:lvl w:ilvl="0" w:tplc="833E5D78">
      <w:start w:val="1"/>
      <w:numFmt w:val="taiwaneseCountingThousand"/>
      <w:lvlText w:val="(%1)"/>
      <w:lvlJc w:val="left"/>
      <w:pPr>
        <w:ind w:left="1428"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253" w:hanging="480"/>
      </w:pPr>
    </w:lvl>
    <w:lvl w:ilvl="2" w:tplc="0409001B" w:tentative="1">
      <w:start w:val="1"/>
      <w:numFmt w:val="lowerRoman"/>
      <w:lvlText w:val="%3."/>
      <w:lvlJc w:val="right"/>
      <w:pPr>
        <w:ind w:left="733" w:hanging="480"/>
      </w:pPr>
    </w:lvl>
    <w:lvl w:ilvl="3" w:tplc="0409000F">
      <w:start w:val="1"/>
      <w:numFmt w:val="decimal"/>
      <w:lvlText w:val="%4."/>
      <w:lvlJc w:val="left"/>
      <w:pPr>
        <w:ind w:left="1213" w:hanging="480"/>
      </w:pPr>
    </w:lvl>
    <w:lvl w:ilvl="4" w:tplc="04090019" w:tentative="1">
      <w:start w:val="1"/>
      <w:numFmt w:val="ideographTraditional"/>
      <w:lvlText w:val="%5、"/>
      <w:lvlJc w:val="left"/>
      <w:pPr>
        <w:ind w:left="1693" w:hanging="480"/>
      </w:pPr>
    </w:lvl>
    <w:lvl w:ilvl="5" w:tplc="0409001B" w:tentative="1">
      <w:start w:val="1"/>
      <w:numFmt w:val="lowerRoman"/>
      <w:lvlText w:val="%6."/>
      <w:lvlJc w:val="right"/>
      <w:pPr>
        <w:ind w:left="2173" w:hanging="480"/>
      </w:pPr>
    </w:lvl>
    <w:lvl w:ilvl="6" w:tplc="0409000F" w:tentative="1">
      <w:start w:val="1"/>
      <w:numFmt w:val="decimal"/>
      <w:lvlText w:val="%7."/>
      <w:lvlJc w:val="left"/>
      <w:pPr>
        <w:ind w:left="2653" w:hanging="480"/>
      </w:pPr>
    </w:lvl>
    <w:lvl w:ilvl="7" w:tplc="04090019" w:tentative="1">
      <w:start w:val="1"/>
      <w:numFmt w:val="ideographTraditional"/>
      <w:lvlText w:val="%8、"/>
      <w:lvlJc w:val="left"/>
      <w:pPr>
        <w:ind w:left="3133" w:hanging="480"/>
      </w:pPr>
    </w:lvl>
    <w:lvl w:ilvl="8" w:tplc="0409001B" w:tentative="1">
      <w:start w:val="1"/>
      <w:numFmt w:val="lowerRoman"/>
      <w:lvlText w:val="%9."/>
      <w:lvlJc w:val="right"/>
      <w:pPr>
        <w:ind w:left="3613" w:hanging="480"/>
      </w:pPr>
    </w:lvl>
  </w:abstractNum>
  <w:abstractNum w:abstractNumId="37"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0"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abstractNumId w:val="2"/>
  </w:num>
  <w:num w:numId="2">
    <w:abstractNumId w:val="6"/>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1"/>
  </w:num>
  <w:num w:numId="6">
    <w:abstractNumId w:val="39"/>
  </w:num>
  <w:num w:numId="7">
    <w:abstractNumId w:val="25"/>
  </w:num>
  <w:num w:numId="8">
    <w:abstractNumId w:val="29"/>
  </w:num>
  <w:num w:numId="9">
    <w:abstractNumId w:val="1"/>
  </w:num>
  <w:num w:numId="10">
    <w:abstractNumId w:val="9"/>
  </w:num>
  <w:num w:numId="11">
    <w:abstractNumId w:val="23"/>
  </w:num>
  <w:num w:numId="12">
    <w:abstractNumId w:val="0"/>
  </w:num>
  <w:num w:numId="13">
    <w:abstractNumId w:val="18"/>
  </w:num>
  <w:num w:numId="14">
    <w:abstractNumId w:val="33"/>
  </w:num>
  <w:num w:numId="15">
    <w:abstractNumId w:val="40"/>
  </w:num>
  <w:num w:numId="16">
    <w:abstractNumId w:val="4"/>
  </w:num>
  <w:num w:numId="17">
    <w:abstractNumId w:val="10"/>
  </w:num>
  <w:num w:numId="18">
    <w:abstractNumId w:val="31"/>
  </w:num>
  <w:num w:numId="19">
    <w:abstractNumId w:val="34"/>
  </w:num>
  <w:num w:numId="20">
    <w:abstractNumId w:val="5"/>
  </w:num>
  <w:num w:numId="21">
    <w:abstractNumId w:val="27"/>
  </w:num>
  <w:num w:numId="22">
    <w:abstractNumId w:val="32"/>
  </w:num>
  <w:num w:numId="23">
    <w:abstractNumId w:val="7"/>
  </w:num>
  <w:num w:numId="24">
    <w:abstractNumId w:val="3"/>
  </w:num>
  <w:num w:numId="25">
    <w:abstractNumId w:val="17"/>
  </w:num>
  <w:num w:numId="26">
    <w:abstractNumId w:val="28"/>
  </w:num>
  <w:num w:numId="27">
    <w:abstractNumId w:val="36"/>
  </w:num>
  <w:num w:numId="28">
    <w:abstractNumId w:val="15"/>
  </w:num>
  <w:num w:numId="29">
    <w:abstractNumId w:val="37"/>
  </w:num>
  <w:num w:numId="30">
    <w:abstractNumId w:val="38"/>
  </w:num>
  <w:num w:numId="31">
    <w:abstractNumId w:val="8"/>
  </w:num>
  <w:num w:numId="32">
    <w:abstractNumId w:val="13"/>
  </w:num>
  <w:num w:numId="33">
    <w:abstractNumId w:val="21"/>
  </w:num>
  <w:num w:numId="34">
    <w:abstractNumId w:val="22"/>
  </w:num>
  <w:num w:numId="35">
    <w:abstractNumId w:val="24"/>
  </w:num>
  <w:num w:numId="36">
    <w:abstractNumId w:val="19"/>
  </w:num>
  <w:num w:numId="37">
    <w:abstractNumId w:val="12"/>
  </w:num>
  <w:num w:numId="38">
    <w:abstractNumId w:val="20"/>
  </w:num>
  <w:num w:numId="39">
    <w:abstractNumId w:val="30"/>
  </w:num>
  <w:num w:numId="40">
    <w:abstractNumId w:val="26"/>
  </w:num>
  <w:num w:numId="41">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B1E"/>
    <w:rsid w:val="00001732"/>
    <w:rsid w:val="00003E36"/>
    <w:rsid w:val="00007BA2"/>
    <w:rsid w:val="00011116"/>
    <w:rsid w:val="00012689"/>
    <w:rsid w:val="00012E77"/>
    <w:rsid w:val="00021CFB"/>
    <w:rsid w:val="00025E9F"/>
    <w:rsid w:val="000265CF"/>
    <w:rsid w:val="00030ED3"/>
    <w:rsid w:val="000369EF"/>
    <w:rsid w:val="00036C42"/>
    <w:rsid w:val="0003730E"/>
    <w:rsid w:val="000470C5"/>
    <w:rsid w:val="00050B76"/>
    <w:rsid w:val="000514B5"/>
    <w:rsid w:val="000548E2"/>
    <w:rsid w:val="00057E4D"/>
    <w:rsid w:val="00061AE6"/>
    <w:rsid w:val="00064B1E"/>
    <w:rsid w:val="000655E3"/>
    <w:rsid w:val="000666BF"/>
    <w:rsid w:val="00067547"/>
    <w:rsid w:val="00067649"/>
    <w:rsid w:val="00074D3F"/>
    <w:rsid w:val="000802DA"/>
    <w:rsid w:val="000852F7"/>
    <w:rsid w:val="00086846"/>
    <w:rsid w:val="000931C7"/>
    <w:rsid w:val="000956F1"/>
    <w:rsid w:val="000957E0"/>
    <w:rsid w:val="00096411"/>
    <w:rsid w:val="00097982"/>
    <w:rsid w:val="000A1059"/>
    <w:rsid w:val="000A2071"/>
    <w:rsid w:val="000B0ABE"/>
    <w:rsid w:val="000B361C"/>
    <w:rsid w:val="000B3782"/>
    <w:rsid w:val="000B5030"/>
    <w:rsid w:val="000B527C"/>
    <w:rsid w:val="000B5A71"/>
    <w:rsid w:val="000B7987"/>
    <w:rsid w:val="000B7FD3"/>
    <w:rsid w:val="000C0A61"/>
    <w:rsid w:val="000C0AF6"/>
    <w:rsid w:val="000C0D03"/>
    <w:rsid w:val="000C4097"/>
    <w:rsid w:val="000C5EC9"/>
    <w:rsid w:val="000D07CB"/>
    <w:rsid w:val="000D098B"/>
    <w:rsid w:val="000D10C0"/>
    <w:rsid w:val="000D157A"/>
    <w:rsid w:val="000D2F0B"/>
    <w:rsid w:val="000D5611"/>
    <w:rsid w:val="000D5743"/>
    <w:rsid w:val="000D6A25"/>
    <w:rsid w:val="000D7F33"/>
    <w:rsid w:val="000E04B9"/>
    <w:rsid w:val="000E38F3"/>
    <w:rsid w:val="000E542C"/>
    <w:rsid w:val="000E5954"/>
    <w:rsid w:val="000E5B88"/>
    <w:rsid w:val="000E7010"/>
    <w:rsid w:val="000F0BEF"/>
    <w:rsid w:val="000F41C4"/>
    <w:rsid w:val="00111634"/>
    <w:rsid w:val="00111763"/>
    <w:rsid w:val="001123EA"/>
    <w:rsid w:val="001130EA"/>
    <w:rsid w:val="00117A6D"/>
    <w:rsid w:val="001200F1"/>
    <w:rsid w:val="00122B11"/>
    <w:rsid w:val="00124CF1"/>
    <w:rsid w:val="00125EDB"/>
    <w:rsid w:val="00126712"/>
    <w:rsid w:val="0013653E"/>
    <w:rsid w:val="0013799F"/>
    <w:rsid w:val="00140D58"/>
    <w:rsid w:val="00141E80"/>
    <w:rsid w:val="001444B7"/>
    <w:rsid w:val="001507C5"/>
    <w:rsid w:val="00151BF2"/>
    <w:rsid w:val="00153CD2"/>
    <w:rsid w:val="00154266"/>
    <w:rsid w:val="00155A47"/>
    <w:rsid w:val="001569BB"/>
    <w:rsid w:val="001607E4"/>
    <w:rsid w:val="00161750"/>
    <w:rsid w:val="00163679"/>
    <w:rsid w:val="00165E27"/>
    <w:rsid w:val="00165F37"/>
    <w:rsid w:val="00166B61"/>
    <w:rsid w:val="00172267"/>
    <w:rsid w:val="0017531F"/>
    <w:rsid w:val="001757C3"/>
    <w:rsid w:val="0017678A"/>
    <w:rsid w:val="0018008E"/>
    <w:rsid w:val="00180D7B"/>
    <w:rsid w:val="00182820"/>
    <w:rsid w:val="00187320"/>
    <w:rsid w:val="00191927"/>
    <w:rsid w:val="00191966"/>
    <w:rsid w:val="0019295A"/>
    <w:rsid w:val="00194389"/>
    <w:rsid w:val="00195B70"/>
    <w:rsid w:val="001964E0"/>
    <w:rsid w:val="001A2086"/>
    <w:rsid w:val="001A5730"/>
    <w:rsid w:val="001B118D"/>
    <w:rsid w:val="001B2DA8"/>
    <w:rsid w:val="001B3CC6"/>
    <w:rsid w:val="001B69F5"/>
    <w:rsid w:val="001B6BCC"/>
    <w:rsid w:val="001B7AAD"/>
    <w:rsid w:val="001C00B6"/>
    <w:rsid w:val="001C020E"/>
    <w:rsid w:val="001C0ACA"/>
    <w:rsid w:val="001C1655"/>
    <w:rsid w:val="001C1806"/>
    <w:rsid w:val="001C5AF5"/>
    <w:rsid w:val="001C6059"/>
    <w:rsid w:val="001C6B95"/>
    <w:rsid w:val="001C791F"/>
    <w:rsid w:val="001D14FC"/>
    <w:rsid w:val="001D18D6"/>
    <w:rsid w:val="001D1DA3"/>
    <w:rsid w:val="001D1FA8"/>
    <w:rsid w:val="001D2F57"/>
    <w:rsid w:val="001D35CF"/>
    <w:rsid w:val="001D4DF6"/>
    <w:rsid w:val="001D512A"/>
    <w:rsid w:val="001D7455"/>
    <w:rsid w:val="001E0365"/>
    <w:rsid w:val="001E0D57"/>
    <w:rsid w:val="001E4D14"/>
    <w:rsid w:val="001E4DA8"/>
    <w:rsid w:val="001E5A93"/>
    <w:rsid w:val="001E6E88"/>
    <w:rsid w:val="001F5DF8"/>
    <w:rsid w:val="001F7DA0"/>
    <w:rsid w:val="0020052C"/>
    <w:rsid w:val="00200836"/>
    <w:rsid w:val="002047CD"/>
    <w:rsid w:val="00206CB1"/>
    <w:rsid w:val="00213CFA"/>
    <w:rsid w:val="002141C0"/>
    <w:rsid w:val="00216D36"/>
    <w:rsid w:val="002219A6"/>
    <w:rsid w:val="00226220"/>
    <w:rsid w:val="002309E9"/>
    <w:rsid w:val="002318BA"/>
    <w:rsid w:val="00231B71"/>
    <w:rsid w:val="00232DBF"/>
    <w:rsid w:val="00233AA7"/>
    <w:rsid w:val="0023771B"/>
    <w:rsid w:val="002408CD"/>
    <w:rsid w:val="0024242B"/>
    <w:rsid w:val="00245F30"/>
    <w:rsid w:val="002548F4"/>
    <w:rsid w:val="0026013E"/>
    <w:rsid w:val="002616E6"/>
    <w:rsid w:val="002629C1"/>
    <w:rsid w:val="00264552"/>
    <w:rsid w:val="00266318"/>
    <w:rsid w:val="00271579"/>
    <w:rsid w:val="00272188"/>
    <w:rsid w:val="00272A77"/>
    <w:rsid w:val="002741CB"/>
    <w:rsid w:val="002750B5"/>
    <w:rsid w:val="00283950"/>
    <w:rsid w:val="0028715F"/>
    <w:rsid w:val="00290A68"/>
    <w:rsid w:val="0029177E"/>
    <w:rsid w:val="00291B41"/>
    <w:rsid w:val="00296EE9"/>
    <w:rsid w:val="00297BEB"/>
    <w:rsid w:val="00297D3C"/>
    <w:rsid w:val="002A1419"/>
    <w:rsid w:val="002A20AA"/>
    <w:rsid w:val="002A5188"/>
    <w:rsid w:val="002A5848"/>
    <w:rsid w:val="002A5C1F"/>
    <w:rsid w:val="002B0C0B"/>
    <w:rsid w:val="002B0EEC"/>
    <w:rsid w:val="002B3EA7"/>
    <w:rsid w:val="002C1FDB"/>
    <w:rsid w:val="002C3ABF"/>
    <w:rsid w:val="002C42E5"/>
    <w:rsid w:val="002C4CFD"/>
    <w:rsid w:val="002C5B34"/>
    <w:rsid w:val="002C6220"/>
    <w:rsid w:val="002C67C5"/>
    <w:rsid w:val="002D5251"/>
    <w:rsid w:val="002D5352"/>
    <w:rsid w:val="002D5A17"/>
    <w:rsid w:val="002E0DC2"/>
    <w:rsid w:val="002E13DE"/>
    <w:rsid w:val="002E2D63"/>
    <w:rsid w:val="002E3F99"/>
    <w:rsid w:val="002E6041"/>
    <w:rsid w:val="002E7219"/>
    <w:rsid w:val="002E78CA"/>
    <w:rsid w:val="002E7A30"/>
    <w:rsid w:val="002F4862"/>
    <w:rsid w:val="0030032F"/>
    <w:rsid w:val="00302AB1"/>
    <w:rsid w:val="00304466"/>
    <w:rsid w:val="00307480"/>
    <w:rsid w:val="00307A86"/>
    <w:rsid w:val="00310540"/>
    <w:rsid w:val="00311B33"/>
    <w:rsid w:val="00314F31"/>
    <w:rsid w:val="003150DC"/>
    <w:rsid w:val="0032308E"/>
    <w:rsid w:val="003232AD"/>
    <w:rsid w:val="00323BCB"/>
    <w:rsid w:val="00326AE4"/>
    <w:rsid w:val="003304F2"/>
    <w:rsid w:val="003321AB"/>
    <w:rsid w:val="003336FE"/>
    <w:rsid w:val="0033385F"/>
    <w:rsid w:val="0033389D"/>
    <w:rsid w:val="00333E4E"/>
    <w:rsid w:val="00350D8E"/>
    <w:rsid w:val="00351F9C"/>
    <w:rsid w:val="0035286D"/>
    <w:rsid w:val="003553BD"/>
    <w:rsid w:val="0036043B"/>
    <w:rsid w:val="0036062F"/>
    <w:rsid w:val="00361C1A"/>
    <w:rsid w:val="00367270"/>
    <w:rsid w:val="00367802"/>
    <w:rsid w:val="003711C9"/>
    <w:rsid w:val="003740D7"/>
    <w:rsid w:val="0037520E"/>
    <w:rsid w:val="00375353"/>
    <w:rsid w:val="00375957"/>
    <w:rsid w:val="0037670B"/>
    <w:rsid w:val="00386FA2"/>
    <w:rsid w:val="0038742F"/>
    <w:rsid w:val="00393098"/>
    <w:rsid w:val="003973AE"/>
    <w:rsid w:val="003A2E79"/>
    <w:rsid w:val="003A5379"/>
    <w:rsid w:val="003A7CBE"/>
    <w:rsid w:val="003B2637"/>
    <w:rsid w:val="003B2BA6"/>
    <w:rsid w:val="003B378D"/>
    <w:rsid w:val="003B4C6A"/>
    <w:rsid w:val="003B4C71"/>
    <w:rsid w:val="003B795B"/>
    <w:rsid w:val="003C1DF4"/>
    <w:rsid w:val="003C25B0"/>
    <w:rsid w:val="003C3027"/>
    <w:rsid w:val="003C6060"/>
    <w:rsid w:val="003D0697"/>
    <w:rsid w:val="003D071C"/>
    <w:rsid w:val="003D6083"/>
    <w:rsid w:val="003D7E92"/>
    <w:rsid w:val="003E1C20"/>
    <w:rsid w:val="003E5BA0"/>
    <w:rsid w:val="003E688A"/>
    <w:rsid w:val="003F4FA1"/>
    <w:rsid w:val="00401137"/>
    <w:rsid w:val="00402C42"/>
    <w:rsid w:val="00411346"/>
    <w:rsid w:val="00414E92"/>
    <w:rsid w:val="00416FCC"/>
    <w:rsid w:val="00421CCF"/>
    <w:rsid w:val="004224E5"/>
    <w:rsid w:val="00424E18"/>
    <w:rsid w:val="004251AD"/>
    <w:rsid w:val="0043206C"/>
    <w:rsid w:val="0043453D"/>
    <w:rsid w:val="004350BA"/>
    <w:rsid w:val="00435F9B"/>
    <w:rsid w:val="004404A4"/>
    <w:rsid w:val="00443A0E"/>
    <w:rsid w:val="00453BD7"/>
    <w:rsid w:val="0046636B"/>
    <w:rsid w:val="0047432E"/>
    <w:rsid w:val="00476EB6"/>
    <w:rsid w:val="00477B9A"/>
    <w:rsid w:val="004819F8"/>
    <w:rsid w:val="0048205A"/>
    <w:rsid w:val="00482EDD"/>
    <w:rsid w:val="00484465"/>
    <w:rsid w:val="00485309"/>
    <w:rsid w:val="0048546D"/>
    <w:rsid w:val="00486FDA"/>
    <w:rsid w:val="00487070"/>
    <w:rsid w:val="00487F76"/>
    <w:rsid w:val="004947BE"/>
    <w:rsid w:val="004A0B2C"/>
    <w:rsid w:val="004A2370"/>
    <w:rsid w:val="004A59EC"/>
    <w:rsid w:val="004B0581"/>
    <w:rsid w:val="004B102E"/>
    <w:rsid w:val="004B2C56"/>
    <w:rsid w:val="004B2FDC"/>
    <w:rsid w:val="004B7D62"/>
    <w:rsid w:val="004D1E49"/>
    <w:rsid w:val="004D23C5"/>
    <w:rsid w:val="004D5889"/>
    <w:rsid w:val="004D79EE"/>
    <w:rsid w:val="004E32FA"/>
    <w:rsid w:val="004E6869"/>
    <w:rsid w:val="004F0EC2"/>
    <w:rsid w:val="004F140F"/>
    <w:rsid w:val="004F2CB6"/>
    <w:rsid w:val="004F4ABA"/>
    <w:rsid w:val="004F4AF6"/>
    <w:rsid w:val="004F53D8"/>
    <w:rsid w:val="004F59CA"/>
    <w:rsid w:val="004F7CB8"/>
    <w:rsid w:val="005019BC"/>
    <w:rsid w:val="00503E38"/>
    <w:rsid w:val="00505E42"/>
    <w:rsid w:val="00506288"/>
    <w:rsid w:val="0050700F"/>
    <w:rsid w:val="0051151F"/>
    <w:rsid w:val="00511CE5"/>
    <w:rsid w:val="0051418F"/>
    <w:rsid w:val="00514266"/>
    <w:rsid w:val="00514B29"/>
    <w:rsid w:val="00516292"/>
    <w:rsid w:val="00517A90"/>
    <w:rsid w:val="00517BF7"/>
    <w:rsid w:val="005229BE"/>
    <w:rsid w:val="0052399A"/>
    <w:rsid w:val="00523B8B"/>
    <w:rsid w:val="00525BF9"/>
    <w:rsid w:val="0053171F"/>
    <w:rsid w:val="00541E57"/>
    <w:rsid w:val="0054543B"/>
    <w:rsid w:val="005502E7"/>
    <w:rsid w:val="00551793"/>
    <w:rsid w:val="0055209A"/>
    <w:rsid w:val="00552959"/>
    <w:rsid w:val="005561AA"/>
    <w:rsid w:val="005565FF"/>
    <w:rsid w:val="00557C7B"/>
    <w:rsid w:val="0056402F"/>
    <w:rsid w:val="00573C9B"/>
    <w:rsid w:val="005744BD"/>
    <w:rsid w:val="00575032"/>
    <w:rsid w:val="00575A87"/>
    <w:rsid w:val="00577AE6"/>
    <w:rsid w:val="00582D86"/>
    <w:rsid w:val="00582F71"/>
    <w:rsid w:val="00584ABE"/>
    <w:rsid w:val="005938F6"/>
    <w:rsid w:val="0059476F"/>
    <w:rsid w:val="005961FE"/>
    <w:rsid w:val="005970C2"/>
    <w:rsid w:val="005A008F"/>
    <w:rsid w:val="005A0EA9"/>
    <w:rsid w:val="005A333F"/>
    <w:rsid w:val="005A62DA"/>
    <w:rsid w:val="005A6509"/>
    <w:rsid w:val="005A7259"/>
    <w:rsid w:val="005A7B1D"/>
    <w:rsid w:val="005B0E52"/>
    <w:rsid w:val="005B6CB1"/>
    <w:rsid w:val="005B7B55"/>
    <w:rsid w:val="005C43FA"/>
    <w:rsid w:val="005C4DD4"/>
    <w:rsid w:val="005C54AC"/>
    <w:rsid w:val="005C5E9D"/>
    <w:rsid w:val="005C6C45"/>
    <w:rsid w:val="005C70B4"/>
    <w:rsid w:val="005D34BE"/>
    <w:rsid w:val="005D5483"/>
    <w:rsid w:val="005D5DC9"/>
    <w:rsid w:val="005D6FE7"/>
    <w:rsid w:val="005E025A"/>
    <w:rsid w:val="005E0E1C"/>
    <w:rsid w:val="005E1062"/>
    <w:rsid w:val="005E5B91"/>
    <w:rsid w:val="005E67B6"/>
    <w:rsid w:val="005F03EE"/>
    <w:rsid w:val="005F2C19"/>
    <w:rsid w:val="005F3984"/>
    <w:rsid w:val="005F7ECA"/>
    <w:rsid w:val="006078E6"/>
    <w:rsid w:val="00611801"/>
    <w:rsid w:val="00611C56"/>
    <w:rsid w:val="0061273F"/>
    <w:rsid w:val="00612811"/>
    <w:rsid w:val="00615A5C"/>
    <w:rsid w:val="00615C06"/>
    <w:rsid w:val="006256A5"/>
    <w:rsid w:val="00630777"/>
    <w:rsid w:val="00631225"/>
    <w:rsid w:val="00635897"/>
    <w:rsid w:val="00636AEB"/>
    <w:rsid w:val="00647154"/>
    <w:rsid w:val="006473B9"/>
    <w:rsid w:val="00651B3D"/>
    <w:rsid w:val="00653897"/>
    <w:rsid w:val="00656BFC"/>
    <w:rsid w:val="006601BE"/>
    <w:rsid w:val="006609F1"/>
    <w:rsid w:val="00660ED7"/>
    <w:rsid w:val="006622F9"/>
    <w:rsid w:val="00666CD9"/>
    <w:rsid w:val="00667BF9"/>
    <w:rsid w:val="00671918"/>
    <w:rsid w:val="006738D2"/>
    <w:rsid w:val="00673ACC"/>
    <w:rsid w:val="00673BFA"/>
    <w:rsid w:val="00674F84"/>
    <w:rsid w:val="006814B0"/>
    <w:rsid w:val="006818A3"/>
    <w:rsid w:val="00683E8F"/>
    <w:rsid w:val="00684310"/>
    <w:rsid w:val="00684752"/>
    <w:rsid w:val="00684F5E"/>
    <w:rsid w:val="00690371"/>
    <w:rsid w:val="00692273"/>
    <w:rsid w:val="00692C11"/>
    <w:rsid w:val="0069423A"/>
    <w:rsid w:val="00694E29"/>
    <w:rsid w:val="006A1206"/>
    <w:rsid w:val="006B27E2"/>
    <w:rsid w:val="006B2FC2"/>
    <w:rsid w:val="006B36BA"/>
    <w:rsid w:val="006B5E09"/>
    <w:rsid w:val="006B6ED0"/>
    <w:rsid w:val="006C33CD"/>
    <w:rsid w:val="006C4C4C"/>
    <w:rsid w:val="006C5AA4"/>
    <w:rsid w:val="006C5D2B"/>
    <w:rsid w:val="006C64B3"/>
    <w:rsid w:val="006D08C6"/>
    <w:rsid w:val="006E0895"/>
    <w:rsid w:val="006E3EA0"/>
    <w:rsid w:val="006E4DB1"/>
    <w:rsid w:val="006E623D"/>
    <w:rsid w:val="006E6D8A"/>
    <w:rsid w:val="006F46C1"/>
    <w:rsid w:val="006F4F87"/>
    <w:rsid w:val="006F568A"/>
    <w:rsid w:val="00702C87"/>
    <w:rsid w:val="007034F8"/>
    <w:rsid w:val="00703C1E"/>
    <w:rsid w:val="007040DC"/>
    <w:rsid w:val="00704AFF"/>
    <w:rsid w:val="00704FE8"/>
    <w:rsid w:val="00705C5F"/>
    <w:rsid w:val="0071186A"/>
    <w:rsid w:val="00712D0E"/>
    <w:rsid w:val="007134D0"/>
    <w:rsid w:val="0071532F"/>
    <w:rsid w:val="0071708D"/>
    <w:rsid w:val="0071737A"/>
    <w:rsid w:val="00723953"/>
    <w:rsid w:val="00724A91"/>
    <w:rsid w:val="00731017"/>
    <w:rsid w:val="007315B3"/>
    <w:rsid w:val="00732384"/>
    <w:rsid w:val="0073514F"/>
    <w:rsid w:val="007420EA"/>
    <w:rsid w:val="00742AD0"/>
    <w:rsid w:val="00742B10"/>
    <w:rsid w:val="00742F08"/>
    <w:rsid w:val="00744499"/>
    <w:rsid w:val="00750126"/>
    <w:rsid w:val="00753875"/>
    <w:rsid w:val="00755344"/>
    <w:rsid w:val="00755446"/>
    <w:rsid w:val="00762150"/>
    <w:rsid w:val="00763AD7"/>
    <w:rsid w:val="00766080"/>
    <w:rsid w:val="00766136"/>
    <w:rsid w:val="007703F8"/>
    <w:rsid w:val="00774F81"/>
    <w:rsid w:val="00777204"/>
    <w:rsid w:val="00777ED1"/>
    <w:rsid w:val="00782A36"/>
    <w:rsid w:val="00784C9C"/>
    <w:rsid w:val="00785BA2"/>
    <w:rsid w:val="00791C2F"/>
    <w:rsid w:val="00795611"/>
    <w:rsid w:val="00795974"/>
    <w:rsid w:val="00795CDD"/>
    <w:rsid w:val="00796300"/>
    <w:rsid w:val="007974A0"/>
    <w:rsid w:val="007A371D"/>
    <w:rsid w:val="007A506F"/>
    <w:rsid w:val="007A5464"/>
    <w:rsid w:val="007B1D3D"/>
    <w:rsid w:val="007C111D"/>
    <w:rsid w:val="007C13AA"/>
    <w:rsid w:val="007C14DC"/>
    <w:rsid w:val="007C2C88"/>
    <w:rsid w:val="007C3272"/>
    <w:rsid w:val="007C4AB2"/>
    <w:rsid w:val="007C5380"/>
    <w:rsid w:val="007C75E5"/>
    <w:rsid w:val="007D0337"/>
    <w:rsid w:val="007D141F"/>
    <w:rsid w:val="007D16FC"/>
    <w:rsid w:val="007D46CE"/>
    <w:rsid w:val="007D645E"/>
    <w:rsid w:val="007D65E0"/>
    <w:rsid w:val="007E16D0"/>
    <w:rsid w:val="007E21EF"/>
    <w:rsid w:val="007E3D61"/>
    <w:rsid w:val="007E53C7"/>
    <w:rsid w:val="007F0A18"/>
    <w:rsid w:val="007F7937"/>
    <w:rsid w:val="00802339"/>
    <w:rsid w:val="00806563"/>
    <w:rsid w:val="00806BAC"/>
    <w:rsid w:val="00807052"/>
    <w:rsid w:val="00811F81"/>
    <w:rsid w:val="00812A3A"/>
    <w:rsid w:val="00815CEF"/>
    <w:rsid w:val="0082185B"/>
    <w:rsid w:val="00824CDD"/>
    <w:rsid w:val="00826B2F"/>
    <w:rsid w:val="008324CA"/>
    <w:rsid w:val="008351D8"/>
    <w:rsid w:val="008423D7"/>
    <w:rsid w:val="00845393"/>
    <w:rsid w:val="00845B43"/>
    <w:rsid w:val="0085103A"/>
    <w:rsid w:val="00852F39"/>
    <w:rsid w:val="00860E35"/>
    <w:rsid w:val="00861FAA"/>
    <w:rsid w:val="008620E2"/>
    <w:rsid w:val="0087257E"/>
    <w:rsid w:val="008749EB"/>
    <w:rsid w:val="008756C0"/>
    <w:rsid w:val="00875D5C"/>
    <w:rsid w:val="00883F95"/>
    <w:rsid w:val="00885D44"/>
    <w:rsid w:val="008922F4"/>
    <w:rsid w:val="008960CA"/>
    <w:rsid w:val="008A41CF"/>
    <w:rsid w:val="008A4425"/>
    <w:rsid w:val="008A5CCA"/>
    <w:rsid w:val="008A7C68"/>
    <w:rsid w:val="008B6419"/>
    <w:rsid w:val="008B6497"/>
    <w:rsid w:val="008B6E08"/>
    <w:rsid w:val="008C624A"/>
    <w:rsid w:val="008C724B"/>
    <w:rsid w:val="008D1D90"/>
    <w:rsid w:val="008D4B5C"/>
    <w:rsid w:val="008D4C52"/>
    <w:rsid w:val="008E129A"/>
    <w:rsid w:val="008E41D7"/>
    <w:rsid w:val="008F00F7"/>
    <w:rsid w:val="008F04C3"/>
    <w:rsid w:val="008F208E"/>
    <w:rsid w:val="008F35EA"/>
    <w:rsid w:val="008F5736"/>
    <w:rsid w:val="008F5DED"/>
    <w:rsid w:val="008F6003"/>
    <w:rsid w:val="008F7155"/>
    <w:rsid w:val="00900E18"/>
    <w:rsid w:val="00902A97"/>
    <w:rsid w:val="00907020"/>
    <w:rsid w:val="0090795C"/>
    <w:rsid w:val="00916AA8"/>
    <w:rsid w:val="00927F53"/>
    <w:rsid w:val="009321B5"/>
    <w:rsid w:val="009323A3"/>
    <w:rsid w:val="00933796"/>
    <w:rsid w:val="00933E9A"/>
    <w:rsid w:val="0093490F"/>
    <w:rsid w:val="00940708"/>
    <w:rsid w:val="00940A6A"/>
    <w:rsid w:val="00942FC2"/>
    <w:rsid w:val="00943115"/>
    <w:rsid w:val="00943DB1"/>
    <w:rsid w:val="009447F3"/>
    <w:rsid w:val="00944BD2"/>
    <w:rsid w:val="00951692"/>
    <w:rsid w:val="00951911"/>
    <w:rsid w:val="0095576E"/>
    <w:rsid w:val="009625C2"/>
    <w:rsid w:val="0096270C"/>
    <w:rsid w:val="0096680F"/>
    <w:rsid w:val="00970441"/>
    <w:rsid w:val="0097622D"/>
    <w:rsid w:val="00982D86"/>
    <w:rsid w:val="0098340F"/>
    <w:rsid w:val="0098627B"/>
    <w:rsid w:val="0098680C"/>
    <w:rsid w:val="00987AC3"/>
    <w:rsid w:val="00987EA4"/>
    <w:rsid w:val="009918FA"/>
    <w:rsid w:val="00991F20"/>
    <w:rsid w:val="00997F40"/>
    <w:rsid w:val="009A46FC"/>
    <w:rsid w:val="009A5528"/>
    <w:rsid w:val="009B03C9"/>
    <w:rsid w:val="009B079C"/>
    <w:rsid w:val="009B235D"/>
    <w:rsid w:val="009B2592"/>
    <w:rsid w:val="009B3471"/>
    <w:rsid w:val="009B3681"/>
    <w:rsid w:val="009B53A4"/>
    <w:rsid w:val="009B572F"/>
    <w:rsid w:val="009B5BA6"/>
    <w:rsid w:val="009C257C"/>
    <w:rsid w:val="009C3DE1"/>
    <w:rsid w:val="009C409D"/>
    <w:rsid w:val="009D18F8"/>
    <w:rsid w:val="009D3063"/>
    <w:rsid w:val="009D43DE"/>
    <w:rsid w:val="009D54EE"/>
    <w:rsid w:val="009D60D1"/>
    <w:rsid w:val="009D7FE6"/>
    <w:rsid w:val="009E0312"/>
    <w:rsid w:val="009E3C68"/>
    <w:rsid w:val="009E453E"/>
    <w:rsid w:val="009E6AB9"/>
    <w:rsid w:val="009F2A82"/>
    <w:rsid w:val="009F4533"/>
    <w:rsid w:val="00A00F32"/>
    <w:rsid w:val="00A01377"/>
    <w:rsid w:val="00A034C2"/>
    <w:rsid w:val="00A04228"/>
    <w:rsid w:val="00A04C3C"/>
    <w:rsid w:val="00A05ABF"/>
    <w:rsid w:val="00A106CB"/>
    <w:rsid w:val="00A108CF"/>
    <w:rsid w:val="00A12AF9"/>
    <w:rsid w:val="00A13F35"/>
    <w:rsid w:val="00A210D8"/>
    <w:rsid w:val="00A21790"/>
    <w:rsid w:val="00A221A5"/>
    <w:rsid w:val="00A22BD0"/>
    <w:rsid w:val="00A33FF7"/>
    <w:rsid w:val="00A40580"/>
    <w:rsid w:val="00A449A1"/>
    <w:rsid w:val="00A474C0"/>
    <w:rsid w:val="00A53A07"/>
    <w:rsid w:val="00A55FA7"/>
    <w:rsid w:val="00A576B3"/>
    <w:rsid w:val="00A62711"/>
    <w:rsid w:val="00A62EBC"/>
    <w:rsid w:val="00A6619F"/>
    <w:rsid w:val="00A72687"/>
    <w:rsid w:val="00A72DE9"/>
    <w:rsid w:val="00A73F0D"/>
    <w:rsid w:val="00A73FA2"/>
    <w:rsid w:val="00A74DD8"/>
    <w:rsid w:val="00A77219"/>
    <w:rsid w:val="00A77492"/>
    <w:rsid w:val="00A77EDF"/>
    <w:rsid w:val="00A802E2"/>
    <w:rsid w:val="00A80899"/>
    <w:rsid w:val="00A81191"/>
    <w:rsid w:val="00A8219A"/>
    <w:rsid w:val="00A83319"/>
    <w:rsid w:val="00A85E33"/>
    <w:rsid w:val="00A865A7"/>
    <w:rsid w:val="00A878B4"/>
    <w:rsid w:val="00A9003F"/>
    <w:rsid w:val="00A90366"/>
    <w:rsid w:val="00A91D2E"/>
    <w:rsid w:val="00A93545"/>
    <w:rsid w:val="00A9661E"/>
    <w:rsid w:val="00A96680"/>
    <w:rsid w:val="00A967C5"/>
    <w:rsid w:val="00AA0B86"/>
    <w:rsid w:val="00AA6295"/>
    <w:rsid w:val="00AB27E5"/>
    <w:rsid w:val="00AB5C10"/>
    <w:rsid w:val="00AB7ABE"/>
    <w:rsid w:val="00AB7B3C"/>
    <w:rsid w:val="00AC40E0"/>
    <w:rsid w:val="00AC5510"/>
    <w:rsid w:val="00AD54AA"/>
    <w:rsid w:val="00AD5FBD"/>
    <w:rsid w:val="00AE1876"/>
    <w:rsid w:val="00AE66FB"/>
    <w:rsid w:val="00AF3ABB"/>
    <w:rsid w:val="00AF3D7F"/>
    <w:rsid w:val="00AF6081"/>
    <w:rsid w:val="00AF65FA"/>
    <w:rsid w:val="00AF6F47"/>
    <w:rsid w:val="00B004C8"/>
    <w:rsid w:val="00B01EE3"/>
    <w:rsid w:val="00B0303B"/>
    <w:rsid w:val="00B03B26"/>
    <w:rsid w:val="00B05015"/>
    <w:rsid w:val="00B051B6"/>
    <w:rsid w:val="00B063BB"/>
    <w:rsid w:val="00B10262"/>
    <w:rsid w:val="00B10989"/>
    <w:rsid w:val="00B13C97"/>
    <w:rsid w:val="00B14C7C"/>
    <w:rsid w:val="00B1533A"/>
    <w:rsid w:val="00B159AE"/>
    <w:rsid w:val="00B170BD"/>
    <w:rsid w:val="00B1750E"/>
    <w:rsid w:val="00B23522"/>
    <w:rsid w:val="00B24384"/>
    <w:rsid w:val="00B26B02"/>
    <w:rsid w:val="00B27CC1"/>
    <w:rsid w:val="00B30E4D"/>
    <w:rsid w:val="00B321E9"/>
    <w:rsid w:val="00B33417"/>
    <w:rsid w:val="00B33692"/>
    <w:rsid w:val="00B371DC"/>
    <w:rsid w:val="00B37739"/>
    <w:rsid w:val="00B405EF"/>
    <w:rsid w:val="00B40BBC"/>
    <w:rsid w:val="00B44127"/>
    <w:rsid w:val="00B444C1"/>
    <w:rsid w:val="00B46B57"/>
    <w:rsid w:val="00B52A32"/>
    <w:rsid w:val="00B55B01"/>
    <w:rsid w:val="00B5629A"/>
    <w:rsid w:val="00B60993"/>
    <w:rsid w:val="00B60ADA"/>
    <w:rsid w:val="00B633CA"/>
    <w:rsid w:val="00B65003"/>
    <w:rsid w:val="00B70689"/>
    <w:rsid w:val="00B71505"/>
    <w:rsid w:val="00B746FB"/>
    <w:rsid w:val="00B779D9"/>
    <w:rsid w:val="00B838EC"/>
    <w:rsid w:val="00B83D62"/>
    <w:rsid w:val="00B85073"/>
    <w:rsid w:val="00B920BE"/>
    <w:rsid w:val="00B92E68"/>
    <w:rsid w:val="00B93DAE"/>
    <w:rsid w:val="00B94193"/>
    <w:rsid w:val="00B949F8"/>
    <w:rsid w:val="00B9640B"/>
    <w:rsid w:val="00B97395"/>
    <w:rsid w:val="00BA33BA"/>
    <w:rsid w:val="00BA33DD"/>
    <w:rsid w:val="00BA4C3F"/>
    <w:rsid w:val="00BA5793"/>
    <w:rsid w:val="00BB0E5B"/>
    <w:rsid w:val="00BB2EB6"/>
    <w:rsid w:val="00BB629E"/>
    <w:rsid w:val="00BB6E24"/>
    <w:rsid w:val="00BB6E7D"/>
    <w:rsid w:val="00BC2172"/>
    <w:rsid w:val="00BC3236"/>
    <w:rsid w:val="00BC460C"/>
    <w:rsid w:val="00BC66D6"/>
    <w:rsid w:val="00BC7742"/>
    <w:rsid w:val="00BD1C53"/>
    <w:rsid w:val="00BD3FA3"/>
    <w:rsid w:val="00BD58E3"/>
    <w:rsid w:val="00BD640B"/>
    <w:rsid w:val="00BD79E8"/>
    <w:rsid w:val="00BD7CBF"/>
    <w:rsid w:val="00BD7F7B"/>
    <w:rsid w:val="00BE1EB5"/>
    <w:rsid w:val="00BE658C"/>
    <w:rsid w:val="00BF2E14"/>
    <w:rsid w:val="00BF3F93"/>
    <w:rsid w:val="00BF4594"/>
    <w:rsid w:val="00BF5E14"/>
    <w:rsid w:val="00BF5EAF"/>
    <w:rsid w:val="00BF79D7"/>
    <w:rsid w:val="00C00993"/>
    <w:rsid w:val="00C0140A"/>
    <w:rsid w:val="00C04E11"/>
    <w:rsid w:val="00C06E9C"/>
    <w:rsid w:val="00C071E9"/>
    <w:rsid w:val="00C1082A"/>
    <w:rsid w:val="00C15725"/>
    <w:rsid w:val="00C17BC0"/>
    <w:rsid w:val="00C21F4F"/>
    <w:rsid w:val="00C227C9"/>
    <w:rsid w:val="00C27F82"/>
    <w:rsid w:val="00C31F90"/>
    <w:rsid w:val="00C34B99"/>
    <w:rsid w:val="00C413E4"/>
    <w:rsid w:val="00C47FAA"/>
    <w:rsid w:val="00C509C3"/>
    <w:rsid w:val="00C5101A"/>
    <w:rsid w:val="00C51707"/>
    <w:rsid w:val="00C519BC"/>
    <w:rsid w:val="00C53248"/>
    <w:rsid w:val="00C53558"/>
    <w:rsid w:val="00C55143"/>
    <w:rsid w:val="00C553D9"/>
    <w:rsid w:val="00C56731"/>
    <w:rsid w:val="00C66EF0"/>
    <w:rsid w:val="00C67E83"/>
    <w:rsid w:val="00C73D52"/>
    <w:rsid w:val="00C770F3"/>
    <w:rsid w:val="00C8045C"/>
    <w:rsid w:val="00C84406"/>
    <w:rsid w:val="00C84516"/>
    <w:rsid w:val="00C85000"/>
    <w:rsid w:val="00C85483"/>
    <w:rsid w:val="00C863D9"/>
    <w:rsid w:val="00C87F69"/>
    <w:rsid w:val="00C903B5"/>
    <w:rsid w:val="00C940B3"/>
    <w:rsid w:val="00C952C5"/>
    <w:rsid w:val="00CA1238"/>
    <w:rsid w:val="00CA2D4E"/>
    <w:rsid w:val="00CA3007"/>
    <w:rsid w:val="00CA3BFC"/>
    <w:rsid w:val="00CA4763"/>
    <w:rsid w:val="00CA50A5"/>
    <w:rsid w:val="00CB0F7D"/>
    <w:rsid w:val="00CB19BA"/>
    <w:rsid w:val="00CB3CA6"/>
    <w:rsid w:val="00CB6601"/>
    <w:rsid w:val="00CB71CD"/>
    <w:rsid w:val="00CC00BA"/>
    <w:rsid w:val="00CC0E7F"/>
    <w:rsid w:val="00CC302D"/>
    <w:rsid w:val="00CC7BC5"/>
    <w:rsid w:val="00CD0BAC"/>
    <w:rsid w:val="00CD101F"/>
    <w:rsid w:val="00CD110D"/>
    <w:rsid w:val="00CD1D1F"/>
    <w:rsid w:val="00CE07B2"/>
    <w:rsid w:val="00CE0E40"/>
    <w:rsid w:val="00CE147B"/>
    <w:rsid w:val="00CE2C99"/>
    <w:rsid w:val="00CE3B60"/>
    <w:rsid w:val="00CE3DC3"/>
    <w:rsid w:val="00CE56DF"/>
    <w:rsid w:val="00CE73EB"/>
    <w:rsid w:val="00CE75AD"/>
    <w:rsid w:val="00CF2A64"/>
    <w:rsid w:val="00CF3946"/>
    <w:rsid w:val="00CF53D9"/>
    <w:rsid w:val="00D00415"/>
    <w:rsid w:val="00D014C5"/>
    <w:rsid w:val="00D0329A"/>
    <w:rsid w:val="00D04BA1"/>
    <w:rsid w:val="00D053A7"/>
    <w:rsid w:val="00D05621"/>
    <w:rsid w:val="00D106D1"/>
    <w:rsid w:val="00D12FF1"/>
    <w:rsid w:val="00D131A5"/>
    <w:rsid w:val="00D13F17"/>
    <w:rsid w:val="00D142D8"/>
    <w:rsid w:val="00D16415"/>
    <w:rsid w:val="00D203EE"/>
    <w:rsid w:val="00D205AC"/>
    <w:rsid w:val="00D22D2C"/>
    <w:rsid w:val="00D23C06"/>
    <w:rsid w:val="00D30A01"/>
    <w:rsid w:val="00D316B8"/>
    <w:rsid w:val="00D31706"/>
    <w:rsid w:val="00D34004"/>
    <w:rsid w:val="00D376DA"/>
    <w:rsid w:val="00D40278"/>
    <w:rsid w:val="00D412C7"/>
    <w:rsid w:val="00D4456B"/>
    <w:rsid w:val="00D4659B"/>
    <w:rsid w:val="00D46936"/>
    <w:rsid w:val="00D47AA4"/>
    <w:rsid w:val="00D5125F"/>
    <w:rsid w:val="00D529BB"/>
    <w:rsid w:val="00D52B26"/>
    <w:rsid w:val="00D53AD2"/>
    <w:rsid w:val="00D541B1"/>
    <w:rsid w:val="00D60A62"/>
    <w:rsid w:val="00D64661"/>
    <w:rsid w:val="00D6480B"/>
    <w:rsid w:val="00D659A3"/>
    <w:rsid w:val="00D75ECB"/>
    <w:rsid w:val="00D800BC"/>
    <w:rsid w:val="00D81590"/>
    <w:rsid w:val="00D8341D"/>
    <w:rsid w:val="00D8375B"/>
    <w:rsid w:val="00D84D00"/>
    <w:rsid w:val="00D8587C"/>
    <w:rsid w:val="00D87EC1"/>
    <w:rsid w:val="00D90AC1"/>
    <w:rsid w:val="00D949D5"/>
    <w:rsid w:val="00D94C80"/>
    <w:rsid w:val="00D973E0"/>
    <w:rsid w:val="00D97B0B"/>
    <w:rsid w:val="00DA3BB5"/>
    <w:rsid w:val="00DA433A"/>
    <w:rsid w:val="00DA48AC"/>
    <w:rsid w:val="00DA618E"/>
    <w:rsid w:val="00DB1C41"/>
    <w:rsid w:val="00DB2169"/>
    <w:rsid w:val="00DB26D4"/>
    <w:rsid w:val="00DB2730"/>
    <w:rsid w:val="00DB4140"/>
    <w:rsid w:val="00DB4D3B"/>
    <w:rsid w:val="00DB605F"/>
    <w:rsid w:val="00DC0A0A"/>
    <w:rsid w:val="00DC3371"/>
    <w:rsid w:val="00DC4BB9"/>
    <w:rsid w:val="00DC5C35"/>
    <w:rsid w:val="00DC7EEF"/>
    <w:rsid w:val="00DD087D"/>
    <w:rsid w:val="00DD0A55"/>
    <w:rsid w:val="00DD2292"/>
    <w:rsid w:val="00DE1EB7"/>
    <w:rsid w:val="00DE501F"/>
    <w:rsid w:val="00DE64D6"/>
    <w:rsid w:val="00DF2BB3"/>
    <w:rsid w:val="00DF6411"/>
    <w:rsid w:val="00E03F8F"/>
    <w:rsid w:val="00E04223"/>
    <w:rsid w:val="00E053FE"/>
    <w:rsid w:val="00E07E90"/>
    <w:rsid w:val="00E104D9"/>
    <w:rsid w:val="00E125F8"/>
    <w:rsid w:val="00E15CD2"/>
    <w:rsid w:val="00E15F1B"/>
    <w:rsid w:val="00E17E9A"/>
    <w:rsid w:val="00E2615A"/>
    <w:rsid w:val="00E30E6F"/>
    <w:rsid w:val="00E33237"/>
    <w:rsid w:val="00E343D2"/>
    <w:rsid w:val="00E353F4"/>
    <w:rsid w:val="00E36DD5"/>
    <w:rsid w:val="00E371CA"/>
    <w:rsid w:val="00E40384"/>
    <w:rsid w:val="00E42D4E"/>
    <w:rsid w:val="00E43816"/>
    <w:rsid w:val="00E50642"/>
    <w:rsid w:val="00E51CFF"/>
    <w:rsid w:val="00E56B8C"/>
    <w:rsid w:val="00E57298"/>
    <w:rsid w:val="00E579FC"/>
    <w:rsid w:val="00E61F7E"/>
    <w:rsid w:val="00E65E78"/>
    <w:rsid w:val="00E70207"/>
    <w:rsid w:val="00E7275B"/>
    <w:rsid w:val="00E73300"/>
    <w:rsid w:val="00E73900"/>
    <w:rsid w:val="00E75656"/>
    <w:rsid w:val="00E776D2"/>
    <w:rsid w:val="00E77C3D"/>
    <w:rsid w:val="00E77CB8"/>
    <w:rsid w:val="00E81709"/>
    <w:rsid w:val="00E82D62"/>
    <w:rsid w:val="00E83137"/>
    <w:rsid w:val="00E8391C"/>
    <w:rsid w:val="00E8565F"/>
    <w:rsid w:val="00E904B5"/>
    <w:rsid w:val="00E90577"/>
    <w:rsid w:val="00E92B65"/>
    <w:rsid w:val="00E92E93"/>
    <w:rsid w:val="00E9365C"/>
    <w:rsid w:val="00E9653B"/>
    <w:rsid w:val="00E9790D"/>
    <w:rsid w:val="00EA1881"/>
    <w:rsid w:val="00EA27E2"/>
    <w:rsid w:val="00EA519B"/>
    <w:rsid w:val="00EA53C7"/>
    <w:rsid w:val="00EA5418"/>
    <w:rsid w:val="00EA57D5"/>
    <w:rsid w:val="00EA584C"/>
    <w:rsid w:val="00EB162D"/>
    <w:rsid w:val="00EB2163"/>
    <w:rsid w:val="00EB2721"/>
    <w:rsid w:val="00EB57AD"/>
    <w:rsid w:val="00EB73BE"/>
    <w:rsid w:val="00EB772E"/>
    <w:rsid w:val="00EC05A2"/>
    <w:rsid w:val="00EC1F8F"/>
    <w:rsid w:val="00EC701F"/>
    <w:rsid w:val="00ED26B6"/>
    <w:rsid w:val="00ED30DA"/>
    <w:rsid w:val="00ED4B8C"/>
    <w:rsid w:val="00ED5D0F"/>
    <w:rsid w:val="00ED7BBB"/>
    <w:rsid w:val="00ED7C5E"/>
    <w:rsid w:val="00ED7EC9"/>
    <w:rsid w:val="00EE037E"/>
    <w:rsid w:val="00EE1705"/>
    <w:rsid w:val="00EE1F68"/>
    <w:rsid w:val="00EE3131"/>
    <w:rsid w:val="00EE44C9"/>
    <w:rsid w:val="00EE4D95"/>
    <w:rsid w:val="00EE79E7"/>
    <w:rsid w:val="00EE7C46"/>
    <w:rsid w:val="00EF22CA"/>
    <w:rsid w:val="00EF701A"/>
    <w:rsid w:val="00F00F19"/>
    <w:rsid w:val="00F02191"/>
    <w:rsid w:val="00F0395A"/>
    <w:rsid w:val="00F04348"/>
    <w:rsid w:val="00F04A17"/>
    <w:rsid w:val="00F0771D"/>
    <w:rsid w:val="00F07C42"/>
    <w:rsid w:val="00F113F2"/>
    <w:rsid w:val="00F165D9"/>
    <w:rsid w:val="00F1676F"/>
    <w:rsid w:val="00F170BF"/>
    <w:rsid w:val="00F212AF"/>
    <w:rsid w:val="00F257EE"/>
    <w:rsid w:val="00F30063"/>
    <w:rsid w:val="00F3069F"/>
    <w:rsid w:val="00F33330"/>
    <w:rsid w:val="00F34983"/>
    <w:rsid w:val="00F37A30"/>
    <w:rsid w:val="00F40E3B"/>
    <w:rsid w:val="00F411A5"/>
    <w:rsid w:val="00F41382"/>
    <w:rsid w:val="00F43EF5"/>
    <w:rsid w:val="00F453D8"/>
    <w:rsid w:val="00F4645E"/>
    <w:rsid w:val="00F5068A"/>
    <w:rsid w:val="00F50714"/>
    <w:rsid w:val="00F642B8"/>
    <w:rsid w:val="00F65D7D"/>
    <w:rsid w:val="00F74F74"/>
    <w:rsid w:val="00F80F6E"/>
    <w:rsid w:val="00F831E6"/>
    <w:rsid w:val="00F869EF"/>
    <w:rsid w:val="00F8702A"/>
    <w:rsid w:val="00F90C58"/>
    <w:rsid w:val="00F957BE"/>
    <w:rsid w:val="00F95986"/>
    <w:rsid w:val="00F9651F"/>
    <w:rsid w:val="00F97B11"/>
    <w:rsid w:val="00FA1531"/>
    <w:rsid w:val="00FB09BE"/>
    <w:rsid w:val="00FB19D9"/>
    <w:rsid w:val="00FB472A"/>
    <w:rsid w:val="00FB5AAB"/>
    <w:rsid w:val="00FB6135"/>
    <w:rsid w:val="00FB7C31"/>
    <w:rsid w:val="00FC0232"/>
    <w:rsid w:val="00FC0E64"/>
    <w:rsid w:val="00FC23A2"/>
    <w:rsid w:val="00FC3935"/>
    <w:rsid w:val="00FC4DA9"/>
    <w:rsid w:val="00FD0E8B"/>
    <w:rsid w:val="00FD35D5"/>
    <w:rsid w:val="00FD5C26"/>
    <w:rsid w:val="00FD6D42"/>
    <w:rsid w:val="00FD7885"/>
    <w:rsid w:val="00FD79EB"/>
    <w:rsid w:val="00FE07AB"/>
    <w:rsid w:val="00FE6679"/>
    <w:rsid w:val="00FF78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B8EE7"/>
  <w15:docId w15:val="{2B5D7C10-AD55-4102-9C24-510C43710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table" w:styleId="ad">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0"/>
    <w:link w:val="af"/>
    <w:uiPriority w:val="99"/>
    <w:semiHidden/>
    <w:unhideWhenUsed/>
    <w:rsid w:val="00B10989"/>
    <w:pPr>
      <w:spacing w:after="120"/>
    </w:pPr>
  </w:style>
  <w:style w:type="character" w:customStyle="1" w:styleId="af">
    <w:name w:val="本文 字元"/>
    <w:basedOn w:val="a1"/>
    <w:link w:val="ae"/>
    <w:uiPriority w:val="99"/>
    <w:semiHidden/>
    <w:rsid w:val="00B10989"/>
  </w:style>
  <w:style w:type="paragraph" w:customStyle="1" w:styleId="Default">
    <w:name w:val="Default"/>
    <w:rsid w:val="00B063BB"/>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0FB57-65EF-452C-BB56-C67AC852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2083</Words>
  <Characters>11878</Characters>
  <Application>Microsoft Office Word</Application>
  <DocSecurity>0</DocSecurity>
  <Lines>98</Lines>
  <Paragraphs>27</Paragraphs>
  <ScaleCrop>false</ScaleCrop>
  <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user</cp:lastModifiedBy>
  <cp:revision>4</cp:revision>
  <cp:lastPrinted>2023-11-20T09:21:00Z</cp:lastPrinted>
  <dcterms:created xsi:type="dcterms:W3CDTF">2026-03-05T03:22:00Z</dcterms:created>
  <dcterms:modified xsi:type="dcterms:W3CDTF">2026-03-05T05:48:00Z</dcterms:modified>
</cp:coreProperties>
</file>