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78A04E33" w:rsidR="009E02B2" w:rsidRDefault="009E02B2">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Pr>
          <w:rFonts w:ascii="標楷體" w:eastAsia="標楷體" w:hAnsi="標楷體" w:hint="eastAsia"/>
          <w:b/>
          <w:bCs/>
          <w:color w:val="000000" w:themeColor="text1"/>
          <w:sz w:val="32"/>
          <w:szCs w:val="32"/>
        </w:rPr>
        <w:t>臺中市立</w:t>
      </w:r>
      <w:r w:rsidR="00BB63B7">
        <w:rPr>
          <w:rFonts w:ascii="標楷體" w:eastAsia="標楷體" w:hAnsi="標楷體" w:hint="eastAsia"/>
          <w:b/>
          <w:bCs/>
          <w:color w:val="000000" w:themeColor="text1"/>
          <w:sz w:val="32"/>
          <w:szCs w:val="32"/>
        </w:rPr>
        <w:t>光明</w:t>
      </w:r>
      <w:r>
        <w:rPr>
          <w:rFonts w:ascii="標楷體" w:eastAsia="標楷體" w:hAnsi="標楷體" w:hint="eastAsia"/>
          <w:b/>
          <w:bCs/>
          <w:color w:val="000000" w:themeColor="text1"/>
          <w:sz w:val="32"/>
          <w:szCs w:val="32"/>
        </w:rPr>
        <w:t>國民中學</w:t>
      </w:r>
    </w:p>
    <w:p w14:paraId="51C549A5" w14:textId="10E815A1" w:rsidR="00A55044" w:rsidRPr="00A244EE" w:rsidRDefault="005A7537">
      <w:pPr>
        <w:autoSpaceDE w:val="0"/>
        <w:autoSpaceDN w:val="0"/>
        <w:adjustRightInd w:val="0"/>
        <w:snapToGrid w:val="0"/>
        <w:jc w:val="center"/>
        <w:rPr>
          <w:rFonts w:ascii="標楷體" w:eastAsia="標楷體" w:hAnsi="標楷體"/>
          <w:b/>
          <w:bCs/>
          <w:color w:val="0000FF"/>
          <w:sz w:val="29"/>
          <w:szCs w:val="29"/>
        </w:rPr>
      </w:pPr>
      <w:bookmarkStart w:id="1" w:name="_Hlk212035170"/>
      <w:r w:rsidRPr="00A244EE">
        <w:rPr>
          <w:rFonts w:ascii="標楷體" w:eastAsia="標楷體" w:hAnsi="標楷體" w:hint="eastAsia"/>
          <w:b/>
          <w:bCs/>
          <w:color w:val="0000FF"/>
          <w:sz w:val="29"/>
          <w:szCs w:val="29"/>
        </w:rPr>
        <w:t>光明國中-</w:t>
      </w:r>
      <w:r w:rsidR="00F37A74" w:rsidRPr="00A244EE">
        <w:rPr>
          <w:rFonts w:ascii="標楷體" w:eastAsia="標楷體" w:hAnsi="標楷體" w:hint="eastAsia"/>
          <w:b/>
          <w:bCs/>
          <w:color w:val="0000FF"/>
          <w:sz w:val="29"/>
          <w:szCs w:val="29"/>
        </w:rPr>
        <w:t>114年度</w:t>
      </w:r>
      <w:r w:rsidRPr="00A244EE">
        <w:rPr>
          <w:rFonts w:ascii="標楷體" w:eastAsia="標楷體" w:hAnsi="標楷體" w:hint="eastAsia"/>
          <w:b/>
          <w:bCs/>
          <w:color w:val="0000FF"/>
          <w:sz w:val="29"/>
          <w:szCs w:val="29"/>
        </w:rPr>
        <w:t>設置太陽能光電球場暨校舍屋頂設置太陽光電發電系統標租</w:t>
      </w:r>
      <w:bookmarkEnd w:id="1"/>
    </w:p>
    <w:bookmarkEnd w:id="0"/>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19DCE34A" w:rsidR="00F07F8A" w:rsidRDefault="00F07F8A" w:rsidP="004F6BE5">
      <w:pPr>
        <w:pStyle w:val="Default"/>
        <w:snapToGrid w:val="0"/>
        <w:ind w:firstLineChars="200" w:firstLine="560"/>
        <w:rPr>
          <w:rFonts w:hAnsi="標楷體" w:cs="Times New Roman"/>
          <w:color w:val="000000" w:themeColor="text1"/>
          <w:kern w:val="2"/>
          <w:sz w:val="28"/>
          <w:szCs w:val="28"/>
          <w:lang w:bidi="ar-SA"/>
        </w:rPr>
      </w:pPr>
      <w:r w:rsidRPr="00F4294D">
        <w:rPr>
          <w:rFonts w:hAnsi="標楷體" w:cs="Times New Roman" w:hint="eastAsia"/>
          <w:color w:val="FF0000"/>
          <w:kern w:val="2"/>
          <w:sz w:val="28"/>
          <w:szCs w:val="28"/>
          <w:lang w:bidi="ar-SA"/>
        </w:rPr>
        <w:t>臺中市立</w:t>
      </w:r>
      <w:r w:rsidR="00BB63B7">
        <w:rPr>
          <w:rFonts w:hAnsi="標楷體" w:cs="Times New Roman" w:hint="eastAsia"/>
          <w:color w:val="FF0000"/>
          <w:kern w:val="2"/>
          <w:sz w:val="28"/>
          <w:szCs w:val="28"/>
          <w:lang w:bidi="ar-SA"/>
        </w:rPr>
        <w:t>光明</w:t>
      </w:r>
      <w:r w:rsidR="009E02B2">
        <w:rPr>
          <w:rFonts w:hAnsi="標楷體" w:cs="Times New Roman" w:hint="eastAsia"/>
          <w:color w:val="FF0000"/>
          <w:kern w:val="2"/>
          <w:sz w:val="28"/>
          <w:szCs w:val="28"/>
          <w:lang w:bidi="ar-SA"/>
        </w:rPr>
        <w:t>國民中學</w:t>
      </w:r>
      <w:r w:rsidRPr="00F4294D">
        <w:rPr>
          <w:rFonts w:hAnsi="標楷體" w:cs="Times New Roman" w:hint="eastAsia"/>
          <w:color w:val="000000" w:themeColor="text1"/>
          <w:kern w:val="2"/>
          <w:sz w:val="28"/>
          <w:szCs w:val="28"/>
          <w:lang w:bidi="ar-SA"/>
        </w:rPr>
        <w:t>(以下簡稱本校)依</w:t>
      </w:r>
      <w:r w:rsidR="00481838" w:rsidRPr="00481838">
        <w:rPr>
          <w:rFonts w:hAnsi="標楷體" w:cs="Times New Roman" w:hint="eastAsia"/>
          <w:color w:val="FF0000"/>
          <w:kern w:val="2"/>
          <w:sz w:val="28"/>
          <w:szCs w:val="28"/>
          <w:lang w:bidi="ar-SA"/>
        </w:rPr>
        <w:t>臺中市市管案場設置太陽光電發電系統標租作業要點</w:t>
      </w:r>
      <w:r w:rsidR="00481838">
        <w:rPr>
          <w:rFonts w:hAnsi="標楷體" w:cs="Times New Roman" w:hint="eastAsia"/>
          <w:color w:val="000000" w:themeColor="text1"/>
          <w:kern w:val="2"/>
          <w:sz w:val="28"/>
          <w:szCs w:val="28"/>
          <w:lang w:bidi="ar-SA"/>
        </w:rPr>
        <w:t>、</w:t>
      </w:r>
      <w:r w:rsidRPr="00F4294D">
        <w:rPr>
          <w:rFonts w:hAnsi="標楷體" w:cs="Times New Roman" w:hint="eastAsia"/>
          <w:color w:val="000000" w:themeColor="text1"/>
          <w:kern w:val="2"/>
          <w:sz w:val="28"/>
          <w:szCs w:val="28"/>
          <w:lang w:bidi="ar-SA"/>
        </w:rPr>
        <w:t>國有財產法、國有公用不動產收益原則辦理</w:t>
      </w:r>
      <w:r w:rsidRPr="004F6BE5">
        <w:rPr>
          <w:rFonts w:hAnsi="標楷體" w:cs="Times New Roman" w:hint="eastAsia"/>
          <w:color w:val="FF0000"/>
          <w:kern w:val="2"/>
          <w:sz w:val="28"/>
          <w:szCs w:val="28"/>
          <w:lang w:bidi="ar-SA"/>
        </w:rPr>
        <w:t>「</w:t>
      </w:r>
      <w:r w:rsidR="00F37A74" w:rsidRPr="00F37A74">
        <w:rPr>
          <w:rFonts w:hAnsi="標楷體" w:hint="eastAsia"/>
          <w:bCs/>
          <w:color w:val="0000FF"/>
          <w:sz w:val="28"/>
          <w:szCs w:val="28"/>
        </w:rPr>
        <w:t>光明國中-114年度設置太陽能光電球場暨校舍屋頂設置太陽光電發電系統標租</w:t>
      </w:r>
      <w:r w:rsidRPr="004F6BE5">
        <w:rPr>
          <w:rFonts w:hAnsi="標楷體" w:cs="Times New Roman" w:hint="eastAsia"/>
          <w:color w:val="FF0000"/>
          <w:kern w:val="2"/>
          <w:sz w:val="28"/>
          <w:szCs w:val="28"/>
          <w:lang w:bidi="ar-SA"/>
        </w:rPr>
        <w:t>」</w:t>
      </w:r>
      <w:r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應受本須知之約束，如有違反本須知任一內容，均屬投標無效。</w:t>
      </w:r>
    </w:p>
    <w:p w14:paraId="4A0860AE" w14:textId="77777777" w:rsidR="00AB435E" w:rsidRDefault="00AB435E" w:rsidP="004F6BE5">
      <w:pPr>
        <w:pStyle w:val="Default"/>
        <w:snapToGrid w:val="0"/>
        <w:ind w:firstLineChars="200" w:firstLine="560"/>
        <w:rPr>
          <w:rFonts w:hAnsi="標楷體" w:cs="Times New Roman"/>
          <w:color w:val="000000" w:themeColor="text1"/>
          <w:kern w:val="2"/>
          <w:sz w:val="28"/>
          <w:szCs w:val="28"/>
          <w:lang w:bidi="ar-SA"/>
        </w:rPr>
      </w:pP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w:t>
      </w:r>
      <w:proofErr w:type="spellStart"/>
      <w:r w:rsidRPr="00F4294D">
        <w:rPr>
          <w:rFonts w:hAnsi="標楷體" w:cs="Times New Roman" w:hint="eastAsia"/>
          <w:color w:val="000000" w:themeColor="text1"/>
          <w:kern w:val="2"/>
          <w:sz w:val="28"/>
          <w:szCs w:val="28"/>
          <w:lang w:bidi="ar-SA"/>
        </w:rPr>
        <w:t>kWp</w:t>
      </w:r>
      <w:proofErr w:type="spellEnd"/>
      <w:r w:rsidRPr="00F4294D">
        <w:rPr>
          <w:rFonts w:hAnsi="標楷體" w:cs="Times New Roman" w:hint="eastAsia"/>
          <w:color w:val="000000" w:themeColor="text1"/>
          <w:kern w:val="2"/>
          <w:sz w:val="28"/>
          <w:szCs w:val="28"/>
          <w:lang w:bidi="ar-SA"/>
        </w:rPr>
        <w:t>）：指太陽光電發電設備設置容量計算單位，為裝設之太陽光電模組於標準狀況（太陽能模組溫度攝氏25度，空氣大氣光程 A.M.1.5，太陽日照強度1000W/㎡）下的最大發電量總合。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675F2A7B"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Pr="00F4294D">
        <w:rPr>
          <w:rFonts w:hAnsi="標楷體" w:cs="Times New Roman" w:hint="eastAsia"/>
          <w:color w:val="FF0000"/>
          <w:kern w:val="2"/>
          <w:sz w:val="28"/>
          <w:szCs w:val="28"/>
          <w:lang w:bidi="ar-SA"/>
        </w:rPr>
        <w:t>臺中市立</w:t>
      </w:r>
      <w:r w:rsidR="00BB63B7">
        <w:rPr>
          <w:rFonts w:hAnsi="標楷體" w:cs="Times New Roman" w:hint="eastAsia"/>
          <w:color w:val="FF0000"/>
          <w:kern w:val="2"/>
          <w:sz w:val="28"/>
          <w:szCs w:val="28"/>
          <w:lang w:bidi="ar-SA"/>
        </w:rPr>
        <w:t>光明</w:t>
      </w:r>
      <w:r w:rsidR="004F6BE5">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p>
    <w:p w14:paraId="465E22A5" w14:textId="5D6C16E4"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r w:rsidR="004F6BE5" w:rsidRPr="00F4294D">
        <w:rPr>
          <w:rFonts w:hAnsi="標楷體" w:cs="Times New Roman" w:hint="eastAsia"/>
          <w:color w:val="FF0000"/>
          <w:kern w:val="2"/>
          <w:sz w:val="28"/>
          <w:szCs w:val="28"/>
          <w:lang w:bidi="ar-SA"/>
        </w:rPr>
        <w:t>臺中市立</w:t>
      </w:r>
      <w:r w:rsidR="00BB63B7">
        <w:rPr>
          <w:rFonts w:hAnsi="標楷體" w:cs="Times New Roman" w:hint="eastAsia"/>
          <w:color w:val="FF0000"/>
          <w:kern w:val="2"/>
          <w:sz w:val="28"/>
          <w:szCs w:val="28"/>
          <w:lang w:bidi="ar-SA"/>
        </w:rPr>
        <w:t>光明</w:t>
      </w:r>
      <w:r w:rsidR="004F6BE5">
        <w:rPr>
          <w:rFonts w:hAnsi="標楷體" w:cs="Times New Roman" w:hint="eastAsia"/>
          <w:color w:val="FF0000"/>
          <w:kern w:val="2"/>
          <w:sz w:val="28"/>
          <w:szCs w:val="28"/>
          <w:lang w:bidi="ar-SA"/>
        </w:rPr>
        <w:t>國民</w:t>
      </w:r>
      <w:r w:rsidR="004F6BE5" w:rsidRPr="00F4294D">
        <w:rPr>
          <w:rFonts w:hAnsi="標楷體" w:cs="Times New Roman" w:hint="eastAsia"/>
          <w:color w:val="FF0000"/>
          <w:kern w:val="2"/>
          <w:sz w:val="28"/>
          <w:szCs w:val="28"/>
          <w:lang w:bidi="ar-SA"/>
        </w:rPr>
        <w:t>中學。</w:t>
      </w:r>
    </w:p>
    <w:p w14:paraId="35D9E358" w14:textId="2463F7B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515847F3"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），所彙整表件清單。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3ABF4FDB"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r w:rsidR="00A52B3C" w:rsidRPr="00A52B3C">
        <w:rPr>
          <w:rFonts w:hAnsi="標楷體" w:cs="Times New Roman" w:hint="eastAsia"/>
          <w:color w:val="000000" w:themeColor="text1"/>
          <w:kern w:val="2"/>
          <w:sz w:val="28"/>
          <w:szCs w:val="28"/>
          <w:lang w:bidi="ar-SA"/>
        </w:rPr>
        <w:t>（註：太陽光電發電設備發電量（度）計算基準，除北部地區不得低於每瓩年發電度數1,050（度），其他地區不得低於每瓩年發電度數1,250</w:t>
      </w:r>
      <w:r w:rsidR="00A52B3C" w:rsidRPr="00A52B3C">
        <w:rPr>
          <w:rFonts w:hAnsi="標楷體" w:cs="Times New Roman" w:hint="eastAsia"/>
          <w:color w:val="000000" w:themeColor="text1"/>
          <w:kern w:val="2"/>
          <w:sz w:val="28"/>
          <w:szCs w:val="28"/>
          <w:lang w:bidi="ar-SA"/>
        </w:rPr>
        <w:lastRenderedPageBreak/>
        <w:t>（度），若有低於者，則以該地區每瓩發電度數下限計算，若有高於者，則以最高每瓩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w:t>
      </w:r>
      <w:r w:rsidR="00D12D66">
        <w:rPr>
          <w:rFonts w:eastAsia="標楷體"/>
          <w:kern w:val="0"/>
          <w:sz w:val="28"/>
          <w:szCs w:val="28"/>
        </w:rPr>
        <w:t>本標租案之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A244EE">
        <w:rPr>
          <w:rFonts w:eastAsia="標楷體" w:hint="eastAsia"/>
          <w:color w:val="0000FF"/>
          <w:kern w:val="0"/>
          <w:sz w:val="28"/>
          <w:szCs w:val="28"/>
          <w:highlight w:val="green"/>
        </w:rPr>
        <w:t>同意並核備</w:t>
      </w:r>
      <w:r w:rsidRPr="006A1A71">
        <w:rPr>
          <w:rFonts w:eastAsia="標楷體" w:hint="eastAsia"/>
          <w:color w:val="FF0000"/>
          <w:kern w:val="0"/>
          <w:sz w:val="28"/>
          <w:szCs w:val="28"/>
        </w:rPr>
        <w:t>後，始得設置，列為擴充設備設置容量。</w:t>
      </w:r>
      <w:bookmarkStart w:id="2"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6C1E1A">
        <w:rPr>
          <w:rFonts w:eastAsia="標楷體" w:hint="eastAsia"/>
          <w:color w:val="FF0000"/>
          <w:kern w:val="0"/>
          <w:sz w:val="28"/>
          <w:szCs w:val="28"/>
        </w:rPr>
        <w:t>臺中市市管案場設置太陽光電發電系統標租作業要點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2"/>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3"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3"/>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2DF56C09"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AD625C">
        <w:rPr>
          <w:rFonts w:eastAsia="標楷體" w:hint="eastAsia"/>
          <w:b/>
          <w:color w:val="FF0000"/>
          <w:kern w:val="0"/>
          <w:sz w:val="28"/>
          <w:szCs w:val="28"/>
        </w:rPr>
        <w:t>800(</w:t>
      </w:r>
      <w:proofErr w:type="spellStart"/>
      <w:r w:rsidR="00AD625C">
        <w:rPr>
          <w:rFonts w:eastAsia="標楷體" w:hint="eastAsia"/>
          <w:b/>
          <w:color w:val="FF0000"/>
          <w:kern w:val="0"/>
          <w:sz w:val="28"/>
          <w:szCs w:val="28"/>
        </w:rPr>
        <w:t>kWp</w:t>
      </w:r>
      <w:proofErr w:type="spellEnd"/>
      <w:r w:rsidR="00AD625C">
        <w:rPr>
          <w:rFonts w:eastAsia="標楷體" w:hint="eastAsia"/>
          <w:b/>
          <w:color w:val="FF0000"/>
          <w:kern w:val="0"/>
          <w:sz w:val="28"/>
          <w:szCs w:val="28"/>
        </w:rPr>
        <w:t>)</w:t>
      </w:r>
      <w:r w:rsidRPr="007E0F72">
        <w:rPr>
          <w:rFonts w:eastAsia="標楷體"/>
          <w:b/>
          <w:color w:val="FF0000"/>
          <w:kern w:val="0"/>
          <w:sz w:val="28"/>
          <w:szCs w:val="28"/>
        </w:rPr>
        <w:t>。</w:t>
      </w:r>
    </w:p>
    <w:p w14:paraId="46894A37" w14:textId="66EB59D9"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AD625C">
        <w:rPr>
          <w:rFonts w:eastAsia="標楷體"/>
          <w:b/>
          <w:color w:val="FF0000"/>
          <w:kern w:val="0"/>
          <w:sz w:val="28"/>
          <w:szCs w:val="28"/>
        </w:rPr>
        <w:t>800(</w:t>
      </w:r>
      <w:proofErr w:type="spellStart"/>
      <w:r w:rsidR="00AD625C">
        <w:rPr>
          <w:rFonts w:eastAsia="標楷體"/>
          <w:b/>
          <w:color w:val="FF0000"/>
          <w:kern w:val="0"/>
          <w:sz w:val="28"/>
          <w:szCs w:val="28"/>
        </w:rPr>
        <w:t>kWp</w:t>
      </w:r>
      <w:proofErr w:type="spellEnd"/>
      <w:r w:rsidR="00AD625C">
        <w:rPr>
          <w:rFonts w:eastAsia="標楷體"/>
          <w:b/>
          <w:color w:val="FF0000"/>
          <w:kern w:val="0"/>
          <w:sz w:val="28"/>
          <w:szCs w:val="28"/>
        </w:rPr>
        <w:t>)</w:t>
      </w:r>
      <w:r w:rsidRPr="007E0F72">
        <w:rPr>
          <w:rFonts w:eastAsia="標楷體"/>
          <w:color w:val="000000"/>
          <w:kern w:val="0"/>
          <w:sz w:val="28"/>
          <w:szCs w:val="28"/>
        </w:rPr>
        <w:t>，低於基本系統設置容量下限者，視為無效標單。</w:t>
      </w:r>
    </w:p>
    <w:p w14:paraId="1BF0F720" w14:textId="3AD34ADE"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w:t>
      </w:r>
      <w:r w:rsidR="008D4920" w:rsidRPr="005B1BC1">
        <w:rPr>
          <w:rFonts w:eastAsia="標楷體" w:hint="eastAsia"/>
          <w:b/>
          <w:color w:val="FF0000"/>
          <w:kern w:val="0"/>
          <w:sz w:val="28"/>
          <w:szCs w:val="28"/>
        </w:rPr>
        <w:t>單一學校太陽能光電設置總量以不超過地面型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、屋頂型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為原則</w:t>
      </w:r>
      <w:r w:rsidR="008D4920" w:rsidRPr="008D4920">
        <w:rPr>
          <w:rFonts w:eastAsia="標楷體" w:hint="eastAsia"/>
          <w:kern w:val="0"/>
          <w:sz w:val="28"/>
          <w:szCs w:val="28"/>
        </w:rPr>
        <w:t>）</w:t>
      </w:r>
    </w:p>
    <w:p w14:paraId="0312E23C" w14:textId="47B9CBA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4" w:name="_Hlk18317526"/>
      <w:r w:rsidRPr="007E0F72">
        <w:rPr>
          <w:rFonts w:eastAsia="標楷體"/>
          <w:color w:val="000000"/>
          <w:kern w:val="0"/>
          <w:sz w:val="28"/>
          <w:szCs w:val="28"/>
        </w:rPr>
        <w:t>經本校同意核備之系統設置容量，得超過標租系統設置容量。</w:t>
      </w:r>
      <w:bookmarkEnd w:id="4"/>
    </w:p>
    <w:p w14:paraId="067DC98E" w14:textId="1A0B43FB" w:rsidR="007E0F72" w:rsidRPr="007E0F72" w:rsidRDefault="007E0F72" w:rsidP="0008417A">
      <w:pPr>
        <w:suppressAutoHyphens/>
        <w:overflowPunct w:val="0"/>
        <w:autoSpaceDN w:val="0"/>
        <w:spacing w:line="36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w:t>
      </w:r>
      <w:r w:rsidRPr="007E0F72">
        <w:rPr>
          <w:rFonts w:eastAsia="標楷體"/>
          <w:color w:val="000000"/>
          <w:kern w:val="0"/>
          <w:sz w:val="28"/>
          <w:szCs w:val="28"/>
        </w:rPr>
        <w:t xml:space="preserve"> </w:t>
      </w:r>
      <w:r w:rsidRPr="007E0F72">
        <w:rPr>
          <w:rFonts w:eastAsia="標楷體" w:hint="eastAsia"/>
          <w:color w:val="000000"/>
          <w:kern w:val="0"/>
          <w:sz w:val="28"/>
          <w:szCs w:val="28"/>
        </w:rPr>
        <w:t>出租期間各太陽光電發電設備運作產生之碳權，若承租廠商需要使用</w:t>
      </w:r>
      <w:r w:rsidRPr="007E0F72">
        <w:rPr>
          <w:rFonts w:eastAsia="標楷體" w:hint="eastAsia"/>
          <w:color w:val="000000"/>
          <w:kern w:val="0"/>
          <w:sz w:val="28"/>
          <w:szCs w:val="28"/>
        </w:rPr>
        <w:lastRenderedPageBreak/>
        <w:t>時，得由承租廠商負擔碳權申請費用，碳權依承租廠商對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得自行運用與回饋金比例相同之碳權。本款所稱碳權為所設置之太陽光電發電設備發出電量減緩排放二氧化碳當量之交易、抵換或其他權利，該權利依據「氣候變遷因應法」相關規定為之。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5" w:name="_Hlk530672366"/>
    </w:p>
    <w:p w14:paraId="032C068E" w14:textId="2D957BB8" w:rsidR="007E0F72" w:rsidRPr="007E0F72" w:rsidRDefault="007E0F72"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一</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F05182">
        <w:rPr>
          <w:rFonts w:eastAsia="標楷體" w:hint="eastAsia"/>
          <w:color w:val="0000FF"/>
          <w:kern w:val="0"/>
          <w:sz w:val="28"/>
          <w:szCs w:val="28"/>
        </w:rPr>
        <w:t>承租廠商</w:t>
      </w:r>
      <w:r w:rsidR="00FF4F0C" w:rsidRPr="00F05182">
        <w:rPr>
          <w:rFonts w:eastAsia="標楷體" w:hint="eastAsia"/>
          <w:color w:val="0000FF"/>
          <w:kern w:val="0"/>
          <w:sz w:val="28"/>
          <w:szCs w:val="28"/>
        </w:rPr>
        <w:t>之</w:t>
      </w:r>
      <w:r w:rsidR="00867D61" w:rsidRPr="00F05182">
        <w:rPr>
          <w:rFonts w:eastAsia="標楷體" w:hint="eastAsia"/>
          <w:color w:val="0000FF"/>
          <w:kern w:val="0"/>
          <w:sz w:val="28"/>
          <w:szCs w:val="28"/>
        </w:rPr>
        <w:t>興建圖說</w:t>
      </w:r>
      <w:r w:rsidR="00867D61" w:rsidRPr="00F05182">
        <w:rPr>
          <w:rFonts w:eastAsia="標楷體" w:hint="eastAsia"/>
          <w:color w:val="0000FF"/>
          <w:kern w:val="0"/>
          <w:sz w:val="28"/>
          <w:szCs w:val="28"/>
        </w:rPr>
        <w:t>(</w:t>
      </w:r>
      <w:bookmarkStart w:id="6" w:name="_Hlk212041908"/>
      <w:r w:rsidR="00867D61" w:rsidRPr="00F05182">
        <w:rPr>
          <w:rFonts w:eastAsia="標楷體" w:hint="eastAsia"/>
          <w:color w:val="0000FF"/>
          <w:kern w:val="0"/>
          <w:sz w:val="28"/>
          <w:szCs w:val="28"/>
        </w:rPr>
        <w:t>光電設施及週邊之</w:t>
      </w:r>
      <w:r w:rsidR="00B55C3D" w:rsidRPr="00F05182">
        <w:rPr>
          <w:rFonts w:eastAsia="標楷體" w:hint="eastAsia"/>
          <w:color w:val="0000FF"/>
          <w:kern w:val="0"/>
          <w:sz w:val="28"/>
          <w:szCs w:val="28"/>
        </w:rPr>
        <w:t>相關設計與</w:t>
      </w:r>
      <w:r w:rsidR="00FF4F0C" w:rsidRPr="00F05182">
        <w:rPr>
          <w:rFonts w:eastAsia="標楷體" w:hint="eastAsia"/>
          <w:color w:val="0000FF"/>
          <w:kern w:val="0"/>
          <w:sz w:val="28"/>
          <w:szCs w:val="28"/>
        </w:rPr>
        <w:t>施做方式</w:t>
      </w:r>
      <w:bookmarkEnd w:id="6"/>
      <w:r w:rsidR="00867D61" w:rsidRPr="00F05182">
        <w:rPr>
          <w:rFonts w:eastAsia="標楷體" w:hint="eastAsia"/>
          <w:color w:val="0000FF"/>
          <w:kern w:val="0"/>
          <w:sz w:val="28"/>
          <w:szCs w:val="28"/>
        </w:rPr>
        <w:t>)</w:t>
      </w:r>
      <w:r w:rsidRPr="00F05182">
        <w:rPr>
          <w:rFonts w:eastAsia="標楷體" w:hint="eastAsia"/>
          <w:color w:val="0000FF"/>
          <w:kern w:val="0"/>
          <w:sz w:val="28"/>
          <w:szCs w:val="28"/>
        </w:rPr>
        <w:t>需與</w:t>
      </w:r>
      <w:r w:rsidR="00E44A63" w:rsidRPr="00F05182">
        <w:rPr>
          <w:rFonts w:eastAsia="標楷體" w:hint="eastAsia"/>
          <w:color w:val="0000FF"/>
          <w:kern w:val="0"/>
          <w:sz w:val="28"/>
          <w:szCs w:val="28"/>
        </w:rPr>
        <w:t>本校</w:t>
      </w:r>
      <w:r w:rsidR="00FF4F0C" w:rsidRPr="00F05182">
        <w:rPr>
          <w:rFonts w:eastAsia="標楷體" w:hint="eastAsia"/>
          <w:color w:val="0000FF"/>
          <w:kern w:val="0"/>
          <w:sz w:val="28"/>
          <w:szCs w:val="28"/>
        </w:rPr>
        <w:t>充分</w:t>
      </w:r>
      <w:r w:rsidRPr="00F05182">
        <w:rPr>
          <w:rFonts w:eastAsia="標楷體" w:hint="eastAsia"/>
          <w:color w:val="0000FF"/>
          <w:kern w:val="0"/>
          <w:sz w:val="28"/>
          <w:szCs w:val="28"/>
        </w:rPr>
        <w:t>討論</w:t>
      </w:r>
      <w:bookmarkStart w:id="7" w:name="_Hlk212041967"/>
      <w:r w:rsidR="00867D61" w:rsidRPr="00F05182">
        <w:rPr>
          <w:rFonts w:eastAsia="標楷體" w:hint="eastAsia"/>
          <w:color w:val="0000FF"/>
          <w:kern w:val="0"/>
          <w:sz w:val="28"/>
          <w:szCs w:val="28"/>
        </w:rPr>
        <w:t>並</w:t>
      </w:r>
      <w:r w:rsidR="00FF4F0C" w:rsidRPr="00F05182">
        <w:rPr>
          <w:rFonts w:eastAsia="標楷體" w:hint="eastAsia"/>
          <w:color w:val="0000FF"/>
          <w:kern w:val="0"/>
          <w:sz w:val="28"/>
          <w:szCs w:val="28"/>
        </w:rPr>
        <w:t>經校方同意後方可施作</w:t>
      </w:r>
      <w:bookmarkEnd w:id="7"/>
      <w:r w:rsidR="00867D61" w:rsidRPr="00F05182">
        <w:rPr>
          <w:rFonts w:eastAsia="標楷體" w:hint="eastAsia"/>
          <w:color w:val="0000FF"/>
          <w:kern w:val="0"/>
          <w:sz w:val="28"/>
          <w:szCs w:val="28"/>
        </w:rPr>
        <w:t>。</w:t>
      </w:r>
      <w:bookmarkStart w:id="8" w:name="_Hlk212042081"/>
      <w:r w:rsidR="00FF4F0C" w:rsidRPr="00F05182">
        <w:rPr>
          <w:rFonts w:eastAsia="標楷體" w:hint="eastAsia"/>
          <w:color w:val="0000FF"/>
          <w:kern w:val="0"/>
          <w:sz w:val="28"/>
          <w:szCs w:val="28"/>
        </w:rPr>
        <w:t>涉</w:t>
      </w:r>
      <w:r w:rsidR="00D712D8" w:rsidRPr="00F05182">
        <w:rPr>
          <w:rFonts w:eastAsia="標楷體" w:hint="eastAsia"/>
          <w:color w:val="0000FF"/>
          <w:kern w:val="0"/>
          <w:sz w:val="28"/>
          <w:szCs w:val="28"/>
        </w:rPr>
        <w:t>及</w:t>
      </w:r>
      <w:r w:rsidR="00B55C3D" w:rsidRPr="00F05182">
        <w:rPr>
          <w:rFonts w:eastAsia="標楷體" w:hint="eastAsia"/>
          <w:color w:val="0000FF"/>
          <w:kern w:val="0"/>
          <w:sz w:val="28"/>
          <w:szCs w:val="28"/>
        </w:rPr>
        <w:t>光電設施</w:t>
      </w:r>
      <w:r w:rsidR="00FF4F0C" w:rsidRPr="00F05182">
        <w:rPr>
          <w:rFonts w:eastAsia="標楷體" w:hint="eastAsia"/>
          <w:color w:val="0000FF"/>
          <w:kern w:val="0"/>
          <w:sz w:val="28"/>
          <w:szCs w:val="28"/>
        </w:rPr>
        <w:t>結構安全之部分如</w:t>
      </w:r>
      <w:r w:rsidR="00B55C3D" w:rsidRPr="00F05182">
        <w:rPr>
          <w:rFonts w:eastAsia="標楷體" w:hint="eastAsia"/>
          <w:color w:val="0000FF"/>
          <w:kern w:val="0"/>
          <w:sz w:val="28"/>
          <w:szCs w:val="28"/>
        </w:rPr>
        <w:t>「結構計算書」</w:t>
      </w:r>
      <w:r w:rsidR="00B55C3D" w:rsidRPr="00F05182">
        <w:rPr>
          <w:rFonts w:eastAsia="標楷體" w:hint="eastAsia"/>
          <w:color w:val="0000FF"/>
          <w:kern w:val="0"/>
          <w:sz w:val="28"/>
          <w:szCs w:val="28"/>
        </w:rPr>
        <w:t>(</w:t>
      </w:r>
      <w:r w:rsidR="00B55C3D" w:rsidRPr="00F05182">
        <w:rPr>
          <w:rFonts w:eastAsia="標楷體" w:hint="eastAsia"/>
          <w:color w:val="0000FF"/>
          <w:kern w:val="0"/>
          <w:sz w:val="28"/>
          <w:szCs w:val="28"/>
        </w:rPr>
        <w:t>包括但不</w:t>
      </w:r>
      <w:r w:rsidR="00B55C3D" w:rsidRPr="00B55C3D">
        <w:rPr>
          <w:rFonts w:eastAsia="標楷體" w:hint="eastAsia"/>
          <w:color w:val="0000FF"/>
          <w:kern w:val="0"/>
          <w:sz w:val="28"/>
          <w:szCs w:val="28"/>
        </w:rPr>
        <w:t>限於此</w:t>
      </w:r>
      <w:r w:rsidR="00B55C3D" w:rsidRPr="00B55C3D">
        <w:rPr>
          <w:rFonts w:eastAsia="標楷體" w:hint="eastAsia"/>
          <w:color w:val="0000FF"/>
          <w:kern w:val="0"/>
          <w:sz w:val="28"/>
          <w:szCs w:val="28"/>
        </w:rPr>
        <w:t>)</w:t>
      </w:r>
      <w:r w:rsidR="00FF4F0C" w:rsidRPr="00B55C3D">
        <w:rPr>
          <w:rFonts w:eastAsia="標楷體" w:hint="eastAsia"/>
          <w:color w:val="0000FF"/>
          <w:kern w:val="0"/>
          <w:sz w:val="28"/>
          <w:szCs w:val="28"/>
        </w:rPr>
        <w:t>，</w:t>
      </w:r>
      <w:r w:rsidR="00D712D8" w:rsidRPr="00B55C3D">
        <w:rPr>
          <w:rFonts w:eastAsia="標楷體" w:hint="eastAsia"/>
          <w:color w:val="0000FF"/>
          <w:kern w:val="0"/>
          <w:sz w:val="28"/>
          <w:szCs w:val="28"/>
        </w:rPr>
        <w:t>請承租廠商自行洽詢合格之結構技師審核簽認，惟</w:t>
      </w:r>
      <w:r w:rsidRPr="00B55C3D">
        <w:rPr>
          <w:rFonts w:eastAsia="標楷體" w:hint="eastAsia"/>
          <w:color w:val="0000FF"/>
          <w:kern w:val="0"/>
          <w:sz w:val="28"/>
          <w:szCs w:val="28"/>
        </w:rPr>
        <w:t>結構技師簽證表、有效期內之結構技師執業證明影本等資料，須</w:t>
      </w:r>
      <w:r w:rsidR="00D712D8" w:rsidRPr="00B55C3D">
        <w:rPr>
          <w:rFonts w:eastAsia="標楷體" w:hint="eastAsia"/>
          <w:color w:val="0000FF"/>
          <w:kern w:val="0"/>
          <w:sz w:val="28"/>
          <w:szCs w:val="28"/>
        </w:rPr>
        <w:t>送</w:t>
      </w:r>
      <w:r w:rsidR="00E44A63" w:rsidRPr="00B55C3D">
        <w:rPr>
          <w:rFonts w:eastAsia="標楷體" w:hint="eastAsia"/>
          <w:color w:val="0000FF"/>
          <w:kern w:val="0"/>
          <w:sz w:val="28"/>
          <w:szCs w:val="28"/>
        </w:rPr>
        <w:t>本校</w:t>
      </w:r>
      <w:r w:rsidR="00D712D8" w:rsidRPr="00B55C3D">
        <w:rPr>
          <w:rFonts w:eastAsia="標楷體" w:hint="eastAsia"/>
          <w:color w:val="0000FF"/>
          <w:kern w:val="0"/>
          <w:sz w:val="28"/>
          <w:szCs w:val="28"/>
        </w:rPr>
        <w:t>備查。</w:t>
      </w:r>
      <w:r w:rsidR="00D712D8" w:rsidRPr="00B55C3D">
        <w:rPr>
          <w:rFonts w:eastAsia="標楷體" w:hint="eastAsia"/>
          <w:color w:val="0000FF"/>
          <w:sz w:val="28"/>
          <w:szCs w:val="28"/>
        </w:rPr>
        <w:t>相關之技師簽證及其衍生費</w:t>
      </w:r>
      <w:r w:rsidR="002F0DA6" w:rsidRPr="00B55C3D">
        <w:rPr>
          <w:rFonts w:eastAsia="標楷體"/>
          <w:color w:val="0000FF"/>
          <w:sz w:val="28"/>
          <w:szCs w:val="28"/>
        </w:rPr>
        <w:t>用</w:t>
      </w:r>
      <w:r w:rsidR="00D712D8" w:rsidRPr="00B55C3D">
        <w:rPr>
          <w:rFonts w:eastAsia="標楷體" w:hint="eastAsia"/>
          <w:color w:val="0000FF"/>
          <w:sz w:val="28"/>
          <w:szCs w:val="28"/>
        </w:rPr>
        <w:t>概</w:t>
      </w:r>
      <w:r w:rsidR="002F0DA6" w:rsidRPr="00B55C3D">
        <w:rPr>
          <w:rFonts w:eastAsia="標楷體"/>
          <w:color w:val="0000FF"/>
          <w:sz w:val="28"/>
          <w:szCs w:val="28"/>
        </w:rPr>
        <w:t>由</w:t>
      </w:r>
      <w:r w:rsidR="00A8062F" w:rsidRPr="00B55C3D">
        <w:rPr>
          <w:rFonts w:eastAsia="標楷體"/>
          <w:color w:val="0000FF"/>
          <w:sz w:val="28"/>
          <w:szCs w:val="28"/>
        </w:rPr>
        <w:t>承租</w:t>
      </w:r>
      <w:r w:rsidR="002F0DA6" w:rsidRPr="00B55C3D">
        <w:rPr>
          <w:rFonts w:eastAsia="標楷體"/>
          <w:color w:val="0000FF"/>
          <w:sz w:val="28"/>
          <w:szCs w:val="28"/>
        </w:rPr>
        <w:t>廠商負擔</w:t>
      </w:r>
      <w:r w:rsidRPr="00B55C3D">
        <w:rPr>
          <w:rFonts w:eastAsia="標楷體" w:hint="eastAsia"/>
          <w:color w:val="0000FF"/>
          <w:kern w:val="0"/>
          <w:sz w:val="28"/>
          <w:szCs w:val="28"/>
        </w:rPr>
        <w:t>，且需依相關法令辦理，</w:t>
      </w:r>
      <w:bookmarkStart w:id="9" w:name="_Hlk212642425"/>
      <w:r w:rsidRPr="00783B14">
        <w:rPr>
          <w:rFonts w:eastAsia="標楷體" w:hint="eastAsia"/>
          <w:color w:val="0000FF"/>
          <w:kern w:val="0"/>
          <w:sz w:val="28"/>
          <w:szCs w:val="28"/>
          <w:highlight w:val="green"/>
        </w:rPr>
        <w:t>若該案場需申請相關執照</w:t>
      </w:r>
      <w:r w:rsidR="00DE05D3" w:rsidRPr="00783B14">
        <w:rPr>
          <w:rFonts w:eastAsia="標楷體" w:hint="eastAsia"/>
          <w:color w:val="0000FF"/>
          <w:kern w:val="0"/>
          <w:sz w:val="28"/>
          <w:szCs w:val="28"/>
          <w:highlight w:val="green"/>
        </w:rPr>
        <w:t>(</w:t>
      </w:r>
      <w:r w:rsidR="00DE05D3" w:rsidRPr="00783B14">
        <w:rPr>
          <w:rFonts w:eastAsia="標楷體" w:hint="eastAsia"/>
          <w:color w:val="0000FF"/>
          <w:kern w:val="0"/>
          <w:sz w:val="28"/>
          <w:szCs w:val="28"/>
          <w:highlight w:val="green"/>
        </w:rPr>
        <w:t>建照、使照、雜照等</w:t>
      </w:r>
      <w:r w:rsidR="00DE05D3" w:rsidRPr="00783B14">
        <w:rPr>
          <w:rFonts w:eastAsia="標楷體" w:hint="eastAsia"/>
          <w:color w:val="0000FF"/>
          <w:kern w:val="0"/>
          <w:sz w:val="28"/>
          <w:szCs w:val="28"/>
          <w:highlight w:val="green"/>
        </w:rPr>
        <w:t>)</w:t>
      </w:r>
      <w:r w:rsidR="00F05182" w:rsidRPr="00075C08">
        <w:rPr>
          <w:rFonts w:eastAsia="標楷體" w:hint="eastAsia"/>
          <w:color w:val="0000FF"/>
          <w:kern w:val="0"/>
          <w:sz w:val="28"/>
          <w:szCs w:val="28"/>
          <w:highlight w:val="green"/>
        </w:rPr>
        <w:t>或</w:t>
      </w:r>
      <w:r w:rsidR="008B6AB6" w:rsidRPr="00075C08">
        <w:rPr>
          <w:rFonts w:eastAsia="標楷體" w:hint="eastAsia"/>
          <w:color w:val="0000FF"/>
          <w:kern w:val="0"/>
          <w:sz w:val="28"/>
          <w:szCs w:val="28"/>
          <w:highlight w:val="green"/>
        </w:rPr>
        <w:t>結構物增建、拆遷或補強合法化等</w:t>
      </w:r>
      <w:r w:rsidRPr="00075C08">
        <w:rPr>
          <w:rFonts w:eastAsia="標楷體" w:hint="eastAsia"/>
          <w:color w:val="0000FF"/>
          <w:kern w:val="0"/>
          <w:sz w:val="28"/>
          <w:szCs w:val="28"/>
          <w:highlight w:val="green"/>
        </w:rPr>
        <w:t>，其</w:t>
      </w:r>
      <w:r w:rsidRPr="00783B14">
        <w:rPr>
          <w:rFonts w:eastAsia="標楷體" w:hint="eastAsia"/>
          <w:color w:val="0000FF"/>
          <w:kern w:val="0"/>
          <w:sz w:val="28"/>
          <w:szCs w:val="28"/>
          <w:highlight w:val="green"/>
        </w:rPr>
        <w:t>費用由乙方負擔</w:t>
      </w:r>
      <w:r w:rsidR="00F05182" w:rsidRPr="00783B14">
        <w:rPr>
          <w:rFonts w:eastAsia="標楷體" w:hint="eastAsia"/>
          <w:color w:val="0000FF"/>
          <w:kern w:val="0"/>
          <w:sz w:val="28"/>
          <w:szCs w:val="28"/>
          <w:highlight w:val="green"/>
        </w:rPr>
        <w:t>，故相關成本請投標廠商務必納入考量</w:t>
      </w:r>
      <w:r w:rsidRPr="00783B14">
        <w:rPr>
          <w:rFonts w:eastAsia="標楷體" w:hint="eastAsia"/>
          <w:color w:val="0000FF"/>
          <w:kern w:val="0"/>
          <w:sz w:val="28"/>
          <w:szCs w:val="28"/>
          <w:highlight w:val="green"/>
        </w:rPr>
        <w:t>。</w:t>
      </w:r>
      <w:bookmarkEnd w:id="9"/>
      <w:r w:rsidR="00D712D8" w:rsidRPr="001A69CE">
        <w:rPr>
          <w:rFonts w:eastAsia="標楷體" w:hint="eastAsia"/>
          <w:color w:val="0000FF"/>
          <w:kern w:val="0"/>
          <w:sz w:val="28"/>
          <w:szCs w:val="28"/>
          <w:highlight w:val="yellow"/>
        </w:rPr>
        <w:t>本校不對</w:t>
      </w:r>
      <w:r w:rsidR="00B55C3D" w:rsidRPr="001A69CE">
        <w:rPr>
          <w:rFonts w:eastAsia="標楷體" w:hint="eastAsia"/>
          <w:color w:val="0000FF"/>
          <w:kern w:val="0"/>
          <w:sz w:val="28"/>
          <w:szCs w:val="28"/>
          <w:highlight w:val="yellow"/>
        </w:rPr>
        <w:t>承租廠商施設之光電設備進行</w:t>
      </w:r>
      <w:r w:rsidR="00D712D8" w:rsidRPr="001A69CE">
        <w:rPr>
          <w:rFonts w:eastAsia="標楷體" w:hint="eastAsia"/>
          <w:color w:val="0000FF"/>
          <w:kern w:val="0"/>
          <w:sz w:val="28"/>
          <w:szCs w:val="28"/>
          <w:highlight w:val="yellow"/>
        </w:rPr>
        <w:t>結構安全</w:t>
      </w:r>
      <w:r w:rsidR="00B55C3D" w:rsidRPr="001A69CE">
        <w:rPr>
          <w:rFonts w:eastAsia="標楷體" w:hint="eastAsia"/>
          <w:color w:val="0000FF"/>
          <w:kern w:val="0"/>
          <w:sz w:val="28"/>
          <w:szCs w:val="28"/>
          <w:highlight w:val="yellow"/>
        </w:rPr>
        <w:t>之</w:t>
      </w:r>
      <w:r w:rsidR="00D712D8" w:rsidRPr="001A69CE">
        <w:rPr>
          <w:rFonts w:eastAsia="標楷體" w:hint="eastAsia"/>
          <w:color w:val="0000FF"/>
          <w:kern w:val="0"/>
          <w:sz w:val="28"/>
          <w:szCs w:val="28"/>
          <w:highlight w:val="yellow"/>
        </w:rPr>
        <w:t>實質審查，</w:t>
      </w:r>
      <w:r w:rsidR="00B55C3D" w:rsidRPr="001A69CE">
        <w:rPr>
          <w:rFonts w:eastAsia="標楷體" w:hint="eastAsia"/>
          <w:color w:val="0000FF"/>
          <w:kern w:val="0"/>
          <w:sz w:val="28"/>
          <w:szCs w:val="28"/>
          <w:highlight w:val="yellow"/>
        </w:rPr>
        <w:t>惟</w:t>
      </w:r>
      <w:r w:rsidR="00D712D8" w:rsidRPr="001A69CE">
        <w:rPr>
          <w:rFonts w:eastAsia="標楷體" w:hint="eastAsia"/>
          <w:color w:val="0000FF"/>
          <w:kern w:val="0"/>
          <w:sz w:val="28"/>
          <w:szCs w:val="28"/>
          <w:highlight w:val="yellow"/>
        </w:rPr>
        <w:t>如若未來有相關結構安全事故，概由承租廠商與簽證之技師負責。</w:t>
      </w:r>
      <w:bookmarkEnd w:id="8"/>
      <w:r w:rsidRPr="007E0F72">
        <w:rPr>
          <w:rFonts w:eastAsia="標楷體" w:hint="eastAsia"/>
          <w:kern w:val="0"/>
          <w:sz w:val="28"/>
          <w:szCs w:val="28"/>
        </w:rPr>
        <w:t>若承租廠商所提</w:t>
      </w:r>
      <w:bookmarkStart w:id="10" w:name="_Hlk212642561"/>
      <w:r w:rsidR="001A69CE" w:rsidRPr="00F05182">
        <w:rPr>
          <w:rFonts w:eastAsia="標楷體" w:hint="eastAsia"/>
          <w:color w:val="0000FF"/>
          <w:kern w:val="0"/>
          <w:sz w:val="28"/>
          <w:szCs w:val="28"/>
        </w:rPr>
        <w:t>興建圖說</w:t>
      </w:r>
      <w:r w:rsidR="001A69CE">
        <w:rPr>
          <w:rFonts w:eastAsia="標楷體" w:hint="eastAsia"/>
          <w:color w:val="0000FF"/>
          <w:kern w:val="0"/>
          <w:sz w:val="28"/>
          <w:szCs w:val="28"/>
        </w:rPr>
        <w:t>(</w:t>
      </w:r>
      <w:r w:rsidR="00B55C3D" w:rsidRPr="00B55C3D">
        <w:rPr>
          <w:rFonts w:eastAsia="標楷體" w:hint="eastAsia"/>
          <w:color w:val="0000FF"/>
          <w:kern w:val="0"/>
          <w:sz w:val="28"/>
          <w:szCs w:val="28"/>
        </w:rPr>
        <w:t>設計與施作方式</w:t>
      </w:r>
      <w:r w:rsidR="001A69CE">
        <w:rPr>
          <w:rFonts w:eastAsia="標楷體" w:hint="eastAsia"/>
          <w:color w:val="0000FF"/>
          <w:kern w:val="0"/>
          <w:sz w:val="28"/>
          <w:szCs w:val="28"/>
        </w:rPr>
        <w:t>)</w:t>
      </w:r>
      <w:bookmarkEnd w:id="10"/>
      <w:r w:rsidRPr="007E0F72">
        <w:rPr>
          <w:rFonts w:eastAsia="標楷體" w:hint="eastAsia"/>
          <w:kern w:val="0"/>
          <w:sz w:val="28"/>
          <w:szCs w:val="28"/>
        </w:rPr>
        <w:t>於</w:t>
      </w:r>
      <w:r w:rsidRPr="007E0F72">
        <w:rPr>
          <w:rFonts w:eastAsia="標楷體"/>
          <w:kern w:val="0"/>
          <w:sz w:val="28"/>
          <w:szCs w:val="28"/>
        </w:rPr>
        <w:t>契</w:t>
      </w:r>
      <w:r w:rsidRPr="007E0F72">
        <w:rPr>
          <w:rFonts w:eastAsia="標楷體" w:hint="eastAsia"/>
          <w:kern w:val="0"/>
          <w:sz w:val="28"/>
          <w:szCs w:val="28"/>
        </w:rPr>
        <w:t>約生效日起算至</w:t>
      </w:r>
      <w:r w:rsidR="00F016AB" w:rsidRPr="006D01D1">
        <w:rPr>
          <w:rFonts w:eastAsia="標楷體"/>
          <w:color w:val="FF0000"/>
          <w:kern w:val="0"/>
          <w:sz w:val="28"/>
          <w:szCs w:val="28"/>
          <w:u w:val="single"/>
        </w:rPr>
        <w:t>180</w:t>
      </w:r>
      <w:r w:rsidRPr="006D01D1">
        <w:rPr>
          <w:rFonts w:eastAsia="標楷體" w:hint="eastAsia"/>
          <w:color w:val="FF0000"/>
          <w:kern w:val="0"/>
          <w:sz w:val="28"/>
          <w:szCs w:val="28"/>
          <w:u w:val="single"/>
        </w:rPr>
        <w:t>日曆天</w:t>
      </w:r>
      <w:r w:rsidR="001748F3" w:rsidRPr="006D01D1">
        <w:rPr>
          <w:rFonts w:eastAsia="標楷體" w:hint="eastAsia"/>
          <w:color w:val="FF0000"/>
          <w:kern w:val="0"/>
          <w:sz w:val="28"/>
          <w:szCs w:val="28"/>
          <w:u w:val="single"/>
        </w:rPr>
        <w:t>內</w:t>
      </w:r>
      <w:r w:rsidRPr="008F7366">
        <w:rPr>
          <w:rFonts w:eastAsia="標楷體" w:hint="eastAsia"/>
          <w:color w:val="FF0000"/>
          <w:kern w:val="0"/>
          <w:sz w:val="28"/>
          <w:szCs w:val="28"/>
        </w:rPr>
        <w:t>無法獲</w:t>
      </w:r>
      <w:r w:rsidR="00E44A63" w:rsidRPr="001A69CE">
        <w:rPr>
          <w:rFonts w:eastAsia="標楷體" w:hint="eastAsia"/>
          <w:color w:val="FF0000"/>
          <w:kern w:val="0"/>
          <w:sz w:val="28"/>
          <w:szCs w:val="28"/>
          <w:highlight w:val="green"/>
        </w:rPr>
        <w:t>本校</w:t>
      </w:r>
      <w:r w:rsidR="00B55C3D" w:rsidRPr="001A69CE">
        <w:rPr>
          <w:rFonts w:eastAsia="標楷體" w:hint="eastAsia"/>
          <w:color w:val="FF0000"/>
          <w:kern w:val="0"/>
          <w:sz w:val="28"/>
          <w:szCs w:val="28"/>
          <w:highlight w:val="green"/>
        </w:rPr>
        <w:t>同意</w:t>
      </w:r>
      <w:r w:rsidRPr="007E0F72">
        <w:rPr>
          <w:rFonts w:eastAsia="標楷體" w:hint="eastAsia"/>
          <w:kern w:val="0"/>
          <w:sz w:val="28"/>
          <w:szCs w:val="28"/>
        </w:rPr>
        <w:t>，可辦理解約事宜，雙方互不負賠償責任或任何義務。</w:t>
      </w:r>
      <w:r w:rsidRPr="007E0F72">
        <w:rPr>
          <w:rFonts w:eastAsia="標楷體"/>
          <w:kern w:val="0"/>
          <w:sz w:val="28"/>
          <w:szCs w:val="28"/>
        </w:rPr>
        <w:t xml:space="preserve"> </w:t>
      </w:r>
    </w:p>
    <w:p w14:paraId="4B042EE8" w14:textId="77777777"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148912F4"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若因承租廠商施作太陽能光電球場相關工程，損壞原有建物、設施或球場面層，承租廠商應於</w:t>
      </w:r>
      <w:r w:rsidRPr="00314CAD">
        <w:rPr>
          <w:rFonts w:eastAsia="標楷體" w:hint="eastAsia"/>
          <w:color w:val="FF0000"/>
          <w:kern w:val="0"/>
          <w:sz w:val="28"/>
          <w:szCs w:val="28"/>
          <w:u w:val="single"/>
        </w:rPr>
        <w:t>驗收前</w:t>
      </w:r>
      <w:r w:rsidRPr="007E0F72">
        <w:rPr>
          <w:rFonts w:eastAsia="標楷體" w:hint="eastAsia"/>
          <w:kern w:val="0"/>
          <w:sz w:val="28"/>
          <w:szCs w:val="28"/>
        </w:rPr>
        <w:t>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F5AB568"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本校</w:t>
      </w:r>
      <w:r w:rsidRPr="007E0F72">
        <w:rPr>
          <w:rFonts w:eastAsia="標楷體" w:hint="eastAsia"/>
          <w:kern w:val="0"/>
          <w:sz w:val="28"/>
          <w:szCs w:val="28"/>
        </w:rPr>
        <w:t>定相當期限，催告承租廠商改善，逾期未改善時，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25E660ED"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併外內線與系統補強等費用）及職業安全衛生管理，與太陽光電發電設備之運轉、維護、安全管理、設置場址範圍內的防漏措施、稅捐、因天然災害、設置疏失、設備老舊致使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77777777" w:rsidR="007E0F72" w:rsidRPr="007E0F72" w:rsidRDefault="007E0F72" w:rsidP="0008417A">
      <w:pPr>
        <w:suppressAutoHyphens/>
        <w:overflowPunct w:val="0"/>
        <w:autoSpaceDE w:val="0"/>
        <w:autoSpaceDN w:val="0"/>
        <w:spacing w:before="8" w:line="360" w:lineRule="exact"/>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5F28648B"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設置太陽光電發電設備前，需評估設置廠域範圍是否有造成原有建物或設施等損壞情事（含漏水情事），若有則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需進行防漏措施，太陽光電發電設備建置完成後，設置場址範圍內若有相關損壞情事發生（含漏水），除由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lastRenderedPageBreak/>
        <w:t>承租廠</w:t>
      </w:r>
      <w:r w:rsidRPr="007E0F72">
        <w:rPr>
          <w:rFonts w:eastAsia="標楷體" w:hint="eastAsia"/>
          <w:kern w:val="0"/>
          <w:sz w:val="28"/>
          <w:szCs w:val="28"/>
        </w:rPr>
        <w:t>負責。</w:t>
      </w:r>
    </w:p>
    <w:p w14:paraId="20A0F69C" w14:textId="70319718" w:rsidR="007E0F72" w:rsidRPr="007E0F72" w:rsidRDefault="007E0F72" w:rsidP="0008417A">
      <w:pPr>
        <w:suppressAutoHyphens/>
        <w:overflowPunct w:val="0"/>
        <w:autoSpaceDE w:val="0"/>
        <w:autoSpaceDN w:val="0"/>
        <w:spacing w:before="8" w:line="36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p>
    <w:p w14:paraId="51725E79" w14:textId="77777777"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10905EFB" w:rsidR="007E0F72" w:rsidRPr="007E0F72" w:rsidRDefault="007E0F72"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7D58116B"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2A62EB1B" w:rsid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color w:val="000000"/>
          <w:kern w:val="0"/>
          <w:sz w:val="28"/>
          <w:szCs w:val="28"/>
        </w:rPr>
        <w:t>（一）</w:t>
      </w:r>
      <w:r w:rsidRPr="00385AB9">
        <w:rPr>
          <w:rFonts w:eastAsia="標楷體"/>
          <w:color w:val="FF0000"/>
          <w:kern w:val="0"/>
          <w:sz w:val="28"/>
          <w:szCs w:val="28"/>
        </w:rPr>
        <w:t>須為依法登記有案之公司且</w:t>
      </w:r>
      <w:r w:rsidRPr="00FB23A5">
        <w:rPr>
          <w:rFonts w:eastAsia="標楷體"/>
          <w:color w:val="FF0000"/>
          <w:kern w:val="0"/>
          <w:sz w:val="28"/>
          <w:szCs w:val="28"/>
          <w:highlight w:val="yellow"/>
        </w:rPr>
        <w:t>實收資本額</w:t>
      </w:r>
      <w:r w:rsidRPr="00385AB9">
        <w:rPr>
          <w:rFonts w:eastAsia="標楷體"/>
          <w:color w:val="FF0000"/>
          <w:kern w:val="0"/>
          <w:sz w:val="28"/>
          <w:szCs w:val="28"/>
        </w:rPr>
        <w:t>達</w:t>
      </w:r>
      <w:r w:rsidR="007401A0" w:rsidRPr="00FB23A5">
        <w:rPr>
          <w:rFonts w:eastAsia="標楷體"/>
          <w:b/>
          <w:color w:val="FF0000"/>
          <w:kern w:val="0"/>
          <w:sz w:val="28"/>
          <w:szCs w:val="28"/>
          <w:highlight w:val="yellow"/>
          <w:u w:val="single"/>
        </w:rPr>
        <w:t>新臺幣</w:t>
      </w:r>
      <w:r w:rsidR="00152FB4" w:rsidRPr="00FB23A5">
        <w:rPr>
          <w:rFonts w:eastAsia="標楷體" w:hint="eastAsia"/>
          <w:b/>
          <w:color w:val="FF0000"/>
          <w:kern w:val="0"/>
          <w:sz w:val="28"/>
          <w:szCs w:val="28"/>
          <w:highlight w:val="yellow"/>
          <w:u w:val="single"/>
        </w:rPr>
        <w:t>4</w:t>
      </w:r>
      <w:r w:rsidR="00152FB4" w:rsidRPr="00FB23A5">
        <w:rPr>
          <w:rFonts w:eastAsia="標楷體"/>
          <w:b/>
          <w:color w:val="FF0000"/>
          <w:kern w:val="0"/>
          <w:sz w:val="28"/>
          <w:szCs w:val="28"/>
          <w:highlight w:val="yellow"/>
          <w:u w:val="single"/>
        </w:rPr>
        <w:t>,</w:t>
      </w:r>
      <w:r w:rsidR="00152FB4" w:rsidRPr="00FB23A5">
        <w:rPr>
          <w:rFonts w:eastAsia="標楷體" w:hint="eastAsia"/>
          <w:b/>
          <w:color w:val="FF0000"/>
          <w:kern w:val="0"/>
          <w:sz w:val="28"/>
          <w:szCs w:val="28"/>
          <w:highlight w:val="yellow"/>
          <w:u w:val="single"/>
        </w:rPr>
        <w:t>800</w:t>
      </w:r>
      <w:r w:rsidR="007401A0" w:rsidRPr="00FB23A5">
        <w:rPr>
          <w:rFonts w:eastAsia="標楷體"/>
          <w:b/>
          <w:color w:val="FF0000"/>
          <w:kern w:val="0"/>
          <w:sz w:val="28"/>
          <w:szCs w:val="28"/>
          <w:highlight w:val="yellow"/>
          <w:u w:val="single"/>
        </w:rPr>
        <w:t>萬</w:t>
      </w:r>
      <w:r w:rsidRPr="00FB23A5">
        <w:rPr>
          <w:rFonts w:eastAsia="標楷體"/>
          <w:b/>
          <w:color w:val="FF0000"/>
          <w:kern w:val="0"/>
          <w:sz w:val="28"/>
          <w:szCs w:val="28"/>
          <w:highlight w:val="yellow"/>
          <w:u w:val="single"/>
        </w:rPr>
        <w:t>元以上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且營業項目登記需有乙級以上電器承裝業（</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1D8B6CBA" w14:textId="6521853B" w:rsidR="00EC4B37" w:rsidRPr="0044190F" w:rsidRDefault="003D3639" w:rsidP="00710352">
      <w:pPr>
        <w:suppressAutoHyphens/>
        <w:overflowPunct w:val="0"/>
        <w:autoSpaceDN w:val="0"/>
        <w:spacing w:line="360" w:lineRule="exact"/>
        <w:ind w:left="1280" w:hanging="840"/>
        <w:jc w:val="both"/>
        <w:textAlignment w:val="baseline"/>
        <w:rPr>
          <w:rFonts w:ascii="標楷體" w:eastAsia="標楷體" w:hAnsi="標楷體"/>
          <w:b/>
          <w:color w:val="000000"/>
          <w:kern w:val="0"/>
          <w:sz w:val="28"/>
          <w:szCs w:val="28"/>
          <w:u w:val="single"/>
        </w:rPr>
      </w:pPr>
      <w:r w:rsidRPr="00C0220B">
        <w:rPr>
          <w:rFonts w:eastAsia="標楷體" w:hint="eastAsia"/>
          <w:color w:val="000000"/>
          <w:kern w:val="0"/>
          <w:sz w:val="28"/>
          <w:szCs w:val="28"/>
        </w:rPr>
        <w:t xml:space="preserve"> </w:t>
      </w:r>
      <w:r w:rsidRPr="00C0220B">
        <w:rPr>
          <w:rFonts w:eastAsia="標楷體" w:hint="eastAsia"/>
          <w:color w:val="FF0000"/>
          <w:kern w:val="0"/>
          <w:sz w:val="28"/>
          <w:szCs w:val="28"/>
        </w:rPr>
        <w:t>(</w:t>
      </w:r>
      <w:r w:rsidRPr="00C0220B">
        <w:rPr>
          <w:rFonts w:eastAsia="標楷體" w:hint="eastAsia"/>
          <w:color w:val="FF0000"/>
          <w:kern w:val="0"/>
          <w:sz w:val="28"/>
          <w:szCs w:val="28"/>
        </w:rPr>
        <w:t>二</w:t>
      </w:r>
      <w:r w:rsidRPr="00C0220B">
        <w:rPr>
          <w:rFonts w:eastAsia="標楷體" w:hint="eastAsia"/>
          <w:color w:val="FF0000"/>
          <w:kern w:val="0"/>
          <w:sz w:val="28"/>
          <w:szCs w:val="28"/>
        </w:rPr>
        <w:t>)</w:t>
      </w:r>
      <w:r w:rsidR="00EC4B37" w:rsidRPr="00C0220B">
        <w:rPr>
          <w:rFonts w:ascii="標楷體" w:eastAsia="標楷體" w:hAnsi="標楷體"/>
          <w:color w:val="FF0000"/>
          <w:sz w:val="28"/>
          <w:szCs w:val="28"/>
        </w:rPr>
        <w:t>投標廠商（含母公司及其有控制與從屬關係之公司）現於國內有且已完工併聯之太陽光電發電設備之實績，以</w:t>
      </w:r>
      <w:r w:rsidR="00EC4B37" w:rsidRPr="00C0220B">
        <w:rPr>
          <w:rFonts w:ascii="標楷體" w:eastAsia="標楷體" w:hAnsi="標楷體"/>
          <w:color w:val="FF0000"/>
          <w:sz w:val="28"/>
          <w:szCs w:val="28"/>
          <w:u w:val="single"/>
        </w:rPr>
        <w:t>提供台灣電力股份有限公司同意併聯、再生能源躉購契約書影本、系統契約簽約頁面影本或設備登記、電業執照 等相關證明文件，其所載之</w:t>
      </w:r>
      <w:r w:rsidR="00EC4B37" w:rsidRPr="00C25D62">
        <w:rPr>
          <w:rFonts w:ascii="標楷體" w:eastAsia="標楷體" w:hAnsi="標楷體"/>
          <w:color w:val="FF0000"/>
          <w:sz w:val="28"/>
          <w:szCs w:val="28"/>
          <w:highlight w:val="yellow"/>
          <w:u w:val="single"/>
        </w:rPr>
        <w:t>設置容量實績累計應達</w:t>
      </w:r>
      <w:r w:rsidR="00C0220B" w:rsidRPr="00C25D62">
        <w:rPr>
          <w:rFonts w:ascii="標楷體" w:eastAsia="標楷體" w:hAnsi="標楷體" w:hint="eastAsia"/>
          <w:b/>
          <w:color w:val="FF0000"/>
          <w:sz w:val="28"/>
          <w:szCs w:val="28"/>
          <w:highlight w:val="yellow"/>
          <w:u w:val="single"/>
        </w:rPr>
        <w:t>3</w:t>
      </w:r>
      <w:r w:rsidR="00EC4B37" w:rsidRPr="00C25D62">
        <w:rPr>
          <w:rFonts w:ascii="標楷體" w:eastAsia="標楷體" w:hAnsi="標楷體" w:hint="eastAsia"/>
          <w:b/>
          <w:color w:val="FF0000"/>
          <w:sz w:val="28"/>
          <w:szCs w:val="28"/>
          <w:highlight w:val="yellow"/>
          <w:u w:val="single"/>
        </w:rPr>
        <w:t>,000</w:t>
      </w:r>
      <w:r w:rsidR="00EC4B37" w:rsidRPr="00C25D62">
        <w:rPr>
          <w:rFonts w:ascii="標楷體" w:eastAsia="標楷體" w:hAnsi="標楷體"/>
          <w:b/>
          <w:color w:val="FF0000"/>
          <w:sz w:val="28"/>
          <w:szCs w:val="28"/>
          <w:highlight w:val="yellow"/>
          <w:u w:val="single"/>
        </w:rPr>
        <w:t>峰瓩（</w:t>
      </w:r>
      <w:proofErr w:type="spellStart"/>
      <w:r w:rsidR="00EC4B37" w:rsidRPr="00C25D62">
        <w:rPr>
          <w:rFonts w:ascii="標楷體" w:eastAsia="標楷體" w:hAnsi="標楷體"/>
          <w:b/>
          <w:color w:val="FF0000"/>
          <w:sz w:val="28"/>
          <w:szCs w:val="28"/>
          <w:highlight w:val="yellow"/>
          <w:u w:val="single"/>
        </w:rPr>
        <w:t>kWp</w:t>
      </w:r>
      <w:proofErr w:type="spellEnd"/>
      <w:r w:rsidR="00EC4B37" w:rsidRPr="00C25D62">
        <w:rPr>
          <w:rFonts w:ascii="標楷體" w:eastAsia="標楷體" w:hAnsi="標楷體"/>
          <w:b/>
          <w:color w:val="FF0000"/>
          <w:sz w:val="28"/>
          <w:szCs w:val="28"/>
          <w:highlight w:val="yellow"/>
          <w:u w:val="single"/>
        </w:rPr>
        <w:t>）</w:t>
      </w:r>
      <w:r w:rsidR="00EC4B37" w:rsidRPr="0044190F">
        <w:rPr>
          <w:rFonts w:ascii="標楷體" w:eastAsia="標楷體" w:hAnsi="標楷體"/>
          <w:b/>
          <w:color w:val="FF0000"/>
          <w:sz w:val="28"/>
          <w:szCs w:val="28"/>
          <w:u w:val="single"/>
        </w:rPr>
        <w:t>以上。</w:t>
      </w:r>
    </w:p>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lastRenderedPageBreak/>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自公告日起至</w:t>
      </w:r>
      <w:r w:rsidR="000A6E55">
        <w:rPr>
          <w:rFonts w:eastAsia="標楷體"/>
          <w:color w:val="FF0000"/>
          <w:kern w:val="0"/>
          <w:sz w:val="28"/>
          <w:szCs w:val="28"/>
        </w:rPr>
        <w:t>截標期限</w:t>
      </w:r>
      <w:r w:rsidRPr="004105BD">
        <w:rPr>
          <w:rFonts w:eastAsia="標楷體"/>
          <w:color w:val="FF0000"/>
          <w:kern w:val="0"/>
          <w:sz w:val="28"/>
          <w:szCs w:val="28"/>
        </w:rPr>
        <w:t>止</w:t>
      </w:r>
      <w:r w:rsidR="000A6E55">
        <w:rPr>
          <w:rFonts w:eastAsia="標楷體" w:hint="eastAsia"/>
          <w:color w:val="FF0000"/>
          <w:kern w:val="0"/>
          <w:sz w:val="28"/>
          <w:szCs w:val="28"/>
        </w:rPr>
        <w:t>(</w:t>
      </w:r>
      <w:r w:rsidR="000A6E55">
        <w:rPr>
          <w:rFonts w:eastAsia="標楷體" w:hint="eastAsia"/>
          <w:color w:val="FF0000"/>
          <w:kern w:val="0"/>
          <w:sz w:val="28"/>
          <w:szCs w:val="28"/>
        </w:rPr>
        <w:t>詳標租公告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3B4C26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r w:rsidRPr="007E0F72">
        <w:rPr>
          <w:rFonts w:eastAsia="標楷體"/>
          <w:b/>
          <w:color w:val="FF0000"/>
          <w:kern w:val="0"/>
          <w:sz w:val="28"/>
          <w:szCs w:val="28"/>
        </w:rPr>
        <w:t>臺中市政府教育局網頁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2D1A02E0"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hyperlink r:id="rId8" w:history="1">
        <w:r w:rsidR="004B24FB" w:rsidRPr="00343C9C">
          <w:rPr>
            <w:rStyle w:val="a9"/>
            <w:rFonts w:eastAsia="標楷體"/>
            <w:b/>
            <w:kern w:val="0"/>
            <w:sz w:val="28"/>
            <w:szCs w:val="28"/>
          </w:rPr>
          <w:t>https://k</w:t>
        </w:r>
        <w:r w:rsidR="004B24FB" w:rsidRPr="00343C9C">
          <w:rPr>
            <w:rStyle w:val="a9"/>
            <w:rFonts w:eastAsia="標楷體" w:hint="eastAsia"/>
            <w:b/>
            <w:kern w:val="0"/>
            <w:sz w:val="28"/>
            <w:szCs w:val="28"/>
          </w:rPr>
          <w:t>mjh</w:t>
        </w:r>
        <w:r w:rsidR="004B24FB" w:rsidRPr="00343C9C">
          <w:rPr>
            <w:rStyle w:val="a9"/>
            <w:rFonts w:eastAsia="標楷體"/>
            <w:b/>
            <w:kern w:val="0"/>
            <w:sz w:val="28"/>
            <w:szCs w:val="28"/>
          </w:rPr>
          <w:t>.tc.edu.tw/</w:t>
        </w:r>
      </w:hyperlink>
      <w:r w:rsidRPr="007E0F72">
        <w:rPr>
          <w:rFonts w:eastAsia="標楷體"/>
          <w:b/>
          <w:color w:val="FF0000"/>
          <w:kern w:val="0"/>
          <w:sz w:val="28"/>
          <w:szCs w:val="28"/>
        </w:rPr>
        <w:t>)</w:t>
      </w:r>
      <w:r w:rsidR="007A1926">
        <w:rPr>
          <w:rFonts w:eastAsia="標楷體" w:hint="eastAsia"/>
          <w:b/>
          <w:color w:val="FF0000"/>
          <w:kern w:val="0"/>
          <w:sz w:val="28"/>
          <w:szCs w:val="28"/>
        </w:rPr>
        <w:t>-</w:t>
      </w:r>
      <w:r w:rsidR="007A1926">
        <w:rPr>
          <w:rFonts w:eastAsia="標楷體" w:hint="eastAsia"/>
          <w:b/>
          <w:color w:val="FF0000"/>
          <w:kern w:val="0"/>
          <w:sz w:val="28"/>
          <w:szCs w:val="28"/>
        </w:rPr>
        <w:t>校務佈告欄。</w:t>
      </w:r>
    </w:p>
    <w:p w14:paraId="0AB05631" w14:textId="77777777" w:rsidR="00385AB9"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385AB9">
        <w:rPr>
          <w:rFonts w:eastAsia="標楷體" w:hint="eastAsia"/>
          <w:b/>
          <w:color w:val="FF0000"/>
          <w:kern w:val="0"/>
          <w:sz w:val="28"/>
          <w:szCs w:val="28"/>
        </w:rPr>
        <w:t>請於等標期內上班時間進行會勘</w:t>
      </w:r>
      <w:r w:rsidRPr="007E0F72">
        <w:rPr>
          <w:rFonts w:eastAsia="標楷體"/>
          <w:b/>
          <w:color w:val="FF0000"/>
          <w:kern w:val="0"/>
          <w:sz w:val="28"/>
          <w:szCs w:val="28"/>
        </w:rPr>
        <w:t>，</w:t>
      </w:r>
    </w:p>
    <w:p w14:paraId="189522A8" w14:textId="29E73BA4" w:rsidR="00B01C2E" w:rsidRDefault="007E0F72"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請事先於本校總務處約定時間，以利場地會勘及說明；</w:t>
      </w:r>
    </w:p>
    <w:p w14:paraId="26E7D201" w14:textId="4C76261F" w:rsidR="00385AB9"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本案聯絡人：總務</w:t>
      </w:r>
      <w:r w:rsidR="00DD3F31">
        <w:rPr>
          <w:rFonts w:eastAsia="標楷體"/>
          <w:b/>
          <w:color w:val="FF0000"/>
          <w:kern w:val="0"/>
          <w:sz w:val="28"/>
          <w:szCs w:val="28"/>
        </w:rPr>
        <w:t>處</w:t>
      </w:r>
      <w:r w:rsidR="004B24FB">
        <w:rPr>
          <w:rFonts w:eastAsia="標楷體"/>
          <w:b/>
          <w:color w:val="FF0000"/>
          <w:kern w:val="0"/>
          <w:sz w:val="28"/>
          <w:szCs w:val="28"/>
        </w:rPr>
        <w:t>倪</w:t>
      </w:r>
      <w:r w:rsidR="00F4294D">
        <w:rPr>
          <w:rFonts w:eastAsia="標楷體" w:hint="eastAsia"/>
          <w:b/>
          <w:color w:val="FF0000"/>
          <w:kern w:val="0"/>
          <w:sz w:val="28"/>
          <w:szCs w:val="28"/>
        </w:rPr>
        <w:t>主任</w:t>
      </w:r>
      <w:r w:rsidRPr="007E0F72">
        <w:rPr>
          <w:rFonts w:eastAsia="標楷體"/>
          <w:b/>
          <w:color w:val="FF0000"/>
          <w:kern w:val="0"/>
          <w:sz w:val="28"/>
          <w:szCs w:val="28"/>
        </w:rPr>
        <w:t>，</w:t>
      </w:r>
    </w:p>
    <w:p w14:paraId="3AF546AF" w14:textId="3A1B5CE7" w:rsidR="007E0F72" w:rsidRPr="00B01C2E"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聯絡電話：</w:t>
      </w:r>
      <w:r w:rsidRPr="007E0F72">
        <w:rPr>
          <w:rFonts w:eastAsia="標楷體"/>
          <w:b/>
          <w:color w:val="FF0000"/>
          <w:kern w:val="0"/>
          <w:sz w:val="28"/>
          <w:szCs w:val="28"/>
        </w:rPr>
        <w:t>04-</w:t>
      </w:r>
      <w:r w:rsidR="004B24FB">
        <w:rPr>
          <w:rFonts w:eastAsia="標楷體"/>
          <w:b/>
          <w:color w:val="FF0000"/>
          <w:kern w:val="0"/>
          <w:sz w:val="28"/>
          <w:szCs w:val="28"/>
        </w:rPr>
        <w:t>2375</w:t>
      </w:r>
      <w:r w:rsidR="00C94FC3">
        <w:rPr>
          <w:rFonts w:eastAsia="標楷體" w:hint="eastAsia"/>
          <w:b/>
          <w:color w:val="FF0000"/>
          <w:kern w:val="0"/>
          <w:sz w:val="28"/>
          <w:szCs w:val="28"/>
        </w:rPr>
        <w:t>-</w:t>
      </w:r>
      <w:r w:rsidR="004B24FB">
        <w:rPr>
          <w:rFonts w:eastAsia="標楷體"/>
          <w:b/>
          <w:color w:val="FF0000"/>
          <w:kern w:val="0"/>
          <w:sz w:val="28"/>
          <w:szCs w:val="28"/>
        </w:rPr>
        <w:t>6287</w:t>
      </w:r>
      <w:r w:rsidR="000A6E55">
        <w:rPr>
          <w:rFonts w:eastAsia="標楷體" w:hint="eastAsia"/>
          <w:b/>
          <w:color w:val="FF0000"/>
          <w:kern w:val="0"/>
          <w:sz w:val="28"/>
          <w:szCs w:val="28"/>
        </w:rPr>
        <w:t>分機</w:t>
      </w:r>
      <w:r w:rsidR="000A6E55">
        <w:rPr>
          <w:rFonts w:eastAsia="標楷體" w:hint="eastAsia"/>
          <w:b/>
          <w:color w:val="FF0000"/>
          <w:kern w:val="0"/>
          <w:sz w:val="28"/>
          <w:szCs w:val="28"/>
        </w:rPr>
        <w:t>73</w:t>
      </w:r>
      <w:r w:rsidR="004B24FB">
        <w:rPr>
          <w:rFonts w:eastAsia="標楷體"/>
          <w:b/>
          <w:color w:val="FF0000"/>
          <w:kern w:val="0"/>
          <w:sz w:val="28"/>
          <w:szCs w:val="28"/>
        </w:rPr>
        <w:t>1</w:t>
      </w:r>
    </w:p>
    <w:bookmarkEnd w:id="5"/>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本標租案太陽光電發電系統設置容量係以</w:t>
      </w:r>
      <w:proofErr w:type="spellStart"/>
      <w:r w:rsidRPr="007E0F72">
        <w:rPr>
          <w:rFonts w:eastAsia="標楷體"/>
          <w:color w:val="FF0000"/>
          <w:kern w:val="3"/>
          <w:sz w:val="28"/>
          <w:szCs w:val="28"/>
          <w:u w:val="single"/>
        </w:rPr>
        <w:t>kWp</w:t>
      </w:r>
      <w:proofErr w:type="spellEnd"/>
      <w:r w:rsidRPr="007E0F72">
        <w:rPr>
          <w:rFonts w:eastAsia="標楷體"/>
          <w:kern w:val="3"/>
          <w:sz w:val="28"/>
          <w:szCs w:val="28"/>
        </w:rPr>
        <w:t>為單位，投標單標租系統設置容量數值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32877C45"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w:t>
      </w:r>
      <w:r w:rsidRPr="00973E78">
        <w:rPr>
          <w:rFonts w:eastAsia="標楷體"/>
          <w:color w:val="0000FF"/>
          <w:kern w:val="3"/>
          <w:sz w:val="28"/>
          <w:szCs w:val="28"/>
          <w:highlight w:val="yellow"/>
        </w:rPr>
        <w:t>投標單售電回饋百分比係以百分比（％）為單位，其數值</w:t>
      </w:r>
      <w:r w:rsidR="00D006F1" w:rsidRPr="00973E78">
        <w:rPr>
          <w:rFonts w:eastAsia="標楷體"/>
          <w:color w:val="0000FF"/>
          <w:kern w:val="3"/>
          <w:sz w:val="28"/>
          <w:szCs w:val="28"/>
          <w:highlight w:val="yellow"/>
        </w:rPr>
        <w:t>可</w:t>
      </w:r>
      <w:r w:rsidRPr="00973E78">
        <w:rPr>
          <w:rFonts w:eastAsia="標楷體"/>
          <w:color w:val="0000FF"/>
          <w:kern w:val="3"/>
          <w:sz w:val="28"/>
          <w:szCs w:val="28"/>
          <w:highlight w:val="yellow"/>
        </w:rPr>
        <w:t>填寫至小數點後</w:t>
      </w:r>
      <w:r w:rsidRPr="00973E78">
        <w:rPr>
          <w:rFonts w:eastAsia="標楷體"/>
          <w:color w:val="0000FF"/>
          <w:kern w:val="3"/>
          <w:sz w:val="28"/>
          <w:szCs w:val="28"/>
          <w:highlight w:val="yellow"/>
        </w:rPr>
        <w:t>1</w:t>
      </w:r>
      <w:r w:rsidRPr="00973E78">
        <w:rPr>
          <w:rFonts w:eastAsia="標楷體"/>
          <w:color w:val="0000FF"/>
          <w:kern w:val="3"/>
          <w:sz w:val="28"/>
          <w:szCs w:val="28"/>
          <w:highlight w:val="yellow"/>
        </w:rPr>
        <w:t>位。</w:t>
      </w:r>
      <w:r w:rsidRPr="00973E78">
        <w:rPr>
          <w:rFonts w:eastAsia="標楷體"/>
          <w:color w:val="0000FF"/>
          <w:kern w:val="0"/>
          <w:sz w:val="28"/>
          <w:szCs w:val="28"/>
          <w:highlight w:val="yellow"/>
        </w:rPr>
        <w:t>惟廠商填寫之售電回饋百分比數值不得低於：光電球場</w:t>
      </w:r>
      <w:r w:rsidRPr="006A59DD">
        <w:rPr>
          <w:rFonts w:eastAsia="標楷體"/>
          <w:b/>
          <w:color w:val="0000FF"/>
          <w:kern w:val="0"/>
          <w:sz w:val="28"/>
          <w:szCs w:val="28"/>
          <w:highlight w:val="green"/>
          <w:u w:val="single"/>
        </w:rPr>
        <w:t xml:space="preserve"> 1</w:t>
      </w:r>
      <w:r w:rsidR="008554EA" w:rsidRPr="006A59DD">
        <w:rPr>
          <w:rFonts w:eastAsia="標楷體" w:hint="eastAsia"/>
          <w:b/>
          <w:color w:val="0000FF"/>
          <w:kern w:val="0"/>
          <w:sz w:val="28"/>
          <w:szCs w:val="28"/>
          <w:highlight w:val="green"/>
          <w:u w:val="single"/>
        </w:rPr>
        <w:t>.5</w:t>
      </w:r>
      <w:r w:rsidRPr="006A59DD">
        <w:rPr>
          <w:rFonts w:eastAsia="標楷體"/>
          <w:b/>
          <w:color w:val="0000FF"/>
          <w:kern w:val="0"/>
          <w:sz w:val="28"/>
          <w:szCs w:val="28"/>
          <w:highlight w:val="green"/>
          <w:u w:val="single"/>
        </w:rPr>
        <w:t xml:space="preserve"> </w:t>
      </w:r>
      <w:r w:rsidRPr="006A59DD">
        <w:rPr>
          <w:rFonts w:eastAsia="標楷體"/>
          <w:color w:val="0000FF"/>
          <w:kern w:val="0"/>
          <w:sz w:val="28"/>
          <w:szCs w:val="28"/>
          <w:highlight w:val="green"/>
        </w:rPr>
        <w:t>％</w:t>
      </w:r>
      <w:r w:rsidRPr="00973E78">
        <w:rPr>
          <w:rFonts w:eastAsia="標楷體"/>
          <w:color w:val="0000FF"/>
          <w:kern w:val="0"/>
          <w:sz w:val="28"/>
          <w:szCs w:val="28"/>
          <w:highlight w:val="yellow"/>
        </w:rPr>
        <w:t>，</w:t>
      </w:r>
      <w:r w:rsidR="00D006F1" w:rsidRPr="00973E78">
        <w:rPr>
          <w:rFonts w:eastAsia="標楷體"/>
          <w:color w:val="0000FF"/>
          <w:kern w:val="0"/>
          <w:sz w:val="28"/>
          <w:szCs w:val="28"/>
          <w:highlight w:val="yellow"/>
        </w:rPr>
        <w:t>校舍光電屋頂</w:t>
      </w:r>
      <w:r w:rsidRPr="00973E78">
        <w:rPr>
          <w:rFonts w:eastAsia="標楷體"/>
          <w:color w:val="0000FF"/>
          <w:kern w:val="0"/>
          <w:sz w:val="28"/>
          <w:szCs w:val="28"/>
          <w:highlight w:val="yellow"/>
        </w:rPr>
        <w:t xml:space="preserve"> </w:t>
      </w:r>
      <w:r w:rsidRPr="004A605F">
        <w:rPr>
          <w:rFonts w:eastAsia="標楷體"/>
          <w:b/>
          <w:color w:val="0000FF"/>
          <w:kern w:val="0"/>
          <w:sz w:val="28"/>
          <w:szCs w:val="28"/>
          <w:highlight w:val="green"/>
          <w:u w:val="single"/>
        </w:rPr>
        <w:t>1</w:t>
      </w:r>
      <w:r w:rsidR="00DC3D6B">
        <w:rPr>
          <w:rFonts w:eastAsia="標楷體" w:hint="eastAsia"/>
          <w:b/>
          <w:color w:val="0000FF"/>
          <w:kern w:val="0"/>
          <w:sz w:val="28"/>
          <w:szCs w:val="28"/>
          <w:highlight w:val="green"/>
          <w:u w:val="single"/>
        </w:rPr>
        <w:t>5.0</w:t>
      </w:r>
      <w:r w:rsidRPr="004A605F">
        <w:rPr>
          <w:rFonts w:eastAsia="標楷體"/>
          <w:b/>
          <w:color w:val="0000FF"/>
          <w:kern w:val="0"/>
          <w:sz w:val="28"/>
          <w:szCs w:val="28"/>
          <w:highlight w:val="green"/>
          <w:u w:val="single"/>
        </w:rPr>
        <w:t xml:space="preserve"> </w:t>
      </w:r>
      <w:r w:rsidRPr="004A605F">
        <w:rPr>
          <w:rFonts w:eastAsia="標楷體"/>
          <w:color w:val="0000FF"/>
          <w:kern w:val="0"/>
          <w:sz w:val="28"/>
          <w:szCs w:val="28"/>
          <w:highlight w:val="green"/>
        </w:rPr>
        <w:t>％</w:t>
      </w:r>
      <w:r w:rsidRPr="00973E78">
        <w:rPr>
          <w:rFonts w:eastAsia="標楷體"/>
          <w:color w:val="0000FF"/>
          <w:kern w:val="0"/>
          <w:sz w:val="28"/>
          <w:szCs w:val="28"/>
          <w:highlight w:val="yellow"/>
        </w:rPr>
        <w:t>。</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一起放入外標封套</w:t>
      </w:r>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（五）退還押標金申請書。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lastRenderedPageBreak/>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77777777"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Pr="007E0F72">
        <w:rPr>
          <w:rFonts w:eastAsia="標楷體"/>
          <w:color w:val="000000"/>
          <w:kern w:val="3"/>
          <w:sz w:val="28"/>
          <w:szCs w:val="28"/>
        </w:rPr>
        <w:t>6</w:t>
      </w:r>
      <w:r w:rsidRPr="007E0F72">
        <w:rPr>
          <w:rFonts w:eastAsia="標楷體"/>
          <w:color w:val="000000"/>
          <w:kern w:val="3"/>
          <w:sz w:val="28"/>
          <w:szCs w:val="28"/>
        </w:rPr>
        <w:t>份</w:t>
      </w:r>
      <w:r w:rsidR="00DE0162">
        <w:rPr>
          <w:rFonts w:eastAsia="標楷體"/>
          <w:color w:val="000000"/>
          <w:kern w:val="3"/>
          <w:sz w:val="28"/>
          <w:szCs w:val="28"/>
        </w:rPr>
        <w:t>。</w:t>
      </w:r>
    </w:p>
    <w:p w14:paraId="475B73A6" w14:textId="77777777"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並依評分表、評審項目依序製作及裝</w:t>
      </w:r>
    </w:p>
    <w:p w14:paraId="32230524" w14:textId="53699AC6"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Pr>
          <w:rFonts w:eastAsia="標楷體" w:hint="eastAsia"/>
          <w:color w:val="FF0000"/>
          <w:kern w:val="3"/>
          <w:sz w:val="28"/>
          <w:szCs w:val="28"/>
        </w:rPr>
        <w:t>，以利評選作業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Pr="00DE016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644977EC"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Pr="00D006F1">
        <w:rPr>
          <w:rFonts w:eastAsia="標楷體"/>
          <w:color w:val="FF0000"/>
          <w:kern w:val="0"/>
          <w:sz w:val="28"/>
          <w:szCs w:val="28"/>
          <w:u w:val="single"/>
        </w:rPr>
        <w:t>6</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r w:rsidRPr="00536612">
        <w:rPr>
          <w:rFonts w:eastAsia="標楷體"/>
          <w:color w:val="FF0000"/>
          <w:kern w:val="0"/>
          <w:sz w:val="28"/>
          <w:szCs w:val="28"/>
          <w:u w:val="single"/>
        </w:rPr>
        <w:t>採一次投標不分段開標</w:t>
      </w:r>
      <w:r w:rsidRPr="007E0F72">
        <w:rPr>
          <w:rFonts w:eastAsia="標楷體"/>
          <w:color w:val="000000"/>
          <w:kern w:val="0"/>
          <w:sz w:val="28"/>
          <w:szCs w:val="28"/>
        </w:rPr>
        <w:t>，投標文件逾期寄達、送達者，不予受理，原件退還。投標文件經寄達、送達後，除法令或招標文件另有規定外，不得以任何理由要求申請退還、撤回、更改內容或作廢。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以下任繳一種</w:t>
      </w:r>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請勿檢附；若為法人應檢具登記證明文件及代表人之資格證明文件。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登記營業項目需有電器承裝業（</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lastRenderedPageBreak/>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營業或復業，惟核准日至本標租案投標截止日前，皆未遇到營業稅申報截止日時，為營業稅主管稽徵機關核發之核准設立登記公函代之；經核定使用統一發票者，應一併檢附申領統一發票購票證相關文件。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最近一期無應納營業稅時，該完稅證明文件為營業稅主管稽徵機關核章之「營業人銷售額與稅額申報收執聯」。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w:t>
      </w:r>
      <w:r w:rsidRPr="00C30E45">
        <w:rPr>
          <w:rFonts w:eastAsia="標楷體"/>
          <w:color w:val="FF0000"/>
          <w:kern w:val="0"/>
          <w:sz w:val="28"/>
          <w:szCs w:val="28"/>
        </w:rPr>
        <w:t>或最近三年內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35CC71D4" w14:textId="77777777" w:rsidR="008554EA" w:rsidRDefault="008C2691"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8554EA">
        <w:rPr>
          <w:rFonts w:eastAsia="標楷體" w:hint="eastAsia"/>
          <w:color w:val="FF0000"/>
          <w:kern w:val="0"/>
          <w:sz w:val="28"/>
          <w:szCs w:val="28"/>
        </w:rPr>
        <w:t>(</w:t>
      </w:r>
      <w:r w:rsidRPr="008554EA">
        <w:rPr>
          <w:rFonts w:eastAsia="標楷體" w:hint="eastAsia"/>
          <w:color w:val="FF0000"/>
          <w:kern w:val="0"/>
          <w:sz w:val="28"/>
          <w:szCs w:val="28"/>
        </w:rPr>
        <w:t>五</w:t>
      </w:r>
      <w:r w:rsidRPr="008554EA">
        <w:rPr>
          <w:rFonts w:eastAsia="標楷體" w:hint="eastAsia"/>
          <w:color w:val="FF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356703F9" w14:textId="676891EA" w:rsidR="00474A73" w:rsidRPr="004D5EBB" w:rsidRDefault="00474A73" w:rsidP="00474A73">
      <w:pPr>
        <w:suppressAutoHyphens/>
        <w:overflowPunct w:val="0"/>
        <w:autoSpaceDN w:val="0"/>
        <w:spacing w:line="360" w:lineRule="exact"/>
        <w:ind w:leftChars="417" w:left="1281" w:hangingChars="100" w:hanging="280"/>
        <w:jc w:val="both"/>
        <w:textAlignment w:val="baseline"/>
        <w:rPr>
          <w:rFonts w:eastAsia="標楷體"/>
          <w:b/>
          <w:color w:val="FF0000"/>
          <w:kern w:val="0"/>
          <w:sz w:val="28"/>
          <w:szCs w:val="28"/>
        </w:rPr>
      </w:pPr>
      <w:r w:rsidRPr="00C0220B">
        <w:rPr>
          <w:rFonts w:ascii="標楷體" w:eastAsia="標楷體" w:hAnsi="標楷體"/>
          <w:color w:val="FF0000"/>
          <w:sz w:val="28"/>
          <w:szCs w:val="28"/>
        </w:rPr>
        <w:t>投標廠商（含母公司及其有控制與從屬關係之公司）現於國內持有且已完工併聯之太陽光電發電設備之實績，以</w:t>
      </w:r>
      <w:r w:rsidRPr="00C0220B">
        <w:rPr>
          <w:rFonts w:ascii="標楷體" w:eastAsia="標楷體" w:hAnsi="標楷體"/>
          <w:color w:val="FF0000"/>
          <w:sz w:val="28"/>
          <w:szCs w:val="28"/>
          <w:u w:val="single"/>
        </w:rPr>
        <w:t>提供台灣電力股份有限公司同意併聯、再生能源躉購契約書影本、系統契約簽約頁面影本或設備登記、電業執照 等相關證明文件，其所載之</w:t>
      </w:r>
      <w:r w:rsidRPr="00813D58">
        <w:rPr>
          <w:rFonts w:ascii="標楷體" w:eastAsia="標楷體" w:hAnsi="標楷體"/>
          <w:color w:val="FF0000"/>
          <w:sz w:val="28"/>
          <w:szCs w:val="28"/>
          <w:highlight w:val="yellow"/>
          <w:u w:val="single"/>
        </w:rPr>
        <w:t>設置容量實績累計應達</w:t>
      </w:r>
      <w:r w:rsidRPr="00813D58">
        <w:rPr>
          <w:rFonts w:ascii="標楷體" w:eastAsia="標楷體" w:hAnsi="標楷體" w:hint="eastAsia"/>
          <w:b/>
          <w:color w:val="FF0000"/>
          <w:sz w:val="28"/>
          <w:szCs w:val="28"/>
          <w:highlight w:val="yellow"/>
          <w:u w:val="single"/>
        </w:rPr>
        <w:t>3,000</w:t>
      </w:r>
      <w:r w:rsidRPr="00813D58">
        <w:rPr>
          <w:rFonts w:ascii="標楷體" w:eastAsia="標楷體" w:hAnsi="標楷體"/>
          <w:b/>
          <w:color w:val="FF0000"/>
          <w:sz w:val="28"/>
          <w:szCs w:val="28"/>
          <w:highlight w:val="yellow"/>
          <w:u w:val="single"/>
        </w:rPr>
        <w:t>峰瓩（</w:t>
      </w:r>
      <w:proofErr w:type="spellStart"/>
      <w:r w:rsidRPr="00813D58">
        <w:rPr>
          <w:rFonts w:ascii="標楷體" w:eastAsia="標楷體" w:hAnsi="標楷體"/>
          <w:b/>
          <w:color w:val="FF0000"/>
          <w:sz w:val="28"/>
          <w:szCs w:val="28"/>
          <w:highlight w:val="yellow"/>
          <w:u w:val="single"/>
        </w:rPr>
        <w:t>kWp</w:t>
      </w:r>
      <w:proofErr w:type="spellEnd"/>
      <w:r w:rsidRPr="00813D58">
        <w:rPr>
          <w:rFonts w:ascii="標楷體" w:eastAsia="標楷體" w:hAnsi="標楷體"/>
          <w:b/>
          <w:color w:val="FF0000"/>
          <w:sz w:val="28"/>
          <w:szCs w:val="28"/>
          <w:highlight w:val="yellow"/>
          <w:u w:val="single"/>
        </w:rPr>
        <w:t>）以上</w:t>
      </w:r>
      <w:r w:rsidRPr="004D5EBB">
        <w:rPr>
          <w:rFonts w:ascii="標楷體" w:eastAsia="標楷體" w:hAnsi="標楷體"/>
          <w:b/>
          <w:color w:val="FF0000"/>
          <w:sz w:val="28"/>
          <w:szCs w:val="28"/>
          <w:u w:val="single"/>
        </w:rPr>
        <w:t>。</w:t>
      </w:r>
    </w:p>
    <w:p w14:paraId="421C266D" w14:textId="77777777" w:rsidR="00757352" w:rsidRDefault="008554EA" w:rsidP="00757352">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六</w:t>
      </w:r>
      <w:r>
        <w:rPr>
          <w:rFonts w:eastAsia="標楷體" w:hint="eastAsia"/>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p>
    <w:p w14:paraId="46744B36" w14:textId="77777777" w:rsidR="0075735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kern w:val="0"/>
          <w:sz w:val="28"/>
          <w:szCs w:val="28"/>
        </w:rPr>
        <w:t>但</w:t>
      </w:r>
      <w:r w:rsidRPr="007E0F72">
        <w:rPr>
          <w:rFonts w:ascii="標楷體" w:eastAsia="標楷體" w:hAnsi="標楷體" w:cs="Arial"/>
          <w:kern w:val="0"/>
          <w:sz w:val="28"/>
          <w:szCs w:val="28"/>
        </w:rPr>
        <w:t>本校</w:t>
      </w:r>
      <w:r w:rsidRPr="007E0F72">
        <w:rPr>
          <w:rFonts w:eastAsia="標楷體"/>
          <w:kern w:val="0"/>
          <w:sz w:val="28"/>
          <w:szCs w:val="28"/>
        </w:rPr>
        <w:t>於</w:t>
      </w:r>
      <w:r w:rsidRPr="007E0F72">
        <w:rPr>
          <w:rFonts w:eastAsia="標楷體"/>
          <w:color w:val="000000"/>
          <w:kern w:val="0"/>
          <w:sz w:val="28"/>
          <w:szCs w:val="28"/>
        </w:rPr>
        <w:t>必要時得通知</w:t>
      </w:r>
      <w:r w:rsidR="00E44A63">
        <w:rPr>
          <w:rFonts w:eastAsia="標楷體"/>
          <w:color w:val="000000"/>
          <w:kern w:val="0"/>
          <w:sz w:val="28"/>
          <w:szCs w:val="28"/>
        </w:rPr>
        <w:t>投標廠商</w:t>
      </w:r>
      <w:r w:rsidRPr="007E0F72">
        <w:rPr>
          <w:rFonts w:eastAsia="標楷體"/>
          <w:color w:val="000000"/>
          <w:kern w:val="0"/>
          <w:sz w:val="28"/>
          <w:szCs w:val="28"/>
        </w:rPr>
        <w:t>限期提出正本以供查驗，查驗結果如與正</w:t>
      </w:r>
    </w:p>
    <w:p w14:paraId="2411B618" w14:textId="2E929129" w:rsidR="007E0F72" w:rsidRPr="007E0F7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color w:val="000000"/>
          <w:kern w:val="0"/>
          <w:sz w:val="28"/>
          <w:szCs w:val="28"/>
        </w:rPr>
        <w:t>本不符，係以虛偽不實之文件投標，依採購法第</w:t>
      </w:r>
      <w:r w:rsidRPr="007E0F72">
        <w:rPr>
          <w:rFonts w:eastAsia="標楷體"/>
          <w:color w:val="000000"/>
          <w:kern w:val="0"/>
          <w:sz w:val="28"/>
          <w:szCs w:val="28"/>
        </w:rPr>
        <w:t xml:space="preserve"> 50 </w:t>
      </w:r>
      <w:r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31B29A05"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977285"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rPr>
      </w:pPr>
      <w:r>
        <w:t xml:space="preserve"> </w:t>
      </w:r>
      <w:r w:rsidR="008C2691" w:rsidRPr="00977285">
        <w:rPr>
          <w:rFonts w:eastAsia="標楷體" w:hint="eastAsia"/>
          <w:b/>
          <w:color w:val="FF0000"/>
          <w:kern w:val="0"/>
          <w:sz w:val="28"/>
          <w:szCs w:val="28"/>
        </w:rPr>
        <w:t>1</w:t>
      </w:r>
      <w:r w:rsidR="008C2691" w:rsidRPr="00977285">
        <w:rPr>
          <w:rFonts w:eastAsia="標楷體"/>
          <w:b/>
          <w:color w:val="FF0000"/>
          <w:kern w:val="0"/>
          <w:sz w:val="28"/>
          <w:szCs w:val="28"/>
        </w:rPr>
        <w:t>.</w:t>
      </w:r>
      <w:r w:rsidR="007E0F72" w:rsidRPr="00977285">
        <w:rPr>
          <w:rFonts w:eastAsia="標楷體"/>
          <w:b/>
          <w:color w:val="FF0000"/>
          <w:kern w:val="0"/>
          <w:sz w:val="28"/>
          <w:szCs w:val="28"/>
        </w:rPr>
        <w:t>掛號郵遞</w:t>
      </w:r>
      <w:r w:rsidR="009C35B7">
        <w:rPr>
          <w:rFonts w:eastAsia="標楷體"/>
          <w:b/>
          <w:color w:val="FF0000"/>
          <w:kern w:val="0"/>
          <w:sz w:val="28"/>
          <w:szCs w:val="28"/>
        </w:rPr>
        <w:t>送達</w:t>
      </w:r>
      <w:r w:rsidR="008C2691" w:rsidRPr="00977285">
        <w:rPr>
          <w:rFonts w:eastAsia="標楷體"/>
          <w:b/>
          <w:color w:val="FF0000"/>
          <w:kern w:val="0"/>
          <w:sz w:val="28"/>
          <w:szCs w:val="28"/>
        </w:rPr>
        <w:t>:</w:t>
      </w:r>
    </w:p>
    <w:p w14:paraId="4F82E6F6" w14:textId="7515D95D" w:rsidR="00977285" w:rsidRDefault="00977285" w:rsidP="0008417A">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r>
        <w:rPr>
          <w:rFonts w:eastAsia="標楷體" w:hint="eastAsia"/>
          <w:b/>
          <w:color w:val="FF0000"/>
          <w:kern w:val="0"/>
          <w:sz w:val="28"/>
          <w:szCs w:val="28"/>
        </w:rPr>
        <w:t>臺中市</w:t>
      </w:r>
      <w:r w:rsidR="006F4776">
        <w:rPr>
          <w:rFonts w:eastAsia="標楷體" w:hint="eastAsia"/>
          <w:b/>
          <w:color w:val="FF0000"/>
          <w:kern w:val="0"/>
          <w:sz w:val="28"/>
          <w:szCs w:val="28"/>
        </w:rPr>
        <w:t>西區自由路一段</w:t>
      </w:r>
      <w:r w:rsidR="006F4776">
        <w:rPr>
          <w:rFonts w:eastAsia="標楷體" w:hint="eastAsia"/>
          <w:b/>
          <w:color w:val="FF0000"/>
          <w:kern w:val="0"/>
          <w:sz w:val="28"/>
          <w:szCs w:val="28"/>
        </w:rPr>
        <w:t>7</w:t>
      </w:r>
      <w:r w:rsidR="006F4776">
        <w:rPr>
          <w:rFonts w:eastAsia="標楷體"/>
          <w:b/>
          <w:color w:val="FF0000"/>
          <w:kern w:val="0"/>
          <w:sz w:val="28"/>
          <w:szCs w:val="28"/>
        </w:rPr>
        <w:t>5</w:t>
      </w:r>
      <w:r w:rsidR="006F4776">
        <w:rPr>
          <w:rFonts w:eastAsia="標楷體"/>
          <w:b/>
          <w:color w:val="FF0000"/>
          <w:kern w:val="0"/>
          <w:sz w:val="28"/>
          <w:szCs w:val="28"/>
        </w:rPr>
        <w:t>號</w:t>
      </w:r>
    </w:p>
    <w:p w14:paraId="6BE33D90" w14:textId="08B9EB98" w:rsidR="00977285" w:rsidRDefault="00977285" w:rsidP="0008417A">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r>
        <w:rPr>
          <w:rFonts w:eastAsia="標楷體" w:hint="eastAsia"/>
          <w:b/>
          <w:color w:val="FF0000"/>
          <w:kern w:val="0"/>
          <w:sz w:val="28"/>
          <w:szCs w:val="28"/>
        </w:rPr>
        <w:t>臺中市立</w:t>
      </w:r>
      <w:r w:rsidR="00BB63B7">
        <w:rPr>
          <w:rFonts w:eastAsia="標楷體" w:hint="eastAsia"/>
          <w:b/>
          <w:color w:val="FF0000"/>
          <w:kern w:val="0"/>
          <w:sz w:val="28"/>
          <w:szCs w:val="28"/>
        </w:rPr>
        <w:t>光明</w:t>
      </w:r>
      <w:r>
        <w:rPr>
          <w:rFonts w:eastAsia="標楷體" w:hint="eastAsia"/>
          <w:b/>
          <w:color w:val="FF0000"/>
          <w:kern w:val="0"/>
          <w:sz w:val="28"/>
          <w:szCs w:val="28"/>
        </w:rPr>
        <w:t>國民中學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Pr>
          <w:rFonts w:eastAsia="標楷體"/>
          <w:b/>
          <w:color w:val="FF0000"/>
          <w:kern w:val="0"/>
          <w:sz w:val="28"/>
          <w:szCs w:val="28"/>
        </w:rPr>
        <w:t xml:space="preserve"> </w:t>
      </w:r>
    </w:p>
    <w:p w14:paraId="125BE104" w14:textId="7C31063A" w:rsidR="00977285" w:rsidRPr="00977285"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rPr>
      </w:pPr>
      <w:r w:rsidRPr="00977285">
        <w:rPr>
          <w:rFonts w:eastAsia="標楷體"/>
          <w:b/>
          <w:color w:val="FF0000"/>
          <w:kern w:val="0"/>
          <w:sz w:val="28"/>
          <w:szCs w:val="28"/>
        </w:rPr>
        <w:t>2.</w:t>
      </w:r>
      <w:r w:rsidR="007E0F72" w:rsidRPr="00977285">
        <w:rPr>
          <w:rFonts w:eastAsia="標楷體"/>
          <w:b/>
          <w:color w:val="FF0000"/>
          <w:kern w:val="0"/>
          <w:sz w:val="28"/>
          <w:szCs w:val="28"/>
        </w:rPr>
        <w:t>專人送達</w:t>
      </w:r>
      <w:r w:rsidR="00977285" w:rsidRPr="00977285">
        <w:rPr>
          <w:rFonts w:eastAsia="標楷體" w:hint="eastAsia"/>
          <w:b/>
          <w:color w:val="FF0000"/>
          <w:kern w:val="0"/>
          <w:sz w:val="28"/>
          <w:szCs w:val="28"/>
        </w:rPr>
        <w:t>:</w:t>
      </w:r>
      <w:r w:rsidR="00977285" w:rsidRPr="00977285">
        <w:t xml:space="preserve"> </w:t>
      </w:r>
      <w:r w:rsidR="00977285" w:rsidRPr="009C35B7">
        <w:rPr>
          <w:rFonts w:ascii="標楷體" w:eastAsia="標楷體" w:hAnsi="標楷體"/>
          <w:b/>
          <w:color w:val="FF0000"/>
          <w:sz w:val="28"/>
          <w:szCs w:val="28"/>
          <w:u w:val="single"/>
        </w:rPr>
        <w:t>需於上班時間送交</w:t>
      </w:r>
      <w:r w:rsidR="009C35B7">
        <w:rPr>
          <w:rFonts w:ascii="標楷體" w:eastAsia="標楷體" w:hAnsi="標楷體"/>
          <w:b/>
          <w:color w:val="FF0000"/>
          <w:sz w:val="28"/>
          <w:szCs w:val="28"/>
          <w:u w:val="single"/>
        </w:rPr>
        <w:t>。</w:t>
      </w:r>
    </w:p>
    <w:p w14:paraId="2DEDD8AF" w14:textId="77777777" w:rsidR="006F4776" w:rsidRDefault="006F4776" w:rsidP="006F4776">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r>
        <w:rPr>
          <w:rFonts w:eastAsia="標楷體" w:hint="eastAsia"/>
          <w:b/>
          <w:color w:val="FF0000"/>
          <w:kern w:val="0"/>
          <w:sz w:val="28"/>
          <w:szCs w:val="28"/>
        </w:rPr>
        <w:t>臺中市西區自由路一段</w:t>
      </w:r>
      <w:r>
        <w:rPr>
          <w:rFonts w:eastAsia="標楷體" w:hint="eastAsia"/>
          <w:b/>
          <w:color w:val="FF0000"/>
          <w:kern w:val="0"/>
          <w:sz w:val="28"/>
          <w:szCs w:val="28"/>
        </w:rPr>
        <w:t>7</w:t>
      </w:r>
      <w:r>
        <w:rPr>
          <w:rFonts w:eastAsia="標楷體"/>
          <w:b/>
          <w:color w:val="FF0000"/>
          <w:kern w:val="0"/>
          <w:sz w:val="28"/>
          <w:szCs w:val="28"/>
        </w:rPr>
        <w:t>5</w:t>
      </w:r>
      <w:r>
        <w:rPr>
          <w:rFonts w:eastAsia="標楷體"/>
          <w:b/>
          <w:color w:val="FF0000"/>
          <w:kern w:val="0"/>
          <w:sz w:val="28"/>
          <w:szCs w:val="28"/>
        </w:rPr>
        <w:t>號</w:t>
      </w:r>
    </w:p>
    <w:p w14:paraId="000E53A8" w14:textId="2E00E36E" w:rsidR="00977285" w:rsidRDefault="00977285" w:rsidP="0008417A">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r>
        <w:rPr>
          <w:rFonts w:eastAsia="標楷體" w:hint="eastAsia"/>
          <w:b/>
          <w:color w:val="FF0000"/>
          <w:kern w:val="0"/>
          <w:sz w:val="28"/>
          <w:szCs w:val="28"/>
        </w:rPr>
        <w:t>臺中市立</w:t>
      </w:r>
      <w:r w:rsidR="00BB63B7">
        <w:rPr>
          <w:rFonts w:eastAsia="標楷體" w:hint="eastAsia"/>
          <w:b/>
          <w:color w:val="FF0000"/>
          <w:kern w:val="0"/>
          <w:sz w:val="28"/>
          <w:szCs w:val="28"/>
        </w:rPr>
        <w:t>光明</w:t>
      </w:r>
      <w:r>
        <w:rPr>
          <w:rFonts w:eastAsia="標楷體" w:hint="eastAsia"/>
          <w:b/>
          <w:color w:val="FF0000"/>
          <w:kern w:val="0"/>
          <w:sz w:val="28"/>
          <w:szCs w:val="28"/>
        </w:rPr>
        <w:t>國民中學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Pr>
          <w:rFonts w:eastAsia="標楷體"/>
          <w:b/>
          <w:color w:val="FF0000"/>
          <w:kern w:val="0"/>
          <w:sz w:val="28"/>
          <w:szCs w:val="28"/>
        </w:rPr>
        <w:t xml:space="preserve"> </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公告為準，截止收件日或開標日為辦公日，而該日因故停止辦公，以次一辦公日之同一截止收件或開標時間代之。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78D13884"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lastRenderedPageBreak/>
        <w:t>（一）本標租案押標金為新臺幣</w:t>
      </w:r>
      <w:r w:rsidR="00E113DD" w:rsidRPr="00E113DD">
        <w:rPr>
          <w:rFonts w:eastAsia="標楷體" w:hint="eastAsia"/>
          <w:color w:val="FF0000"/>
          <w:kern w:val="0"/>
          <w:sz w:val="28"/>
          <w:szCs w:val="28"/>
          <w:u w:val="single"/>
        </w:rPr>
        <w:t xml:space="preserve"> </w:t>
      </w:r>
      <w:r w:rsidR="0092269B">
        <w:rPr>
          <w:rFonts w:eastAsia="標楷體"/>
          <w:b/>
          <w:color w:val="FF0000"/>
          <w:kern w:val="0"/>
          <w:sz w:val="28"/>
          <w:szCs w:val="28"/>
          <w:u w:val="single"/>
        </w:rPr>
        <w:t>8</w:t>
      </w:r>
      <w:r w:rsidR="000F0D72">
        <w:rPr>
          <w:rFonts w:eastAsia="標楷體"/>
          <w:b/>
          <w:color w:val="FF0000"/>
          <w:kern w:val="0"/>
          <w:sz w:val="28"/>
          <w:szCs w:val="28"/>
          <w:u w:val="single"/>
        </w:rPr>
        <w:t>0</w:t>
      </w:r>
      <w:r w:rsidRPr="00E113DD">
        <w:rPr>
          <w:rFonts w:eastAsia="標楷體"/>
          <w:b/>
          <w:color w:val="FF0000"/>
          <w:kern w:val="0"/>
          <w:sz w:val="28"/>
          <w:szCs w:val="28"/>
          <w:u w:val="single"/>
        </w:rPr>
        <w:t>萬</w:t>
      </w:r>
      <w:r w:rsidRPr="007E0F72">
        <w:rPr>
          <w:rFonts w:eastAsia="標楷體"/>
          <w:color w:val="000000"/>
          <w:kern w:val="0"/>
          <w:sz w:val="28"/>
          <w:szCs w:val="28"/>
        </w:rPr>
        <w:t>元整。</w:t>
      </w:r>
      <w:r w:rsidR="00757352" w:rsidRPr="00322D87">
        <w:rPr>
          <w:rFonts w:eastAsia="標楷體" w:hint="eastAsia"/>
          <w:color w:val="FF0000"/>
          <w:kern w:val="0"/>
          <w:sz w:val="28"/>
          <w:szCs w:val="28"/>
        </w:rPr>
        <w:t>(</w:t>
      </w:r>
      <w:r w:rsidR="00757352" w:rsidRPr="00322D87">
        <w:rPr>
          <w:rFonts w:eastAsia="標楷體"/>
          <w:color w:val="FF0000"/>
          <w:kern w:val="0"/>
          <w:sz w:val="28"/>
          <w:szCs w:val="28"/>
        </w:rPr>
        <w:t>每</w:t>
      </w:r>
      <w:proofErr w:type="spellStart"/>
      <w:r w:rsidR="00757352" w:rsidRPr="00322D87">
        <w:rPr>
          <w:rFonts w:eastAsia="標楷體" w:hint="eastAsia"/>
          <w:color w:val="FF0000"/>
          <w:kern w:val="0"/>
          <w:sz w:val="28"/>
          <w:szCs w:val="28"/>
        </w:rPr>
        <w:t>kWp</w:t>
      </w:r>
      <w:proofErr w:type="spellEnd"/>
      <w:r w:rsidR="00757352" w:rsidRPr="00322D87">
        <w:rPr>
          <w:rFonts w:eastAsia="標楷體" w:hint="eastAsia"/>
          <w:color w:val="FF0000"/>
          <w:kern w:val="0"/>
          <w:sz w:val="28"/>
          <w:szCs w:val="28"/>
        </w:rPr>
        <w:t>以</w:t>
      </w:r>
      <w:r w:rsidR="00757352" w:rsidRPr="00322D87">
        <w:rPr>
          <w:rFonts w:eastAsia="標楷體" w:hint="eastAsia"/>
          <w:b/>
          <w:color w:val="FF0000"/>
          <w:kern w:val="0"/>
          <w:sz w:val="28"/>
          <w:szCs w:val="28"/>
          <w:u w:val="single"/>
        </w:rPr>
        <w:t>1,00</w:t>
      </w:r>
      <w:r w:rsidR="00322D87" w:rsidRPr="00322D87">
        <w:rPr>
          <w:rFonts w:eastAsia="標楷體" w:hint="eastAsia"/>
          <w:b/>
          <w:color w:val="FF0000"/>
          <w:kern w:val="0"/>
          <w:sz w:val="28"/>
          <w:szCs w:val="28"/>
          <w:u w:val="single"/>
        </w:rPr>
        <w:t>0</w:t>
      </w:r>
      <w:r w:rsidR="00757352" w:rsidRPr="00322D87">
        <w:rPr>
          <w:rFonts w:eastAsia="標楷體" w:hint="eastAsia"/>
          <w:b/>
          <w:color w:val="FF0000"/>
          <w:kern w:val="0"/>
          <w:sz w:val="28"/>
          <w:szCs w:val="28"/>
          <w:u w:val="single"/>
        </w:rPr>
        <w:t>元</w:t>
      </w:r>
      <w:r w:rsidR="00757352" w:rsidRPr="00322D87">
        <w:rPr>
          <w:rFonts w:eastAsia="標楷體" w:hint="eastAsia"/>
          <w:color w:val="FF0000"/>
          <w:kern w:val="0"/>
          <w:sz w:val="28"/>
          <w:szCs w:val="28"/>
        </w:rPr>
        <w:t>計算</w:t>
      </w:r>
      <w:r w:rsidR="00757352" w:rsidRPr="00322D87">
        <w:rPr>
          <w:rFonts w:eastAsia="標楷體" w:hint="eastAsia"/>
          <w:color w:val="FF0000"/>
          <w:kern w:val="0"/>
          <w:sz w:val="28"/>
          <w:szCs w:val="28"/>
        </w:rPr>
        <w:t>)</w:t>
      </w:r>
    </w:p>
    <w:p w14:paraId="25C5C98C" w14:textId="71701504"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B032E1">
        <w:rPr>
          <w:rFonts w:eastAsia="標楷體"/>
          <w:color w:val="FF0000"/>
          <w:kern w:val="0"/>
          <w:sz w:val="28"/>
          <w:szCs w:val="28"/>
          <w:u w:val="single"/>
        </w:rPr>
        <w:t>限以金融機構簽發之即期本票、支票或保付支票或郵政匯票繳納，票據受款人欄應為「</w:t>
      </w:r>
      <w:r w:rsidR="00263263" w:rsidRPr="00B032E1">
        <w:rPr>
          <w:rFonts w:eastAsia="標楷體" w:hint="eastAsia"/>
          <w:color w:val="FF0000"/>
          <w:kern w:val="0"/>
          <w:sz w:val="28"/>
          <w:szCs w:val="28"/>
          <w:u w:val="single"/>
        </w:rPr>
        <w:t>臺中市立</w:t>
      </w:r>
      <w:r w:rsidR="00BB63B7">
        <w:rPr>
          <w:rFonts w:eastAsia="標楷體" w:hint="eastAsia"/>
          <w:color w:val="FF0000"/>
          <w:kern w:val="0"/>
          <w:sz w:val="28"/>
          <w:szCs w:val="28"/>
          <w:u w:val="single"/>
        </w:rPr>
        <w:t>光明</w:t>
      </w:r>
      <w:r w:rsidR="00F13A10" w:rsidRPr="00B032E1">
        <w:rPr>
          <w:rFonts w:eastAsia="標楷體" w:hint="eastAsia"/>
          <w:color w:val="FF0000"/>
          <w:kern w:val="0"/>
          <w:sz w:val="28"/>
          <w:szCs w:val="28"/>
          <w:u w:val="single"/>
        </w:rPr>
        <w:t>國民</w:t>
      </w:r>
      <w:r w:rsidR="00263263" w:rsidRPr="00B032E1">
        <w:rPr>
          <w:rFonts w:eastAsia="標楷體" w:hint="eastAsia"/>
          <w:color w:val="FF0000"/>
          <w:kern w:val="0"/>
          <w:sz w:val="28"/>
          <w:szCs w:val="28"/>
          <w:u w:val="single"/>
        </w:rPr>
        <w:t>中學</w:t>
      </w:r>
      <w:r w:rsidRPr="00B032E1">
        <w:rPr>
          <w:rFonts w:eastAsia="標楷體"/>
          <w:color w:val="FF0000"/>
          <w:kern w:val="0"/>
          <w:sz w:val="28"/>
          <w:szCs w:val="28"/>
          <w:u w:val="single"/>
        </w:rPr>
        <w:t>」，否則視為無效標）。</w:t>
      </w:r>
    </w:p>
    <w:p w14:paraId="2FD1C685" w14:textId="55950BCF"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有下列情形之一者，其所繳納之押標金，不予發還；其未依招標文件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押標金轉換為履約保證金。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89E8AAB"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Pr="00C645E7">
        <w:rPr>
          <w:rFonts w:eastAsia="標楷體"/>
          <w:color w:val="FF0000"/>
          <w:kern w:val="0"/>
          <w:sz w:val="28"/>
          <w:szCs w:val="28"/>
        </w:rPr>
        <w:t>依下列方式領回押標金票據：</w:t>
      </w:r>
    </w:p>
    <w:p w14:paraId="40FC7AFD" w14:textId="153A747A" w:rsidR="007E0F72" w:rsidRPr="00C645E7" w:rsidRDefault="007E0F72" w:rsidP="006F4776">
      <w:pPr>
        <w:widowControl/>
        <w:suppressAutoHyphens/>
        <w:overflowPunct w:val="0"/>
        <w:autoSpaceDN w:val="0"/>
        <w:spacing w:line="360" w:lineRule="exact"/>
        <w:ind w:left="1690"/>
        <w:jc w:val="both"/>
        <w:textAlignment w:val="baseline"/>
        <w:rPr>
          <w:rFonts w:eastAsia="標楷體"/>
          <w:color w:val="FF0000"/>
          <w:kern w:val="0"/>
          <w:sz w:val="28"/>
          <w:szCs w:val="28"/>
        </w:rPr>
      </w:pP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6E6AA7">
        <w:rPr>
          <w:rFonts w:eastAsia="標楷體"/>
          <w:strike/>
          <w:color w:val="FF0000"/>
          <w:kern w:val="0"/>
          <w:sz w:val="28"/>
          <w:szCs w:val="28"/>
        </w:rPr>
        <w:t>當場</w:t>
      </w:r>
      <w:r w:rsidRPr="00C645E7">
        <w:rPr>
          <w:rFonts w:eastAsia="標楷體"/>
          <w:color w:val="FF0000"/>
          <w:kern w:val="0"/>
          <w:sz w:val="28"/>
          <w:szCs w:val="28"/>
        </w:rPr>
        <w:t>無息領回押標金票據（如欲由代理人領回，須持代理人身分證明文件正本及標單相同印章或授權書所蓋相同之印章），領回者須在投標單上蓋章並加註「領回押標金」字樣，並記錄領回者之姓名、身分證字號及電話。</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（一）本標租案開標</w:t>
      </w:r>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lastRenderedPageBreak/>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本標租案無廠商家數之限制，倘僅有一家投標，其所投標內容符合招標文件規定者，亦得開標、決標。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EA298B"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
          <w:color w:val="FF0000"/>
          <w:kern w:val="0"/>
          <w:sz w:val="28"/>
          <w:szCs w:val="28"/>
        </w:rPr>
      </w:pPr>
      <w:r w:rsidRPr="00EA298B">
        <w:rPr>
          <w:rFonts w:eastAsia="標楷體"/>
          <w:b/>
          <w:color w:val="FF0000"/>
          <w:kern w:val="0"/>
          <w:sz w:val="28"/>
          <w:szCs w:val="28"/>
        </w:rPr>
        <w:t>本標租案參考「採購評選委員會審議規則」及「最</w:t>
      </w:r>
      <w:r w:rsidR="00677EBB" w:rsidRPr="00EA298B">
        <w:rPr>
          <w:rFonts w:eastAsia="標楷體"/>
          <w:b/>
          <w:color w:val="FF0000"/>
          <w:kern w:val="0"/>
          <w:sz w:val="28"/>
          <w:szCs w:val="28"/>
        </w:rPr>
        <w:t>有</w:t>
      </w:r>
      <w:r w:rsidR="00677EBB" w:rsidRPr="00EA298B">
        <w:rPr>
          <w:rFonts w:eastAsia="標楷體" w:hint="eastAsia"/>
          <w:b/>
          <w:color w:val="FF0000"/>
          <w:kern w:val="0"/>
          <w:sz w:val="28"/>
          <w:szCs w:val="28"/>
        </w:rPr>
        <w:t>利</w:t>
      </w:r>
      <w:r w:rsidRPr="00EA298B">
        <w:rPr>
          <w:rFonts w:eastAsia="標楷體"/>
          <w:b/>
          <w:color w:val="FF0000"/>
          <w:kern w:val="0"/>
          <w:sz w:val="28"/>
          <w:szCs w:val="28"/>
        </w:rPr>
        <w:t>標評選辦法」等相</w:t>
      </w:r>
    </w:p>
    <w:p w14:paraId="5A54FFBA" w14:textId="608C2088" w:rsidR="007E0F72" w:rsidRPr="00EA298B"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kern w:val="0"/>
          <w:sz w:val="22"/>
          <w:szCs w:val="22"/>
        </w:rPr>
      </w:pPr>
      <w:r w:rsidRPr="00EA298B">
        <w:rPr>
          <w:rFonts w:eastAsia="標楷體"/>
          <w:b/>
          <w:color w:val="FF0000"/>
          <w:kern w:val="0"/>
          <w:sz w:val="28"/>
          <w:szCs w:val="28"/>
        </w:rPr>
        <w:t>關規定辦理評</w:t>
      </w:r>
      <w:r w:rsidR="00373379">
        <w:rPr>
          <w:rFonts w:eastAsia="標楷體" w:hint="eastAsia"/>
          <w:b/>
          <w:color w:val="FF0000"/>
          <w:kern w:val="0"/>
          <w:sz w:val="28"/>
          <w:szCs w:val="28"/>
        </w:rPr>
        <w:t>審</w:t>
      </w:r>
      <w:r w:rsidRPr="00EA298B">
        <w:rPr>
          <w:rFonts w:eastAsia="標楷體"/>
          <w:b/>
          <w:color w:val="FF0000"/>
          <w:kern w:val="0"/>
          <w:sz w:val="28"/>
          <w:szCs w:val="28"/>
        </w:rPr>
        <w:t>，評定優勝廠商方式採序位法，投標值納入評比，由</w:t>
      </w:r>
      <w:r w:rsidR="00E44A63" w:rsidRPr="00EA298B">
        <w:rPr>
          <w:rFonts w:eastAsia="標楷體"/>
          <w:b/>
          <w:color w:val="FF0000"/>
          <w:kern w:val="0"/>
          <w:sz w:val="28"/>
          <w:szCs w:val="28"/>
        </w:rPr>
        <w:t>本校</w:t>
      </w:r>
      <w:r w:rsidRPr="00EA298B">
        <w:rPr>
          <w:rFonts w:eastAsia="標楷體"/>
          <w:b/>
          <w:color w:val="FF0000"/>
          <w:kern w:val="0"/>
          <w:sz w:val="28"/>
          <w:szCs w:val="28"/>
        </w:rPr>
        <w:t>成立之評</w:t>
      </w:r>
      <w:r w:rsidR="00373379">
        <w:rPr>
          <w:rFonts w:eastAsia="標楷體" w:hint="eastAsia"/>
          <w:b/>
          <w:color w:val="FF0000"/>
          <w:kern w:val="0"/>
          <w:sz w:val="28"/>
          <w:szCs w:val="28"/>
        </w:rPr>
        <w:t>審小組</w:t>
      </w:r>
      <w:r w:rsidRPr="00EA298B">
        <w:rPr>
          <w:rFonts w:eastAsia="標楷體"/>
          <w:b/>
          <w:color w:val="FF0000"/>
          <w:kern w:val="0"/>
          <w:sz w:val="28"/>
          <w:szCs w:val="28"/>
        </w:rPr>
        <w:t>依</w:t>
      </w:r>
      <w:r w:rsidR="00F4294D" w:rsidRPr="00EA298B">
        <w:rPr>
          <w:rFonts w:eastAsia="標楷體" w:hint="eastAsia"/>
          <w:b/>
          <w:color w:val="FF0000"/>
          <w:kern w:val="0"/>
          <w:sz w:val="28"/>
          <w:szCs w:val="28"/>
        </w:rPr>
        <w:t>標租</w:t>
      </w:r>
      <w:r w:rsidRPr="00EA298B">
        <w:rPr>
          <w:rFonts w:eastAsia="標楷體"/>
          <w:b/>
          <w:color w:val="FF0000"/>
          <w:kern w:val="0"/>
          <w:sz w:val="28"/>
          <w:szCs w:val="28"/>
        </w:rPr>
        <w:t>文件訂定評分項目、配分、及格分數等審查基準，分別就評</w:t>
      </w:r>
      <w:r w:rsidR="00373379">
        <w:rPr>
          <w:rFonts w:eastAsia="標楷體" w:hint="eastAsia"/>
          <w:b/>
          <w:color w:val="FF0000"/>
          <w:kern w:val="0"/>
          <w:sz w:val="28"/>
          <w:szCs w:val="28"/>
        </w:rPr>
        <w:t>審</w:t>
      </w:r>
      <w:r w:rsidRPr="00EA298B">
        <w:rPr>
          <w:rFonts w:eastAsia="標楷體"/>
          <w:b/>
          <w:color w:val="FF0000"/>
          <w:kern w:val="0"/>
          <w:sz w:val="28"/>
          <w:szCs w:val="28"/>
        </w:rPr>
        <w:t>對象進行綜合評分審查。</w:t>
      </w:r>
      <w:r w:rsidR="00F4294D" w:rsidRPr="00EA298B">
        <w:rPr>
          <w:rFonts w:eastAsia="標楷體" w:hint="eastAsia"/>
          <w:b/>
          <w:color w:val="FF0000"/>
          <w:kern w:val="0"/>
          <w:sz w:val="28"/>
          <w:szCs w:val="28"/>
        </w:rPr>
        <w:t>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程序及辦法，請參照評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（三）本標租案無廠商家數之限制，倘僅有一家投標，其所投標內容符合招標文件規定者，亦得開標、決標。</w:t>
      </w:r>
    </w:p>
    <w:p w14:paraId="5FCBB1B6" w14:textId="73659011"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w:t>
      </w:r>
      <w:r w:rsidRPr="00813D58">
        <w:rPr>
          <w:rFonts w:eastAsia="標楷體"/>
          <w:color w:val="0000FF"/>
          <w:kern w:val="0"/>
          <w:sz w:val="28"/>
          <w:szCs w:val="28"/>
          <w:highlight w:val="yellow"/>
        </w:rPr>
        <w:t>議價</w:t>
      </w:r>
      <w:r w:rsidR="00813D58" w:rsidRPr="00813D58">
        <w:rPr>
          <w:rFonts w:eastAsia="標楷體" w:hint="eastAsia"/>
          <w:color w:val="0000FF"/>
          <w:kern w:val="0"/>
          <w:sz w:val="28"/>
          <w:szCs w:val="28"/>
          <w:highlight w:val="yellow"/>
        </w:rPr>
        <w:t>、議約</w:t>
      </w:r>
      <w:r w:rsidRPr="007E0F72">
        <w:rPr>
          <w:rFonts w:eastAsia="標楷體"/>
          <w:kern w:val="0"/>
          <w:sz w:val="28"/>
          <w:szCs w:val="28"/>
        </w:rPr>
        <w:t>後決標，得標廠商於決標日之次日起</w:t>
      </w:r>
      <w:r w:rsidR="00F13A1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1F1C58D0"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D338E2" w:rsidRPr="00D338E2">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w:t>
      </w:r>
      <w:r w:rsidRPr="00214734">
        <w:rPr>
          <w:rFonts w:eastAsia="標楷體"/>
          <w:color w:val="0000FF"/>
          <w:kern w:val="0"/>
          <w:sz w:val="28"/>
          <w:szCs w:val="28"/>
          <w:highlight w:val="green"/>
        </w:rPr>
        <w:t>，</w:t>
      </w:r>
      <w:r w:rsidR="00EA0B45" w:rsidRPr="00214734">
        <w:rPr>
          <w:rFonts w:eastAsia="標楷體" w:hint="eastAsia"/>
          <w:color w:val="0000FF"/>
          <w:kern w:val="0"/>
          <w:sz w:val="28"/>
          <w:szCs w:val="28"/>
          <w:highlight w:val="green"/>
        </w:rPr>
        <w:t>送</w:t>
      </w:r>
      <w:r w:rsidR="00263263" w:rsidRPr="00214734">
        <w:rPr>
          <w:rFonts w:eastAsia="標楷體" w:hint="eastAsia"/>
          <w:color w:val="0000FF"/>
          <w:kern w:val="0"/>
          <w:sz w:val="28"/>
          <w:szCs w:val="28"/>
          <w:highlight w:val="green"/>
        </w:rPr>
        <w:t>本校</w:t>
      </w:r>
      <w:r w:rsidR="00EA0B45" w:rsidRPr="00214734">
        <w:rPr>
          <w:rFonts w:eastAsia="標楷體" w:hint="eastAsia"/>
          <w:color w:val="0000FF"/>
          <w:kern w:val="0"/>
          <w:sz w:val="28"/>
          <w:szCs w:val="28"/>
          <w:highlight w:val="green"/>
        </w:rPr>
        <w:t>備查</w:t>
      </w:r>
      <w:r w:rsidR="00ED33B4">
        <w:rPr>
          <w:rFonts w:eastAsia="標楷體" w:hint="eastAsia"/>
          <w:color w:val="0000FF"/>
          <w:kern w:val="0"/>
          <w:sz w:val="28"/>
          <w:szCs w:val="28"/>
          <w:highlight w:val="green"/>
        </w:rPr>
        <w:t>，並積極與本校進行後續之討論</w:t>
      </w:r>
      <w:r w:rsidRPr="00214734">
        <w:rPr>
          <w:rFonts w:eastAsia="標楷體"/>
          <w:color w:val="0000FF"/>
          <w:kern w:val="0"/>
          <w:sz w:val="28"/>
          <w:szCs w:val="28"/>
          <w:highlight w:val="green"/>
        </w:rPr>
        <w:t>。</w:t>
      </w:r>
    </w:p>
    <w:p w14:paraId="73813FF0" w14:textId="07A1E6FA"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6E574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r w:rsidRPr="007E0F72">
        <w:rPr>
          <w:rFonts w:eastAsia="標楷體"/>
          <w:kern w:val="0"/>
          <w:sz w:val="28"/>
          <w:szCs w:val="28"/>
        </w:rPr>
        <w:t>條載明屆期不履行應逕受強制執行之意旨，公證費用由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4D349155"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w:t>
      </w:r>
      <w:r w:rsidR="00156E0A">
        <w:rPr>
          <w:rFonts w:eastAsia="標楷體" w:hint="eastAsia"/>
          <w:color w:val="000000"/>
          <w:kern w:val="0"/>
          <w:sz w:val="28"/>
          <w:szCs w:val="28"/>
        </w:rPr>
        <w:t xml:space="preserve">  </w:t>
      </w:r>
      <w:r w:rsidRPr="007E0F72">
        <w:rPr>
          <w:rFonts w:eastAsia="標楷體"/>
          <w:color w:val="000000"/>
          <w:kern w:val="0"/>
          <w:sz w:val="28"/>
          <w:szCs w:val="28"/>
        </w:rPr>
        <w:t>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7DE4ED81" w14:textId="112AA6C9" w:rsidR="007E0F72" w:rsidRPr="007E0F72" w:rsidRDefault="007E0F72" w:rsidP="00536612">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w:t>
      </w:r>
      <w:bookmarkStart w:id="11" w:name="_Hlk3810485"/>
      <w:r w:rsidR="00536612" w:rsidRPr="00EE3AC7">
        <w:rPr>
          <w:rFonts w:eastAsia="標楷體" w:hint="eastAsia"/>
          <w:color w:val="0000FF"/>
          <w:kern w:val="0"/>
          <w:sz w:val="28"/>
          <w:szCs w:val="28"/>
          <w:highlight w:val="green"/>
        </w:rPr>
        <w:t>新台幣</w:t>
      </w:r>
      <w:r w:rsidR="00156E0A">
        <w:rPr>
          <w:rFonts w:eastAsia="標楷體" w:hint="eastAsia"/>
          <w:color w:val="0000FF"/>
          <w:kern w:val="0"/>
          <w:sz w:val="28"/>
          <w:szCs w:val="28"/>
          <w:highlight w:val="green"/>
        </w:rPr>
        <w:t>250</w:t>
      </w:r>
      <w:r w:rsidR="00536612" w:rsidRPr="00EE3AC7">
        <w:rPr>
          <w:rFonts w:eastAsia="標楷體" w:hint="eastAsia"/>
          <w:color w:val="0000FF"/>
          <w:kern w:val="0"/>
          <w:sz w:val="28"/>
          <w:szCs w:val="28"/>
          <w:highlight w:val="green"/>
        </w:rPr>
        <w:t>萬元整。</w:t>
      </w:r>
    </w:p>
    <w:bookmarkEnd w:id="11"/>
    <w:p w14:paraId="52786AFE" w14:textId="6B883C3B"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060C03">
        <w:rPr>
          <w:rFonts w:eastAsia="標楷體"/>
          <w:kern w:val="0"/>
          <w:sz w:val="28"/>
          <w:szCs w:val="28"/>
          <w:u w:val="single"/>
        </w:rPr>
        <w:t>自行選擇以現金、金融機構簽發之本票或支票、保付支票、設定質權之金融機構定期存款單（期滿應自動轉期）、無記名政府公債、郵政匯票（以「</w:t>
      </w:r>
      <w:r w:rsidR="00263263" w:rsidRPr="00060C03">
        <w:rPr>
          <w:rFonts w:eastAsia="標楷體" w:hint="eastAsia"/>
          <w:b/>
          <w:color w:val="FF0000"/>
          <w:kern w:val="0"/>
          <w:sz w:val="28"/>
          <w:szCs w:val="28"/>
          <w:u w:val="single"/>
        </w:rPr>
        <w:t>臺中市立</w:t>
      </w:r>
      <w:r w:rsidR="00BB63B7">
        <w:rPr>
          <w:rFonts w:eastAsia="標楷體" w:hint="eastAsia"/>
          <w:b/>
          <w:color w:val="FF0000"/>
          <w:kern w:val="0"/>
          <w:sz w:val="28"/>
          <w:szCs w:val="28"/>
          <w:u w:val="single"/>
        </w:rPr>
        <w:t>光明</w:t>
      </w:r>
      <w:r w:rsidR="006A25F5" w:rsidRPr="00060C03">
        <w:rPr>
          <w:rFonts w:eastAsia="標楷體" w:hint="eastAsia"/>
          <w:b/>
          <w:color w:val="FF0000"/>
          <w:kern w:val="0"/>
          <w:sz w:val="28"/>
          <w:szCs w:val="28"/>
          <w:u w:val="single"/>
        </w:rPr>
        <w:t>國民</w:t>
      </w:r>
      <w:r w:rsidR="00263263" w:rsidRPr="00060C03">
        <w:rPr>
          <w:rFonts w:eastAsia="標楷體" w:hint="eastAsia"/>
          <w:b/>
          <w:color w:val="FF0000"/>
          <w:kern w:val="0"/>
          <w:sz w:val="28"/>
          <w:szCs w:val="28"/>
          <w:u w:val="single"/>
        </w:rPr>
        <w:t>中學</w:t>
      </w:r>
      <w:r w:rsidRPr="00060C03">
        <w:rPr>
          <w:rFonts w:eastAsia="標楷體"/>
          <w:kern w:val="0"/>
          <w:sz w:val="28"/>
          <w:szCs w:val="28"/>
          <w:u w:val="single"/>
        </w:rPr>
        <w:t>」為受款人）、銀行開發或保兌之不可撤銷擔保信用狀、保險公司之連帶保證保險單或銀行之書面連帶保證方式繳納履約保證金。</w:t>
      </w:r>
    </w:p>
    <w:p w14:paraId="5E9D19C9" w14:textId="7208A696" w:rsidR="00060C03" w:rsidRDefault="00060C03"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sidR="00EE0DD1">
        <w:rPr>
          <w:rFonts w:eastAsia="標楷體" w:hint="eastAsia"/>
          <w:sz w:val="28"/>
        </w:rPr>
        <w:t>:</w:t>
      </w:r>
      <w:r w:rsidRPr="00097E38">
        <w:rPr>
          <w:rFonts w:eastAsia="標楷體" w:hint="eastAsia"/>
          <w:color w:val="FF0000"/>
          <w:sz w:val="28"/>
          <w:u w:val="single"/>
          <w:lang w:eastAsia="zh-HK"/>
        </w:rPr>
        <w:t>本校總務處</w:t>
      </w:r>
      <w:r>
        <w:rPr>
          <w:rFonts w:eastAsia="標楷體" w:hint="eastAsia"/>
          <w:color w:val="FF0000"/>
          <w:sz w:val="28"/>
          <w:u w:val="single"/>
          <w:lang w:eastAsia="zh-HK"/>
        </w:rPr>
        <w:t>事務組，</w:t>
      </w:r>
      <w:r w:rsidRPr="007E0F72">
        <w:rPr>
          <w:rFonts w:eastAsia="標楷體"/>
          <w:color w:val="FF0000"/>
          <w:spacing w:val="14"/>
          <w:kern w:val="0"/>
          <w:sz w:val="28"/>
          <w:szCs w:val="28"/>
        </w:rPr>
        <w:t>支票抬頭：臺中市</w:t>
      </w:r>
      <w:r>
        <w:rPr>
          <w:rFonts w:eastAsia="標楷體" w:hint="eastAsia"/>
          <w:color w:val="FF0000"/>
          <w:spacing w:val="14"/>
          <w:kern w:val="0"/>
          <w:sz w:val="28"/>
          <w:szCs w:val="28"/>
        </w:rPr>
        <w:t>立</w:t>
      </w:r>
      <w:r w:rsidR="00BB63B7">
        <w:rPr>
          <w:rFonts w:eastAsia="標楷體" w:hint="eastAsia"/>
          <w:color w:val="FF0000"/>
          <w:spacing w:val="14"/>
          <w:kern w:val="0"/>
          <w:sz w:val="28"/>
          <w:szCs w:val="28"/>
        </w:rPr>
        <w:t>光明</w:t>
      </w:r>
      <w:r>
        <w:rPr>
          <w:rFonts w:eastAsia="標楷體" w:hint="eastAsia"/>
          <w:color w:val="FF0000"/>
          <w:spacing w:val="14"/>
          <w:kern w:val="0"/>
          <w:sz w:val="28"/>
          <w:szCs w:val="28"/>
        </w:rPr>
        <w:t>國民中學。</w:t>
      </w:r>
    </w:p>
    <w:p w14:paraId="4872AB0E" w14:textId="2C60B2B3" w:rsidR="00060C03" w:rsidRDefault="00EE0DD1"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00060C03">
        <w:rPr>
          <w:rFonts w:eastAsia="標楷體" w:hint="eastAsia"/>
          <w:sz w:val="28"/>
          <w:lang w:eastAsia="zh-HK"/>
        </w:rPr>
        <w:t>或繳納至</w:t>
      </w:r>
      <w:r>
        <w:rPr>
          <w:rFonts w:eastAsia="標楷體" w:hint="eastAsia"/>
          <w:sz w:val="28"/>
        </w:rPr>
        <w:t>:</w:t>
      </w:r>
      <w:bookmarkStart w:id="12" w:name="_Hlk143500589"/>
      <w:r w:rsidR="00D26E97" w:rsidRPr="00D26E97">
        <w:rPr>
          <w:rFonts w:eastAsia="標楷體" w:hint="eastAsia"/>
          <w:color w:val="FF0000"/>
          <w:sz w:val="28"/>
          <w:u w:val="single"/>
          <w:lang w:eastAsia="zh-HK"/>
        </w:rPr>
        <w:t>臺灣銀行臺中分行</w:t>
      </w:r>
      <w:bookmarkEnd w:id="12"/>
    </w:p>
    <w:p w14:paraId="495565CD" w14:textId="6D14B267" w:rsidR="00060C03" w:rsidRDefault="00060C03" w:rsidP="00EE0DD1">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235D67">
        <w:rPr>
          <w:rFonts w:ascii="標楷體" w:eastAsia="標楷體" w:hAnsi="標楷體" w:hint="eastAsia"/>
          <w:color w:val="FF0000"/>
          <w:sz w:val="28"/>
          <w:szCs w:val="28"/>
          <w:u w:val="single"/>
        </w:rPr>
        <w:t>：</w:t>
      </w:r>
      <w:r w:rsidR="00D26E97" w:rsidRPr="00D26E97">
        <w:rPr>
          <w:rFonts w:ascii="標楷體" w:eastAsia="標楷體" w:hAnsi="標楷體" w:hint="eastAsia"/>
          <w:b/>
          <w:color w:val="FF0000"/>
          <w:sz w:val="28"/>
          <w:szCs w:val="28"/>
          <w:u w:val="single"/>
        </w:rPr>
        <w:t>臺中市立光明國民中學保管金專戶</w:t>
      </w:r>
      <w:r w:rsidR="00D26E97">
        <w:rPr>
          <w:rFonts w:ascii="標楷體" w:eastAsia="標楷體" w:hAnsi="標楷體"/>
          <w:color w:val="FF0000"/>
          <w:sz w:val="28"/>
          <w:szCs w:val="28"/>
        </w:rPr>
        <w:t xml:space="preserve"> </w:t>
      </w:r>
    </w:p>
    <w:p w14:paraId="19AA221A" w14:textId="103CB201" w:rsidR="007E0F72" w:rsidRPr="004C7637" w:rsidRDefault="00D26E97" w:rsidP="004C7637">
      <w:pPr>
        <w:suppressAutoHyphens/>
        <w:autoSpaceDE w:val="0"/>
        <w:autoSpaceDN w:val="0"/>
        <w:spacing w:line="360" w:lineRule="exact"/>
        <w:ind w:leftChars="534" w:left="1282" w:firstLineChars="100" w:firstLine="280"/>
        <w:jc w:val="both"/>
        <w:textAlignment w:val="baseline"/>
        <w:rPr>
          <w:rFonts w:ascii="Noto Sans CJK JP Regular" w:eastAsiaTheme="minorEastAsia" w:hAnsi="Noto Sans CJK JP Regular" w:cs="Noto Sans CJK JP Regular" w:hint="eastAsia"/>
          <w:kern w:val="0"/>
          <w:u w:val="single"/>
        </w:rPr>
      </w:pPr>
      <w:r w:rsidRPr="00D26E97">
        <w:rPr>
          <w:rFonts w:ascii="標楷體" w:eastAsia="標楷體" w:hAnsi="標楷體" w:hint="eastAsia"/>
          <w:color w:val="FF0000"/>
          <w:sz w:val="28"/>
          <w:szCs w:val="28"/>
        </w:rPr>
        <w:t>帳號：</w:t>
      </w:r>
      <w:bookmarkStart w:id="13" w:name="_Hlk143500611"/>
      <w:r w:rsidRPr="00D26E97">
        <w:rPr>
          <w:rFonts w:ascii="標楷體" w:eastAsia="標楷體" w:hAnsi="標楷體" w:hint="eastAsia"/>
          <w:color w:val="FF0000"/>
          <w:sz w:val="28"/>
          <w:szCs w:val="28"/>
        </w:rPr>
        <w:t>○一○○三八○○○五九八</w:t>
      </w:r>
      <w:bookmarkEnd w:id="13"/>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所列情形之一者，所繳納之履約保證金及其孳息得部分或全部不予發還。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一</w:t>
      </w:r>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其他有關太陽光電之標租案</w:t>
      </w:r>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w:t>
      </w:r>
      <w:r w:rsidR="007E0F72" w:rsidRPr="006B4E94">
        <w:rPr>
          <w:rFonts w:eastAsia="標楷體"/>
          <w:kern w:val="0"/>
          <w:sz w:val="28"/>
          <w:szCs w:val="28"/>
        </w:rPr>
        <w:t>有規定外，不舉行現場說明；投標</w:t>
      </w:r>
      <w:r w:rsidRPr="006B4E94">
        <w:rPr>
          <w:rFonts w:eastAsia="標楷體" w:hint="eastAsia"/>
          <w:kern w:val="0"/>
          <w:sz w:val="28"/>
          <w:szCs w:val="28"/>
        </w:rPr>
        <w:t>廠商</w:t>
      </w:r>
      <w:r w:rsidR="007E0F72" w:rsidRPr="006B4E94">
        <w:rPr>
          <w:rFonts w:eastAsia="標楷體"/>
          <w:kern w:val="0"/>
          <w:sz w:val="28"/>
          <w:szCs w:val="28"/>
        </w:rPr>
        <w:t>對招標文件內容有疑義者，應以書面向本校請求</w:t>
      </w:r>
      <w:r w:rsidR="007E0F72" w:rsidRPr="007E0F72">
        <w:rPr>
          <w:rFonts w:eastAsia="標楷體"/>
          <w:kern w:val="0"/>
          <w:sz w:val="28"/>
          <w:szCs w:val="28"/>
        </w:rPr>
        <w:t>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提出釋疑期限：自公告日起算，於等標期之四分之ㄧ前提出（其尾數不足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除契約雙方另有協議外，仲裁程序應公開之，仲裁判斷書雙方均得公開，並同意仲裁機構公開於其網站。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日內以書面向召集委員及他方表示異議外，視為協調成立，有契約之拘束力。惟涉及改變契約內容者，雙方應先辦理契約變更。如有爭議，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6B327E">
        <w:rPr>
          <w:rFonts w:eastAsia="標楷體"/>
          <w:color w:val="0000FF"/>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096E82" w:rsidRDefault="007E0F72" w:rsidP="0008417A">
      <w:pPr>
        <w:suppressAutoHyphens/>
        <w:overflowPunct w:val="0"/>
        <w:autoSpaceDN w:val="0"/>
        <w:spacing w:line="36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8417A">
      <w:pPr>
        <w:suppressAutoHyphens/>
        <w:autoSpaceDN w:val="0"/>
        <w:spacing w:line="36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r w:rsidRPr="00096E82">
        <w:rPr>
          <w:rFonts w:eastAsia="標楷體"/>
          <w:color w:val="FF0000"/>
          <w:kern w:val="0"/>
          <w:sz w:val="28"/>
          <w:szCs w:val="20"/>
        </w:rPr>
        <w:t>一</w:t>
      </w:r>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號信箱；臺中市調查處，檢舉電話：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，檢舉信箱：臺中郵政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，檢舉信箱：臺中郵政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lastRenderedPageBreak/>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10099</w:t>
      </w:r>
      <w:r w:rsidRPr="00096E82">
        <w:rPr>
          <w:rFonts w:eastAsia="標楷體"/>
          <w:color w:val="FF0000"/>
          <w:kern w:val="0"/>
          <w:sz w:val="28"/>
          <w:szCs w:val="20"/>
        </w:rPr>
        <w:t>國史館郵局第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10048</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r w:rsidRPr="00096E82">
        <w:rPr>
          <w:rFonts w:eastAsia="標楷體"/>
          <w:color w:val="FF0000"/>
          <w:kern w:val="0"/>
          <w:sz w:val="28"/>
          <w:szCs w:val="20"/>
        </w:rPr>
        <w:t>臺中市政府政風處檢舉專線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40899</w:t>
      </w:r>
      <w:r w:rsidRPr="00096E82">
        <w:rPr>
          <w:rFonts w:eastAsia="標楷體"/>
          <w:color w:val="FF0000"/>
          <w:kern w:val="0"/>
          <w:sz w:val="28"/>
          <w:szCs w:val="20"/>
        </w:rPr>
        <w:t>臺中向上郵政第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9" w:history="1">
        <w:r w:rsidRPr="00096E82">
          <w:rPr>
            <w:rFonts w:eastAsia="標楷體"/>
            <w:color w:val="FF0000"/>
            <w:kern w:val="0"/>
            <w:sz w:val="28"/>
            <w:szCs w:val="20"/>
            <w:u w:val="single"/>
          </w:rPr>
          <w:t>n0000@taichung.gov.tw</w:t>
        </w:r>
      </w:hyperlink>
      <w:r w:rsidRPr="00096E82">
        <w:rPr>
          <w:rFonts w:eastAsia="標楷體"/>
          <w:color w:val="FF0000"/>
          <w:kern w:val="0"/>
          <w:sz w:val="28"/>
          <w:szCs w:val="20"/>
        </w:rPr>
        <w:t>。</w:t>
      </w:r>
    </w:p>
    <w:p w14:paraId="383D3177"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r w:rsidRPr="00096E82">
        <w:rPr>
          <w:rFonts w:eastAsia="標楷體"/>
          <w:color w:val="FF0000"/>
          <w:kern w:val="0"/>
          <w:sz w:val="28"/>
          <w:szCs w:val="20"/>
        </w:rPr>
        <w:t>臺中市政府政府採購稽核小組聯絡電話：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；地址：臺中市西屯區臺灣大道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8417A">
      <w:pPr>
        <w:suppressAutoHyphens/>
        <w:autoSpaceDN w:val="0"/>
        <w:spacing w:line="36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389BC949" w:rsidR="007E0F72" w:rsidRPr="00096E82" w:rsidRDefault="007E0F72" w:rsidP="0008417A">
      <w:pPr>
        <w:suppressAutoHyphens/>
        <w:autoSpaceDN w:val="0"/>
        <w:spacing w:line="360" w:lineRule="exact"/>
        <w:ind w:left="1134" w:hanging="1134"/>
        <w:jc w:val="both"/>
        <w:textAlignment w:val="baseline"/>
        <w:rPr>
          <w:rFonts w:ascii="Arial" w:hAnsi="Arial" w:cs="Arial"/>
          <w:color w:val="FF0000"/>
          <w:kern w:val="0"/>
          <w:sz w:val="22"/>
          <w:szCs w:val="22"/>
        </w:rPr>
      </w:pPr>
      <w:r w:rsidRPr="00096E82">
        <w:rPr>
          <w:rFonts w:eastAsia="標楷體"/>
          <w:color w:val="FF0000"/>
          <w:kern w:val="0"/>
          <w:sz w:val="28"/>
          <w:szCs w:val="20"/>
        </w:rPr>
        <w:t xml:space="preserve">        </w:t>
      </w:r>
      <w:r w:rsidRPr="00096E82">
        <w:rPr>
          <w:rFonts w:eastAsia="標楷體"/>
          <w:color w:val="FF0000"/>
          <w:kern w:val="0"/>
          <w:sz w:val="28"/>
          <w:szCs w:val="20"/>
        </w:rPr>
        <w:t>臺中市政府採購申訴審議委員會地址：臺中市西屯區臺灣大道三段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14" w:name="_Toc4666240"/>
      <w:bookmarkStart w:id="15" w:name="_Toc17393512"/>
      <w:bookmarkStart w:id="16" w:name="_Toc20994438"/>
      <w:bookmarkEnd w:id="14"/>
      <w:bookmarkEnd w:id="15"/>
      <w:bookmarkEnd w:id="16"/>
    </w:p>
    <w:p w14:paraId="367911AA" w14:textId="16D4A529" w:rsidR="00C84EDB" w:rsidRPr="00C84EDB" w:rsidRDefault="00C84EDB" w:rsidP="0008417A">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本標租案開標前倘因政策因素、特殊原因或不可抗力之因素而情事變更，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得不附理由隨時變更活動內容或停止本標租案，投標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08417A">
      <w:pPr>
        <w:suppressAutoHyphens/>
        <w:overflowPunct w:val="0"/>
        <w:autoSpaceDN w:val="0"/>
        <w:spacing w:line="36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r w:rsidRPr="00C84EDB">
        <w:rPr>
          <w:rFonts w:eastAsia="標楷體"/>
          <w:color w:val="000000"/>
          <w:kern w:val="0"/>
          <w:sz w:val="28"/>
          <w:szCs w:val="28"/>
        </w:rPr>
        <w:t xml:space="preserve"> </w:t>
      </w:r>
    </w:p>
    <w:p w14:paraId="7D454787" w14:textId="431F467A"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如舉辦公開說明會說明之事項與本須知或契約書內容不一致時，以本須知及契約書條款為準。</w:t>
      </w:r>
      <w:r w:rsidRPr="00C84EDB">
        <w:rPr>
          <w:rFonts w:eastAsia="標楷體"/>
          <w:color w:val="000000"/>
          <w:kern w:val="0"/>
          <w:sz w:val="28"/>
          <w:szCs w:val="28"/>
        </w:rPr>
        <w:t xml:space="preserve"> </w:t>
      </w:r>
    </w:p>
    <w:p w14:paraId="5DF139AF" w14:textId="07340ABB" w:rsidR="00C84EDB" w:rsidRPr="00C84EDB" w:rsidRDefault="00C84EDB" w:rsidP="0008417A">
      <w:pPr>
        <w:suppressAutoHyphens/>
        <w:overflowPunct w:val="0"/>
        <w:autoSpaceDN w:val="0"/>
        <w:spacing w:line="36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89671D">
      <w:pPr>
        <w:suppressAutoHyphens/>
        <w:overflowPunct w:val="0"/>
        <w:autoSpaceDN w:val="0"/>
        <w:spacing w:line="360" w:lineRule="exact"/>
        <w:ind w:leftChars="200"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之投標文件經開啟標封後均不予發還。</w:t>
      </w:r>
      <w:r w:rsidRPr="00C84EDB">
        <w:rPr>
          <w:rFonts w:eastAsia="標楷體"/>
          <w:color w:val="000000"/>
          <w:kern w:val="0"/>
          <w:sz w:val="28"/>
          <w:szCs w:val="28"/>
        </w:rPr>
        <w:t xml:space="preserve"> </w:t>
      </w:r>
    </w:p>
    <w:p w14:paraId="29920E88" w14:textId="2125968B" w:rsidR="00C84EDB" w:rsidRPr="00C84EDB" w:rsidRDefault="00C84EDB" w:rsidP="0008417A">
      <w:pPr>
        <w:suppressAutoHyphens/>
        <w:overflowPunct w:val="0"/>
        <w:autoSpaceDN w:val="0"/>
        <w:spacing w:line="36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r w:rsidRPr="00C84EDB">
        <w:rPr>
          <w:rFonts w:eastAsia="標楷體"/>
          <w:color w:val="000000"/>
          <w:kern w:val="0"/>
          <w:sz w:val="28"/>
          <w:szCs w:val="28"/>
        </w:rPr>
        <w:t xml:space="preserve"> </w:t>
      </w:r>
    </w:p>
    <w:p w14:paraId="57C1D598" w14:textId="2769A590"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r w:rsidR="00F4294D" w:rsidRPr="00096E82">
        <w:rPr>
          <w:rFonts w:eastAsia="標楷體" w:hint="eastAsia"/>
          <w:color w:val="FF0000"/>
          <w:kern w:val="0"/>
          <w:sz w:val="28"/>
          <w:szCs w:val="28"/>
        </w:rPr>
        <w:t>案場若有樹木修剪需求，</w:t>
      </w:r>
      <w:r w:rsidR="00314CAD">
        <w:rPr>
          <w:rFonts w:eastAsia="標楷體" w:hint="eastAsia"/>
          <w:color w:val="FF0000"/>
          <w:kern w:val="0"/>
          <w:sz w:val="28"/>
          <w:szCs w:val="28"/>
        </w:rPr>
        <w:t>需取得本校同意後，並依</w:t>
      </w:r>
      <w:r w:rsidR="00F4294D" w:rsidRPr="00096E82">
        <w:rPr>
          <w:rFonts w:eastAsia="標楷體" w:hint="eastAsia"/>
          <w:color w:val="FF0000"/>
          <w:kern w:val="0"/>
          <w:sz w:val="28"/>
          <w:szCs w:val="28"/>
        </w:rPr>
        <w:t>照臺中市政府相關局處「臺中市樹木修剪」相關規範執行</w:t>
      </w:r>
      <w:r w:rsidR="00314CAD">
        <w:rPr>
          <w:rFonts w:eastAsia="標楷體" w:hint="eastAsia"/>
          <w:color w:val="FF0000"/>
          <w:kern w:val="0"/>
          <w:sz w:val="28"/>
          <w:szCs w:val="28"/>
        </w:rPr>
        <w:t>，</w:t>
      </w:r>
      <w:r w:rsidR="008F5125" w:rsidRPr="0089671D">
        <w:rPr>
          <w:rFonts w:eastAsia="標楷體" w:hint="eastAsia"/>
          <w:color w:val="FF0000"/>
          <w:kern w:val="0"/>
          <w:sz w:val="28"/>
          <w:szCs w:val="28"/>
        </w:rPr>
        <w:t>其衍生之相關費用由承租廠商負擔。</w:t>
      </w:r>
      <w:r w:rsidR="008F5125" w:rsidRPr="007E0F72">
        <w:rPr>
          <w:rFonts w:eastAsia="標楷體"/>
          <w:kern w:val="0"/>
          <w:sz w:val="28"/>
          <w:szCs w:val="28"/>
        </w:rPr>
        <w:t xml:space="preserve"> </w:t>
      </w:r>
    </w:p>
    <w:p w14:paraId="6BB7991C" w14:textId="1B3F7449" w:rsidR="00C84EDB"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租賃期間承租廠商應於契約期間，保固整體設施結構強度、防漏措施，若有結構強度不足、漏水情事等需進行補強作業。</w:t>
      </w:r>
      <w:r w:rsidRPr="00C84EDB">
        <w:rPr>
          <w:rFonts w:eastAsia="標楷體"/>
          <w:color w:val="000000"/>
          <w:kern w:val="0"/>
          <w:sz w:val="28"/>
          <w:szCs w:val="28"/>
        </w:rPr>
        <w:t xml:space="preserve"> </w:t>
      </w:r>
    </w:p>
    <w:p w14:paraId="44576B20" w14:textId="392199F9" w:rsidR="0084631B" w:rsidRPr="00067744" w:rsidRDefault="0084631B" w:rsidP="00D91772">
      <w:pPr>
        <w:suppressAutoHyphens/>
        <w:overflowPunct w:val="0"/>
        <w:autoSpaceDN w:val="0"/>
        <w:spacing w:line="360" w:lineRule="exact"/>
        <w:ind w:leftChars="177" w:left="991"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7D79B11E" w14:textId="0EB135B3" w:rsidR="00C84EDB" w:rsidRPr="00C84EDB" w:rsidRDefault="00C84EDB" w:rsidP="0008417A">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其他事項詳見標租公告，如有未盡、未載明之事項，</w:t>
      </w:r>
      <w:r w:rsidRPr="00096E82">
        <w:rPr>
          <w:rFonts w:eastAsia="標楷體" w:hint="eastAsia"/>
          <w:color w:val="FF0000"/>
          <w:kern w:val="0"/>
          <w:sz w:val="28"/>
          <w:szCs w:val="28"/>
        </w:rPr>
        <w:t>悉依</w:t>
      </w:r>
      <w:r w:rsidR="00EE50A6" w:rsidRPr="00096E82">
        <w:rPr>
          <w:rFonts w:eastAsia="標楷體" w:hint="eastAsia"/>
          <w:color w:val="FF0000"/>
          <w:kern w:val="0"/>
          <w:sz w:val="28"/>
          <w:szCs w:val="28"/>
        </w:rPr>
        <w:t>臺中市市管案</w:t>
      </w:r>
      <w:r w:rsidR="00EE50A6" w:rsidRPr="00096E82">
        <w:rPr>
          <w:rFonts w:eastAsia="標楷體" w:hint="eastAsia"/>
          <w:color w:val="FF0000"/>
          <w:kern w:val="0"/>
          <w:sz w:val="28"/>
          <w:szCs w:val="28"/>
        </w:rPr>
        <w:lastRenderedPageBreak/>
        <w:t>場設置太陽光電發電系統標租作業要點、</w:t>
      </w:r>
      <w:r w:rsidRPr="00C84EDB">
        <w:rPr>
          <w:rFonts w:eastAsia="標楷體" w:hint="eastAsia"/>
          <w:color w:val="000000"/>
          <w:kern w:val="0"/>
          <w:sz w:val="28"/>
          <w:szCs w:val="28"/>
        </w:rPr>
        <w:t>國有財產法及其施行細則、國有公用不動產收益原則</w:t>
      </w:r>
      <w:r w:rsidR="00D26E97">
        <w:rPr>
          <w:rFonts w:eastAsia="標楷體" w:hint="eastAsia"/>
          <w:color w:val="000000"/>
          <w:kern w:val="0"/>
          <w:sz w:val="28"/>
          <w:szCs w:val="28"/>
        </w:rPr>
        <w:t>、</w:t>
      </w:r>
      <w:r w:rsidR="00D26E97" w:rsidRPr="00D26E97">
        <w:rPr>
          <w:rFonts w:eastAsia="標楷體" w:hint="eastAsia"/>
          <w:color w:val="000000"/>
          <w:kern w:val="0"/>
          <w:sz w:val="28"/>
          <w:szCs w:val="28"/>
        </w:rPr>
        <w:t>教育部體育署頒訂之學校設置太陽能光電運動場作業參考手冊</w:t>
      </w:r>
      <w:r w:rsidRPr="00C84EDB">
        <w:rPr>
          <w:rFonts w:eastAsia="標楷體" w:hint="eastAsia"/>
          <w:color w:val="000000"/>
          <w:kern w:val="0"/>
          <w:sz w:val="28"/>
          <w:szCs w:val="28"/>
        </w:rPr>
        <w:t>、民法、建築管理及其他相關法令或規定，以及參照政府採購法辦理。</w:t>
      </w:r>
      <w:r w:rsidRPr="00C84EDB">
        <w:rPr>
          <w:rFonts w:eastAsia="標楷體"/>
          <w:color w:val="000000"/>
          <w:kern w:val="0"/>
          <w:sz w:val="28"/>
          <w:szCs w:val="28"/>
        </w:rPr>
        <w:t xml:space="preserve"> </w:t>
      </w:r>
    </w:p>
    <w:p w14:paraId="0BBF670F" w14:textId="06144482" w:rsidR="007E0F72" w:rsidRPr="00C84EDB" w:rsidRDefault="007E0F72" w:rsidP="0008417A">
      <w:pPr>
        <w:suppressAutoHyphens/>
        <w:overflowPunct w:val="0"/>
        <w:autoSpaceDN w:val="0"/>
        <w:spacing w:line="360" w:lineRule="exact"/>
        <w:ind w:left="480"/>
        <w:jc w:val="both"/>
        <w:textAlignment w:val="baseline"/>
        <w:rPr>
          <w:rFonts w:ascii="Arial" w:hAnsi="Arial" w:cs="Arial"/>
          <w:kern w:val="0"/>
          <w:sz w:val="22"/>
          <w:szCs w:val="22"/>
        </w:rPr>
      </w:pPr>
    </w:p>
    <w:sectPr w:rsidR="007E0F72" w:rsidRPr="00C84EDB" w:rsidSect="0008417A">
      <w:footerReference w:type="default" r:id="rId10"/>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427B6" w14:textId="77777777" w:rsidR="0034375F" w:rsidRDefault="0034375F" w:rsidP="00F256D0">
      <w:r>
        <w:separator/>
      </w:r>
    </w:p>
  </w:endnote>
  <w:endnote w:type="continuationSeparator" w:id="0">
    <w:p w14:paraId="1AFD0C6B" w14:textId="77777777" w:rsidR="0034375F" w:rsidRDefault="0034375F"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charset w:val="00"/>
    <w:family w:val="modern"/>
    <w:pitch w:val="fixed"/>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40EC" w14:textId="77777777" w:rsidR="0034375F" w:rsidRDefault="0034375F" w:rsidP="00F256D0">
      <w:r>
        <w:separator/>
      </w:r>
    </w:p>
  </w:footnote>
  <w:footnote w:type="continuationSeparator" w:id="0">
    <w:p w14:paraId="68CBDE59" w14:textId="77777777" w:rsidR="0034375F" w:rsidRDefault="0034375F"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626A"/>
    <w:rsid w:val="00010C95"/>
    <w:rsid w:val="000248D7"/>
    <w:rsid w:val="00030D1C"/>
    <w:rsid w:val="00031727"/>
    <w:rsid w:val="0004760C"/>
    <w:rsid w:val="00052EF2"/>
    <w:rsid w:val="00056882"/>
    <w:rsid w:val="00060C03"/>
    <w:rsid w:val="00067744"/>
    <w:rsid w:val="00075C08"/>
    <w:rsid w:val="0008417A"/>
    <w:rsid w:val="0008579C"/>
    <w:rsid w:val="00096E82"/>
    <w:rsid w:val="000A38BA"/>
    <w:rsid w:val="000A6E55"/>
    <w:rsid w:val="000B7536"/>
    <w:rsid w:val="000C0C2B"/>
    <w:rsid w:val="000C454D"/>
    <w:rsid w:val="000D0B62"/>
    <w:rsid w:val="000E0775"/>
    <w:rsid w:val="000E0D41"/>
    <w:rsid w:val="000F0D72"/>
    <w:rsid w:val="000F3AFA"/>
    <w:rsid w:val="000F530C"/>
    <w:rsid w:val="0011587A"/>
    <w:rsid w:val="00124CAE"/>
    <w:rsid w:val="00140F35"/>
    <w:rsid w:val="001415D0"/>
    <w:rsid w:val="00143D56"/>
    <w:rsid w:val="00152FB4"/>
    <w:rsid w:val="00156E0A"/>
    <w:rsid w:val="00163786"/>
    <w:rsid w:val="001748F3"/>
    <w:rsid w:val="00176724"/>
    <w:rsid w:val="00184CD6"/>
    <w:rsid w:val="001A13F6"/>
    <w:rsid w:val="001A5626"/>
    <w:rsid w:val="001A69CE"/>
    <w:rsid w:val="001B4D52"/>
    <w:rsid w:val="001B616C"/>
    <w:rsid w:val="001B752D"/>
    <w:rsid w:val="001D4E5E"/>
    <w:rsid w:val="001E5654"/>
    <w:rsid w:val="001F1C7F"/>
    <w:rsid w:val="001F6B37"/>
    <w:rsid w:val="002023F4"/>
    <w:rsid w:val="00214734"/>
    <w:rsid w:val="0022665E"/>
    <w:rsid w:val="00240375"/>
    <w:rsid w:val="00244488"/>
    <w:rsid w:val="00244B89"/>
    <w:rsid w:val="002551CA"/>
    <w:rsid w:val="00263263"/>
    <w:rsid w:val="00270FBA"/>
    <w:rsid w:val="0027370D"/>
    <w:rsid w:val="00273FEB"/>
    <w:rsid w:val="00281910"/>
    <w:rsid w:val="00281E5E"/>
    <w:rsid w:val="00290AE8"/>
    <w:rsid w:val="002A159F"/>
    <w:rsid w:val="002B35A1"/>
    <w:rsid w:val="002C1FB4"/>
    <w:rsid w:val="002C2AA2"/>
    <w:rsid w:val="002C2F57"/>
    <w:rsid w:val="002C4ABF"/>
    <w:rsid w:val="002C7F43"/>
    <w:rsid w:val="002D3032"/>
    <w:rsid w:val="002F0DA6"/>
    <w:rsid w:val="002F5BA5"/>
    <w:rsid w:val="00314CAD"/>
    <w:rsid w:val="0031619F"/>
    <w:rsid w:val="00322D87"/>
    <w:rsid w:val="00327F26"/>
    <w:rsid w:val="003302EF"/>
    <w:rsid w:val="003400C3"/>
    <w:rsid w:val="0034375F"/>
    <w:rsid w:val="00373379"/>
    <w:rsid w:val="003829B7"/>
    <w:rsid w:val="00385AB9"/>
    <w:rsid w:val="003A1C3C"/>
    <w:rsid w:val="003B1DD3"/>
    <w:rsid w:val="003B52F3"/>
    <w:rsid w:val="003C02AE"/>
    <w:rsid w:val="003C61CB"/>
    <w:rsid w:val="003D1EFF"/>
    <w:rsid w:val="003D3639"/>
    <w:rsid w:val="003E54F7"/>
    <w:rsid w:val="00401FA0"/>
    <w:rsid w:val="00403DBE"/>
    <w:rsid w:val="004105BD"/>
    <w:rsid w:val="004321B5"/>
    <w:rsid w:val="0043326D"/>
    <w:rsid w:val="0044190F"/>
    <w:rsid w:val="0044624E"/>
    <w:rsid w:val="004711D0"/>
    <w:rsid w:val="00471346"/>
    <w:rsid w:val="00474A73"/>
    <w:rsid w:val="00481838"/>
    <w:rsid w:val="004833BA"/>
    <w:rsid w:val="00485B45"/>
    <w:rsid w:val="00491769"/>
    <w:rsid w:val="004A33F2"/>
    <w:rsid w:val="004A605F"/>
    <w:rsid w:val="004B24FB"/>
    <w:rsid w:val="004C20E1"/>
    <w:rsid w:val="004C7637"/>
    <w:rsid w:val="004D2B70"/>
    <w:rsid w:val="004D5EBB"/>
    <w:rsid w:val="004E7B67"/>
    <w:rsid w:val="004F5037"/>
    <w:rsid w:val="004F619E"/>
    <w:rsid w:val="004F6BE5"/>
    <w:rsid w:val="00536612"/>
    <w:rsid w:val="00547558"/>
    <w:rsid w:val="0058277D"/>
    <w:rsid w:val="00582828"/>
    <w:rsid w:val="005852FE"/>
    <w:rsid w:val="00586473"/>
    <w:rsid w:val="00586D75"/>
    <w:rsid w:val="005A6C8D"/>
    <w:rsid w:val="005A7537"/>
    <w:rsid w:val="005B1BC1"/>
    <w:rsid w:val="005B1E41"/>
    <w:rsid w:val="005C09A5"/>
    <w:rsid w:val="005D099A"/>
    <w:rsid w:val="005E3F7F"/>
    <w:rsid w:val="005E4BD2"/>
    <w:rsid w:val="005F4668"/>
    <w:rsid w:val="00602FC7"/>
    <w:rsid w:val="00624799"/>
    <w:rsid w:val="006262B1"/>
    <w:rsid w:val="00630628"/>
    <w:rsid w:val="00640FAB"/>
    <w:rsid w:val="00654160"/>
    <w:rsid w:val="00675CDD"/>
    <w:rsid w:val="00677EBB"/>
    <w:rsid w:val="00687219"/>
    <w:rsid w:val="00687B72"/>
    <w:rsid w:val="006A1A71"/>
    <w:rsid w:val="006A25F5"/>
    <w:rsid w:val="006A59DD"/>
    <w:rsid w:val="006A6721"/>
    <w:rsid w:val="006A68B1"/>
    <w:rsid w:val="006B05C8"/>
    <w:rsid w:val="006B327E"/>
    <w:rsid w:val="006B4E94"/>
    <w:rsid w:val="006C1E1A"/>
    <w:rsid w:val="006C3DD0"/>
    <w:rsid w:val="006D01D1"/>
    <w:rsid w:val="006E5740"/>
    <w:rsid w:val="006E6AA7"/>
    <w:rsid w:val="006F2050"/>
    <w:rsid w:val="006F4776"/>
    <w:rsid w:val="00700EBE"/>
    <w:rsid w:val="00710352"/>
    <w:rsid w:val="00714087"/>
    <w:rsid w:val="0071415A"/>
    <w:rsid w:val="007177DA"/>
    <w:rsid w:val="007401A0"/>
    <w:rsid w:val="007428AC"/>
    <w:rsid w:val="0074619C"/>
    <w:rsid w:val="0075405F"/>
    <w:rsid w:val="00756D50"/>
    <w:rsid w:val="00757352"/>
    <w:rsid w:val="007607C0"/>
    <w:rsid w:val="007645C9"/>
    <w:rsid w:val="007727CC"/>
    <w:rsid w:val="007770E3"/>
    <w:rsid w:val="007804E9"/>
    <w:rsid w:val="00783B14"/>
    <w:rsid w:val="007A1926"/>
    <w:rsid w:val="007B5B17"/>
    <w:rsid w:val="007B7DBC"/>
    <w:rsid w:val="007C4571"/>
    <w:rsid w:val="007C79E0"/>
    <w:rsid w:val="007D6742"/>
    <w:rsid w:val="007D726C"/>
    <w:rsid w:val="007E0F72"/>
    <w:rsid w:val="00813D58"/>
    <w:rsid w:val="008230A6"/>
    <w:rsid w:val="00823F83"/>
    <w:rsid w:val="00825DB1"/>
    <w:rsid w:val="0084631B"/>
    <w:rsid w:val="008554EA"/>
    <w:rsid w:val="008565F1"/>
    <w:rsid w:val="00863145"/>
    <w:rsid w:val="00867675"/>
    <w:rsid w:val="00867D61"/>
    <w:rsid w:val="00874DBF"/>
    <w:rsid w:val="00877D5B"/>
    <w:rsid w:val="00877E98"/>
    <w:rsid w:val="00882C44"/>
    <w:rsid w:val="0089671D"/>
    <w:rsid w:val="008A20E6"/>
    <w:rsid w:val="008A3A6E"/>
    <w:rsid w:val="008A4A2F"/>
    <w:rsid w:val="008A6406"/>
    <w:rsid w:val="008B01FB"/>
    <w:rsid w:val="008B3393"/>
    <w:rsid w:val="008B5620"/>
    <w:rsid w:val="008B6AB6"/>
    <w:rsid w:val="008C0538"/>
    <w:rsid w:val="008C2691"/>
    <w:rsid w:val="008C395A"/>
    <w:rsid w:val="008C782E"/>
    <w:rsid w:val="008D4920"/>
    <w:rsid w:val="008F5125"/>
    <w:rsid w:val="008F7366"/>
    <w:rsid w:val="0090757C"/>
    <w:rsid w:val="00910429"/>
    <w:rsid w:val="00910B6D"/>
    <w:rsid w:val="00914659"/>
    <w:rsid w:val="0092269B"/>
    <w:rsid w:val="009337F3"/>
    <w:rsid w:val="00934A70"/>
    <w:rsid w:val="00934A78"/>
    <w:rsid w:val="00937BB5"/>
    <w:rsid w:val="009411D7"/>
    <w:rsid w:val="00973E78"/>
    <w:rsid w:val="00976931"/>
    <w:rsid w:val="00977285"/>
    <w:rsid w:val="00981E28"/>
    <w:rsid w:val="0098307D"/>
    <w:rsid w:val="00987C45"/>
    <w:rsid w:val="009B26CB"/>
    <w:rsid w:val="009B5514"/>
    <w:rsid w:val="009C35B7"/>
    <w:rsid w:val="009E02B2"/>
    <w:rsid w:val="009E2A78"/>
    <w:rsid w:val="009E3AA1"/>
    <w:rsid w:val="009E5F36"/>
    <w:rsid w:val="009F5D21"/>
    <w:rsid w:val="009F7667"/>
    <w:rsid w:val="00A169B2"/>
    <w:rsid w:val="00A244EE"/>
    <w:rsid w:val="00A26C80"/>
    <w:rsid w:val="00A32268"/>
    <w:rsid w:val="00A374C6"/>
    <w:rsid w:val="00A52B3C"/>
    <w:rsid w:val="00A55044"/>
    <w:rsid w:val="00A558D7"/>
    <w:rsid w:val="00A576EF"/>
    <w:rsid w:val="00A750FB"/>
    <w:rsid w:val="00A8062F"/>
    <w:rsid w:val="00A85EF5"/>
    <w:rsid w:val="00AA059A"/>
    <w:rsid w:val="00AA2647"/>
    <w:rsid w:val="00AA4691"/>
    <w:rsid w:val="00AB19E6"/>
    <w:rsid w:val="00AB3744"/>
    <w:rsid w:val="00AB435E"/>
    <w:rsid w:val="00AC6999"/>
    <w:rsid w:val="00AC7B9D"/>
    <w:rsid w:val="00AC7D7A"/>
    <w:rsid w:val="00AD37D4"/>
    <w:rsid w:val="00AD625C"/>
    <w:rsid w:val="00AE105B"/>
    <w:rsid w:val="00AE2870"/>
    <w:rsid w:val="00AF4512"/>
    <w:rsid w:val="00AF4678"/>
    <w:rsid w:val="00B01C2E"/>
    <w:rsid w:val="00B032E1"/>
    <w:rsid w:val="00B03C8D"/>
    <w:rsid w:val="00B16B64"/>
    <w:rsid w:val="00B179F9"/>
    <w:rsid w:val="00B22108"/>
    <w:rsid w:val="00B25B33"/>
    <w:rsid w:val="00B326DA"/>
    <w:rsid w:val="00B443ED"/>
    <w:rsid w:val="00B55C3D"/>
    <w:rsid w:val="00B86F51"/>
    <w:rsid w:val="00B90F6A"/>
    <w:rsid w:val="00B97150"/>
    <w:rsid w:val="00BB63B7"/>
    <w:rsid w:val="00BC03FB"/>
    <w:rsid w:val="00BC6064"/>
    <w:rsid w:val="00C0220B"/>
    <w:rsid w:val="00C25D62"/>
    <w:rsid w:val="00C30E45"/>
    <w:rsid w:val="00C37D06"/>
    <w:rsid w:val="00C542B7"/>
    <w:rsid w:val="00C57ED6"/>
    <w:rsid w:val="00C6122E"/>
    <w:rsid w:val="00C645E7"/>
    <w:rsid w:val="00C84EDB"/>
    <w:rsid w:val="00C8625B"/>
    <w:rsid w:val="00C94FC3"/>
    <w:rsid w:val="00CA346C"/>
    <w:rsid w:val="00CA6DC2"/>
    <w:rsid w:val="00CB031E"/>
    <w:rsid w:val="00CC07ED"/>
    <w:rsid w:val="00CC2659"/>
    <w:rsid w:val="00CC34D4"/>
    <w:rsid w:val="00CD7F32"/>
    <w:rsid w:val="00CF425A"/>
    <w:rsid w:val="00CF6EDA"/>
    <w:rsid w:val="00D004E2"/>
    <w:rsid w:val="00D006F1"/>
    <w:rsid w:val="00D017C6"/>
    <w:rsid w:val="00D061E6"/>
    <w:rsid w:val="00D06DD4"/>
    <w:rsid w:val="00D07051"/>
    <w:rsid w:val="00D12D66"/>
    <w:rsid w:val="00D16564"/>
    <w:rsid w:val="00D26E97"/>
    <w:rsid w:val="00D336C3"/>
    <w:rsid w:val="00D338E2"/>
    <w:rsid w:val="00D42F7C"/>
    <w:rsid w:val="00D45DB5"/>
    <w:rsid w:val="00D57C3C"/>
    <w:rsid w:val="00D57CC3"/>
    <w:rsid w:val="00D6682C"/>
    <w:rsid w:val="00D712D8"/>
    <w:rsid w:val="00D754B3"/>
    <w:rsid w:val="00D834AF"/>
    <w:rsid w:val="00D901A2"/>
    <w:rsid w:val="00D91772"/>
    <w:rsid w:val="00D95B5F"/>
    <w:rsid w:val="00DB2D19"/>
    <w:rsid w:val="00DB7FE8"/>
    <w:rsid w:val="00DC3D6B"/>
    <w:rsid w:val="00DD3F31"/>
    <w:rsid w:val="00DD5174"/>
    <w:rsid w:val="00DE0162"/>
    <w:rsid w:val="00DE05D3"/>
    <w:rsid w:val="00DE0A42"/>
    <w:rsid w:val="00DF66E3"/>
    <w:rsid w:val="00E048A5"/>
    <w:rsid w:val="00E113DD"/>
    <w:rsid w:val="00E2318F"/>
    <w:rsid w:val="00E26233"/>
    <w:rsid w:val="00E37D5E"/>
    <w:rsid w:val="00E44A63"/>
    <w:rsid w:val="00E61828"/>
    <w:rsid w:val="00E85148"/>
    <w:rsid w:val="00E9246D"/>
    <w:rsid w:val="00EA0B45"/>
    <w:rsid w:val="00EA298B"/>
    <w:rsid w:val="00EA52D4"/>
    <w:rsid w:val="00EA6229"/>
    <w:rsid w:val="00EA7421"/>
    <w:rsid w:val="00EB14B6"/>
    <w:rsid w:val="00EB3C50"/>
    <w:rsid w:val="00EB3C65"/>
    <w:rsid w:val="00EB6854"/>
    <w:rsid w:val="00EC21A0"/>
    <w:rsid w:val="00EC34BB"/>
    <w:rsid w:val="00EC4B37"/>
    <w:rsid w:val="00EC4BD3"/>
    <w:rsid w:val="00ED33B4"/>
    <w:rsid w:val="00ED3FFE"/>
    <w:rsid w:val="00ED5BF9"/>
    <w:rsid w:val="00EE0DD1"/>
    <w:rsid w:val="00EE195A"/>
    <w:rsid w:val="00EE3AC7"/>
    <w:rsid w:val="00EE45D1"/>
    <w:rsid w:val="00EE50A6"/>
    <w:rsid w:val="00F016AB"/>
    <w:rsid w:val="00F023F4"/>
    <w:rsid w:val="00F03735"/>
    <w:rsid w:val="00F05182"/>
    <w:rsid w:val="00F05F79"/>
    <w:rsid w:val="00F07F8A"/>
    <w:rsid w:val="00F10EF2"/>
    <w:rsid w:val="00F1304D"/>
    <w:rsid w:val="00F13A10"/>
    <w:rsid w:val="00F256D0"/>
    <w:rsid w:val="00F3780C"/>
    <w:rsid w:val="00F37A74"/>
    <w:rsid w:val="00F37B0C"/>
    <w:rsid w:val="00F4294D"/>
    <w:rsid w:val="00F55C8A"/>
    <w:rsid w:val="00F628D8"/>
    <w:rsid w:val="00F65EB1"/>
    <w:rsid w:val="00F82508"/>
    <w:rsid w:val="00FA4A8D"/>
    <w:rsid w:val="00FB23A5"/>
    <w:rsid w:val="00FB7ED4"/>
    <w:rsid w:val="00FC1666"/>
    <w:rsid w:val="00FD1DA1"/>
    <w:rsid w:val="00FD4245"/>
    <w:rsid w:val="00FE3E97"/>
    <w:rsid w:val="00FF4F0C"/>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FAF7122"/>
  <w15:docId w15:val="{B769B7E7-2FF5-4C32-93EB-8B648808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styleId="af">
    <w:name w:val="Unresolved Mention"/>
    <w:basedOn w:val="a0"/>
    <w:uiPriority w:val="99"/>
    <w:semiHidden/>
    <w:unhideWhenUsed/>
    <w:rsid w:val="00710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mjh.t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0000@taichun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15A20-AE8A-4317-A5F2-A51B3659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14</Pages>
  <Words>2016</Words>
  <Characters>11493</Characters>
  <Application>Microsoft Office Word</Application>
  <DocSecurity>0</DocSecurity>
  <Lines>95</Lines>
  <Paragraphs>26</Paragraphs>
  <ScaleCrop>false</ScaleCrop>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曜琪 郭</cp:lastModifiedBy>
  <cp:revision>169</cp:revision>
  <cp:lastPrinted>2025-10-22T07:21:00Z</cp:lastPrinted>
  <dcterms:created xsi:type="dcterms:W3CDTF">2023-06-03T10:04:00Z</dcterms:created>
  <dcterms:modified xsi:type="dcterms:W3CDTF">2025-10-30T03:34:00Z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