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EC9F9" w14:textId="77777777" w:rsidR="00F91E94" w:rsidRDefault="003324EE">
      <w:pPr>
        <w:spacing w:line="500" w:lineRule="exact"/>
        <w:ind w:left="561" w:hangingChars="200" w:hanging="561"/>
        <w:jc w:val="center"/>
        <w:rPr>
          <w:rFonts w:ascii="Times New Roman" w:eastAsia="標楷體" w:hAnsi="Times New Roman" w:cs="Times New Roman"/>
          <w:b/>
          <w:sz w:val="28"/>
          <w:szCs w:val="28"/>
        </w:rPr>
      </w:pPr>
      <w:r>
        <w:rPr>
          <w:rFonts w:ascii="Times New Roman" w:eastAsia="標楷體" w:hAnsi="Times New Roman" w:cs="Times New Roman" w:hint="eastAsia"/>
          <w:b/>
          <w:sz w:val="28"/>
          <w:szCs w:val="28"/>
        </w:rPr>
        <w:t>設置計畫</w:t>
      </w:r>
      <w:r>
        <w:rPr>
          <w:rFonts w:ascii="Times New Roman" w:eastAsia="標楷體" w:hAnsi="Times New Roman" w:cs="Times New Roman"/>
          <w:b/>
          <w:sz w:val="28"/>
          <w:szCs w:val="28"/>
        </w:rPr>
        <w:t>書範本使用說明</w:t>
      </w:r>
    </w:p>
    <w:p w14:paraId="108724E2"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2B9EBA42"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投標廠商（以下簡稱廠商）依本範本架構撰寫，並不保證其可獲選為優勝廠商或次優廠商，廠商仍應依個案特性，自行妥為規劃撰寫。</w:t>
      </w:r>
    </w:p>
    <w:p w14:paraId="035C4CBF" w14:textId="21AB5416"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00194CC6">
        <w:rPr>
          <w:rFonts w:ascii="Times New Roman" w:eastAsia="標楷體" w:hAnsi="Times New Roman" w:cs="Times New Roman" w:hint="eastAsia"/>
          <w:sz w:val="28"/>
          <w:szCs w:val="28"/>
        </w:rPr>
        <w:t>三</w:t>
      </w:r>
      <w:r>
        <w:rPr>
          <w:rFonts w:ascii="Times New Roman" w:eastAsia="標楷體" w:hAnsi="Times New Roman" w:cs="Times New Roman" w:hint="eastAsia"/>
          <w:sz w:val="28"/>
          <w:szCs w:val="28"/>
        </w:rPr>
        <w:t>）</w:t>
      </w:r>
      <w:r>
        <w:rPr>
          <w:rFonts w:ascii="Times New Roman" w:eastAsia="標楷體" w:hAnsi="Times New Roman" w:cs="Times New Roman"/>
          <w:sz w:val="28"/>
          <w:szCs w:val="28"/>
        </w:rPr>
        <w:t>本範本之標題及項次，係按一般評</w:t>
      </w:r>
      <w:r w:rsidR="004D4092">
        <w:rPr>
          <w:rFonts w:ascii="Times New Roman" w:eastAsia="標楷體" w:hAnsi="Times New Roman" w:cs="Times New Roman" w:hint="eastAsia"/>
          <w:sz w:val="28"/>
          <w:szCs w:val="28"/>
        </w:rPr>
        <w:t>審</w:t>
      </w:r>
      <w:r>
        <w:rPr>
          <w:rFonts w:ascii="Times New Roman" w:eastAsia="標楷體" w:hAnsi="Times New Roman" w:cs="Times New Roman"/>
          <w:sz w:val="28"/>
          <w:szCs w:val="28"/>
        </w:rPr>
        <w:t>項目順序排列。惟評</w:t>
      </w:r>
      <w:r w:rsidR="004D4092">
        <w:rPr>
          <w:rFonts w:ascii="Times New Roman" w:eastAsia="標楷體" w:hAnsi="Times New Roman" w:cs="Times New Roman" w:hint="eastAsia"/>
          <w:sz w:val="28"/>
          <w:szCs w:val="28"/>
        </w:rPr>
        <w:t>審</w:t>
      </w:r>
      <w:r>
        <w:rPr>
          <w:rFonts w:ascii="Times New Roman" w:eastAsia="標楷體" w:hAnsi="Times New Roman" w:cs="Times New Roman"/>
          <w:sz w:val="28"/>
          <w:szCs w:val="28"/>
        </w:rPr>
        <w:t>項目之順序因個案而異，故投標廠商於撰寫前，應注意依評</w:t>
      </w:r>
      <w:r w:rsidR="004D4092">
        <w:rPr>
          <w:rFonts w:ascii="Times New Roman" w:eastAsia="標楷體" w:hAnsi="Times New Roman" w:cs="Times New Roman" w:hint="eastAsia"/>
          <w:sz w:val="28"/>
          <w:szCs w:val="28"/>
        </w:rPr>
        <w:t>審</w:t>
      </w:r>
      <w:r>
        <w:rPr>
          <w:rFonts w:ascii="Times New Roman" w:eastAsia="標楷體" w:hAnsi="Times New Roman" w:cs="Times New Roman"/>
          <w:sz w:val="28"/>
          <w:szCs w:val="28"/>
        </w:rPr>
        <w:t>項目之順序配合調整標題及內容。</w:t>
      </w:r>
    </w:p>
    <w:p w14:paraId="06F8FBE7" w14:textId="5E16C223"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00194CC6">
        <w:rPr>
          <w:rFonts w:ascii="Times New Roman" w:eastAsia="標楷體" w:hAnsi="Times New Roman" w:cs="Times New Roman" w:hint="eastAsia"/>
          <w:sz w:val="28"/>
          <w:szCs w:val="28"/>
        </w:rPr>
        <w:t>四</w:t>
      </w:r>
      <w:r>
        <w:rPr>
          <w:rFonts w:ascii="Times New Roman" w:eastAsia="標楷體" w:hAnsi="Times New Roman" w:cs="Times New Roman" w:hint="eastAsia"/>
          <w:sz w:val="28"/>
          <w:szCs w:val="28"/>
        </w:rPr>
        <w:t>）</w:t>
      </w:r>
      <w:r>
        <w:rPr>
          <w:rFonts w:ascii="Times New Roman" w:eastAsia="標楷體" w:hAnsi="Times New Roman" w:cs="Times New Roman"/>
          <w:sz w:val="28"/>
          <w:szCs w:val="28"/>
        </w:rPr>
        <w:t>本範本之字型、圖表及版面編排等，投標廠商可依整體投資構想，充實建議書內容並加強美工編排及封面設計，以利評</w:t>
      </w:r>
      <w:r w:rsidR="004D4092">
        <w:rPr>
          <w:rFonts w:ascii="Times New Roman" w:eastAsia="標楷體" w:hAnsi="Times New Roman" w:cs="Times New Roman" w:hint="eastAsia"/>
          <w:sz w:val="28"/>
          <w:szCs w:val="28"/>
        </w:rPr>
        <w:t>審</w:t>
      </w:r>
      <w:r>
        <w:rPr>
          <w:rFonts w:ascii="Times New Roman" w:eastAsia="標楷體" w:hAnsi="Times New Roman" w:cs="Times New Roman"/>
          <w:sz w:val="28"/>
          <w:szCs w:val="28"/>
        </w:rPr>
        <w:t>委員閱讀。</w:t>
      </w:r>
    </w:p>
    <w:p w14:paraId="18E48F75" w14:textId="0E330356"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（五）</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w:t>
      </w:r>
      <w:r w:rsidRPr="002C05D1">
        <w:rPr>
          <w:rFonts w:ascii="Times New Roman" w:eastAsia="標楷體" w:hAnsi="Times New Roman" w:cs="Times New Roman"/>
          <w:b/>
          <w:bCs/>
          <w:sz w:val="28"/>
          <w:szCs w:val="28"/>
        </w:rPr>
        <w:t>及頁碼</w:t>
      </w:r>
      <w:r>
        <w:rPr>
          <w:rFonts w:ascii="Times New Roman" w:eastAsia="標楷體" w:hAnsi="Times New Roman" w:cs="Times New Roman"/>
          <w:sz w:val="28"/>
          <w:szCs w:val="28"/>
        </w:rPr>
        <w:t>（以</w:t>
      </w:r>
      <w:r w:rsidR="004D4092">
        <w:rPr>
          <w:rFonts w:ascii="Times New Roman" w:eastAsia="標楷體" w:hAnsi="Times New Roman" w:cs="Times New Roman" w:hint="eastAsia"/>
          <w:b/>
          <w:color w:val="000000" w:themeColor="text1"/>
          <w:sz w:val="28"/>
          <w:szCs w:val="28"/>
        </w:rPr>
        <w:t>100</w:t>
      </w:r>
      <w:r>
        <w:rPr>
          <w:rFonts w:ascii="Times New Roman" w:eastAsia="標楷體" w:hAnsi="Times New Roman" w:cs="Times New Roman"/>
          <w:sz w:val="28"/>
          <w:szCs w:val="28"/>
        </w:rPr>
        <w:t>頁為原則），以利評</w:t>
      </w:r>
      <w:r w:rsidR="004D4092">
        <w:rPr>
          <w:rFonts w:ascii="Times New Roman" w:eastAsia="標楷體" w:hAnsi="Times New Roman" w:cs="Times New Roman" w:hint="eastAsia"/>
          <w:sz w:val="28"/>
          <w:szCs w:val="28"/>
        </w:rPr>
        <w:t>審</w:t>
      </w:r>
      <w:r>
        <w:rPr>
          <w:rFonts w:ascii="Times New Roman" w:eastAsia="標楷體" w:hAnsi="Times New Roman" w:cs="Times New Roman"/>
          <w:sz w:val="28"/>
          <w:szCs w:val="28"/>
        </w:rPr>
        <w:t>委員查閱。</w:t>
      </w:r>
    </w:p>
    <w:p w14:paraId="13603A5F" w14:textId="77777777" w:rsidR="00F91E94" w:rsidRDefault="003324EE" w:rsidP="00194CC6">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（六）</w:t>
      </w:r>
      <w:r>
        <w:rPr>
          <w:rFonts w:ascii="Times New Roman" w:eastAsia="標楷體" w:hAnsi="Times New Roman" w:cs="Times New Roman"/>
          <w:sz w:val="28"/>
          <w:szCs w:val="28"/>
        </w:rPr>
        <w:t>有關興建計畫、營運計畫，建議輔以圖文資料或檢附設計圖說，以強化規劃說明。</w:t>
      </w:r>
    </w:p>
    <w:p w14:paraId="6DAC1132" w14:textId="77777777" w:rsidR="00F91E94" w:rsidRDefault="003324EE">
      <w:pPr>
        <w:spacing w:line="500" w:lineRule="exact"/>
        <w:ind w:leftChars="232" w:left="510"/>
        <w:jc w:val="center"/>
        <w:rPr>
          <w:rFonts w:ascii="Times New Roman" w:eastAsia="標楷體" w:hAnsi="Times New Roman" w:cs="Times New Roman"/>
          <w:b/>
          <w:color w:val="000000" w:themeColor="text1"/>
          <w:sz w:val="28"/>
          <w:szCs w:val="28"/>
        </w:rPr>
      </w:pPr>
      <w:r>
        <w:rPr>
          <w:rFonts w:ascii="Times New Roman" w:eastAsia="標楷體" w:hAnsi="Times New Roman" w:cs="Times New Roman"/>
          <w:b/>
          <w:color w:val="000000" w:themeColor="text1"/>
          <w:sz w:val="28"/>
          <w:szCs w:val="28"/>
        </w:rPr>
        <w:br w:type="page"/>
      </w:r>
    </w:p>
    <w:p w14:paraId="3101BCF6" w14:textId="77777777" w:rsidR="002C05D1" w:rsidRPr="002C05D1" w:rsidRDefault="002C05D1" w:rsidP="002C05D1">
      <w:pPr>
        <w:spacing w:line="500" w:lineRule="exact"/>
        <w:ind w:leftChars="232" w:left="510"/>
        <w:jc w:val="center"/>
        <w:rPr>
          <w:rFonts w:ascii="標楷體" w:eastAsia="標楷體" w:hAnsi="標楷體" w:hint="eastAsia"/>
          <w:bCs/>
          <w:color w:val="7030A0"/>
          <w:sz w:val="32"/>
          <w:szCs w:val="32"/>
        </w:rPr>
      </w:pPr>
      <w:bookmarkStart w:id="0" w:name="_Hlk129165089"/>
      <w:r w:rsidRPr="002C05D1">
        <w:rPr>
          <w:rFonts w:ascii="標楷體" w:eastAsia="標楷體" w:hAnsi="標楷體" w:hint="eastAsia"/>
          <w:bCs/>
          <w:color w:val="7030A0"/>
          <w:sz w:val="32"/>
          <w:szCs w:val="32"/>
        </w:rPr>
        <w:lastRenderedPageBreak/>
        <w:t>臺中市立福科國民中學</w:t>
      </w:r>
    </w:p>
    <w:p w14:paraId="4AC89CA3" w14:textId="2ABAE71C" w:rsidR="002C05D1" w:rsidRPr="002C05D1" w:rsidRDefault="002C05D1" w:rsidP="002C05D1">
      <w:pPr>
        <w:spacing w:line="500" w:lineRule="exact"/>
        <w:ind w:leftChars="232" w:left="510"/>
        <w:jc w:val="center"/>
        <w:rPr>
          <w:rFonts w:ascii="標楷體" w:eastAsia="標楷體" w:hAnsi="標楷體"/>
          <w:bCs/>
          <w:color w:val="7030A0"/>
          <w:sz w:val="32"/>
          <w:szCs w:val="32"/>
        </w:rPr>
      </w:pPr>
      <w:r w:rsidRPr="002C05D1">
        <w:rPr>
          <w:rFonts w:ascii="標楷體" w:eastAsia="標楷體" w:hAnsi="標楷體" w:hint="eastAsia"/>
          <w:bCs/>
          <w:color w:val="7030A0"/>
          <w:sz w:val="32"/>
          <w:szCs w:val="32"/>
        </w:rPr>
        <w:t>設置太陽光電風雨球場及校舍光電屋頂標租案</w:t>
      </w:r>
    </w:p>
    <w:bookmarkEnd w:id="0"/>
    <w:p w14:paraId="792466A5" w14:textId="77777777" w:rsidR="00F91E94" w:rsidRDefault="003324EE">
      <w:pPr>
        <w:spacing w:line="500" w:lineRule="exact"/>
        <w:ind w:leftChars="232" w:left="510"/>
        <w:jc w:val="center"/>
        <w:rPr>
          <w:rFonts w:ascii="Times New Roman" w:eastAsia="標楷體" w:hAnsi="Times New Roman" w:cs="Times New Roman"/>
          <w:b/>
          <w:sz w:val="28"/>
          <w:szCs w:val="28"/>
        </w:rPr>
      </w:pP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hint="eastAsia"/>
          <w:b/>
          <w:color w:val="000000" w:themeColor="text1"/>
          <w:sz w:val="28"/>
          <w:szCs w:val="28"/>
        </w:rPr>
        <w:t>案號：</w:t>
      </w:r>
      <w:r w:rsidR="00F43C15">
        <w:rPr>
          <w:rFonts w:ascii="Times New Roman" w:eastAsia="標楷體" w:hAnsi="Times New Roman" w:cs="Times New Roman" w:hint="eastAsia"/>
          <w:b/>
          <w:color w:val="000000" w:themeColor="text1"/>
          <w:sz w:val="28"/>
          <w:szCs w:val="28"/>
        </w:rPr>
        <w:t xml:space="preserve">         </w:t>
      </w: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b/>
          <w:sz w:val="28"/>
          <w:szCs w:val="28"/>
        </w:rPr>
        <w:t xml:space="preserve"> </w:t>
      </w:r>
    </w:p>
    <w:p w14:paraId="0482CAEC"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28AF6054"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6B0F50E0"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459EA3D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71FFB8A1" w14:textId="77777777" w:rsidR="00F91E94" w:rsidRDefault="00F91E94">
      <w:pPr>
        <w:spacing w:line="500" w:lineRule="exact"/>
        <w:rPr>
          <w:rFonts w:ascii="Times New Roman" w:eastAsia="標楷體" w:hAnsi="Times New Roman" w:cs="Times New Roman"/>
          <w:sz w:val="28"/>
          <w:szCs w:val="28"/>
        </w:rPr>
      </w:pPr>
    </w:p>
    <w:p w14:paraId="7A5AF6AA" w14:textId="77777777" w:rsidR="00F91E94" w:rsidRDefault="00F91E94">
      <w:pPr>
        <w:spacing w:line="500" w:lineRule="exact"/>
        <w:rPr>
          <w:rFonts w:ascii="Times New Roman" w:eastAsia="標楷體" w:hAnsi="Times New Roman" w:cs="Times New Roman"/>
          <w:sz w:val="28"/>
          <w:szCs w:val="28"/>
        </w:rPr>
      </w:pPr>
    </w:p>
    <w:p w14:paraId="0EB5D378" w14:textId="77777777" w:rsidR="00F91E94" w:rsidRPr="002C05D1" w:rsidRDefault="003324EE">
      <w:pPr>
        <w:spacing w:line="500" w:lineRule="exact"/>
        <w:ind w:leftChars="232" w:left="510"/>
        <w:jc w:val="center"/>
        <w:rPr>
          <w:rFonts w:ascii="Times New Roman" w:eastAsia="標楷體" w:hAnsi="Times New Roman" w:cs="Times New Roman"/>
          <w:b/>
          <w:sz w:val="40"/>
          <w:szCs w:val="40"/>
        </w:rPr>
      </w:pPr>
      <w:r w:rsidRPr="002C05D1">
        <w:rPr>
          <w:rFonts w:ascii="Times New Roman" w:eastAsia="標楷體" w:hAnsi="Times New Roman" w:cs="Times New Roman" w:hint="eastAsia"/>
          <w:b/>
          <w:sz w:val="40"/>
          <w:szCs w:val="40"/>
        </w:rPr>
        <w:t>設置計畫書</w:t>
      </w:r>
    </w:p>
    <w:p w14:paraId="707E51DF"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917C974"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6098414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4C0D2E56"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0B7888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0BFCD951"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7E29B61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213B7D01"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02375187" w14:textId="77777777" w:rsidR="00F91E94" w:rsidRDefault="003324EE">
      <w:pPr>
        <w:spacing w:line="500" w:lineRule="exact"/>
        <w:ind w:leftChars="232" w:left="510"/>
        <w:jc w:val="center"/>
        <w:rPr>
          <w:rFonts w:ascii="Times New Roman" w:eastAsia="標楷體"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17984" behindDoc="0" locked="0" layoutInCell="1" allowOverlap="1" wp14:anchorId="50DEFB98" wp14:editId="1566E364">
                <wp:simplePos x="0" y="0"/>
                <wp:positionH relativeFrom="column">
                  <wp:posOffset>1786255</wp:posOffset>
                </wp:positionH>
                <wp:positionV relativeFrom="paragraph">
                  <wp:posOffset>349250</wp:posOffset>
                </wp:positionV>
                <wp:extent cx="3016885" cy="1501140"/>
                <wp:effectExtent l="19050" t="19050" r="31115" b="22860"/>
                <wp:wrapNone/>
                <wp:docPr id="1" name="文字方塊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885" cy="1501140"/>
                        </a:xfrm>
                        <a:prstGeom prst="rect">
                          <a:avLst/>
                        </a:prstGeom>
                        <a:solidFill>
                          <a:srgbClr val="FFFFFF"/>
                        </a:solidFill>
                        <a:ln w="38100" cmpd="dbl">
                          <a:solidFill>
                            <a:srgbClr val="000000"/>
                          </a:solidFill>
                          <a:miter lim="800000"/>
                        </a:ln>
                        <a:effectLst/>
                      </wps:spPr>
                      <wps:txbx>
                        <w:txbxContent>
                          <w:p w14:paraId="3E298157"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5953BBA6"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7C52AF5C"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0B1E5762"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260B00ED"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0F2F5207"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50DEFB98" id="_x0000_t202" coordsize="21600,21600" o:spt="202" path="m,l,21600r21600,l21600,xe">
                <v:stroke joinstyle="miter"/>
                <v:path gradientshapeok="t" o:connecttype="rect"/>
              </v:shapetype>
              <v:shape id="文字方塊 44" o:spid="_x0000_s1026" type="#_x0000_t202" style="position:absolute;left:0;text-align:left;margin-left:140.65pt;margin-top:27.5pt;width:237.55pt;height:118.2pt;z-index:2518179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" strokeweight="3pt">
                <v:stroke linestyle="thinThin"/>
                <v:textbox style="mso-fit-shape-to-text:t">
                  <w:txbxContent>
                    <w:p w14:paraId="3E298157"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5953BBA6"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7C52AF5C"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0B1E5762"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260B00ED"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0F2F5207"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v:textbox>
              </v:shape>
            </w:pict>
          </mc:Fallback>
        </mc:AlternateContent>
      </w:r>
    </w:p>
    <w:p w14:paraId="1F3F6A6F"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EE2D541" w14:textId="77777777" w:rsidR="00F91E94" w:rsidRDefault="00F91E94">
      <w:pPr>
        <w:spacing w:line="500" w:lineRule="exact"/>
        <w:rPr>
          <w:rFonts w:ascii="Times New Roman" w:eastAsia="標楷體" w:hAnsi="Times New Roman" w:cs="Times New Roman"/>
          <w:sz w:val="28"/>
          <w:szCs w:val="28"/>
        </w:rPr>
      </w:pPr>
    </w:p>
    <w:p w14:paraId="3F1C008C" w14:textId="77777777" w:rsidR="00F91E94" w:rsidRDefault="00F91E94">
      <w:pPr>
        <w:spacing w:line="500" w:lineRule="exact"/>
        <w:rPr>
          <w:rFonts w:ascii="Times New Roman" w:eastAsia="標楷體" w:hAnsi="Times New Roman" w:cs="Times New Roman"/>
          <w:sz w:val="28"/>
          <w:szCs w:val="28"/>
        </w:rPr>
      </w:pPr>
    </w:p>
    <w:p w14:paraId="304DBDD9" w14:textId="77777777" w:rsidR="00F91E94" w:rsidRDefault="00F91E94">
      <w:pPr>
        <w:spacing w:line="500" w:lineRule="exact"/>
        <w:rPr>
          <w:rFonts w:ascii="Times New Roman" w:hAnsi="Times New Roman" w:cs="Times New Roman"/>
          <w:sz w:val="28"/>
          <w:szCs w:val="28"/>
        </w:rPr>
      </w:pPr>
    </w:p>
    <w:p w14:paraId="3178F025" w14:textId="77777777" w:rsidR="00F91E94" w:rsidRDefault="00F91E94">
      <w:pPr>
        <w:spacing w:line="500" w:lineRule="exact"/>
        <w:rPr>
          <w:rFonts w:ascii="Times New Roman" w:hAnsi="Times New Roman" w:cs="Times New Roman"/>
          <w:sz w:val="28"/>
          <w:szCs w:val="28"/>
        </w:rPr>
      </w:pPr>
    </w:p>
    <w:p w14:paraId="07A18BC5" w14:textId="77777777" w:rsidR="00F91E94" w:rsidRDefault="00F91E94">
      <w:pPr>
        <w:spacing w:line="500" w:lineRule="exact"/>
        <w:rPr>
          <w:rFonts w:ascii="Times New Roman" w:hAnsi="Times New Roman" w:cs="Times New Roman"/>
          <w:sz w:val="28"/>
          <w:szCs w:val="28"/>
        </w:rPr>
      </w:pPr>
    </w:p>
    <w:p w14:paraId="5B7BAD40" w14:textId="77777777" w:rsidR="00F91E94" w:rsidRDefault="00F91E94">
      <w:pPr>
        <w:spacing w:line="500" w:lineRule="exact"/>
        <w:rPr>
          <w:rFonts w:ascii="Times New Roman" w:hAnsi="Times New Roman" w:cs="Times New Roman"/>
          <w:sz w:val="28"/>
          <w:szCs w:val="28"/>
        </w:rPr>
      </w:pPr>
    </w:p>
    <w:p w14:paraId="32B2624B" w14:textId="77777777" w:rsidR="00F91E94" w:rsidRDefault="00F91E94">
      <w:pPr>
        <w:spacing w:line="500" w:lineRule="exact"/>
        <w:rPr>
          <w:rFonts w:ascii="Times New Roman" w:hAnsi="Times New Roman" w:cs="Times New Roman"/>
          <w:sz w:val="28"/>
          <w:szCs w:val="28"/>
        </w:rPr>
      </w:pPr>
    </w:p>
    <w:p w14:paraId="00719C42" w14:textId="77777777" w:rsidR="00F91E94" w:rsidRDefault="00F91E94">
      <w:pPr>
        <w:spacing w:line="500" w:lineRule="exact"/>
        <w:rPr>
          <w:rFonts w:ascii="Times New Roman" w:hAnsi="Times New Roman" w:cs="Times New Roman"/>
          <w:sz w:val="28"/>
          <w:szCs w:val="28"/>
        </w:rPr>
      </w:pPr>
    </w:p>
    <w:p w14:paraId="21844E9E" w14:textId="77777777" w:rsidR="00F91E94" w:rsidRDefault="00F91E94">
      <w:pPr>
        <w:spacing w:line="500" w:lineRule="exact"/>
        <w:rPr>
          <w:rFonts w:ascii="Times New Roman" w:hAnsi="Times New Roman" w:cs="Times New Roman"/>
          <w:sz w:val="28"/>
          <w:szCs w:val="28"/>
        </w:rPr>
      </w:pPr>
    </w:p>
    <w:tbl>
      <w:tblPr>
        <w:tblStyle w:val="a7"/>
        <w:tblpPr w:leftFromText="180" w:rightFromText="180" w:vertAnchor="text" w:horzAnchor="margin" w:tblpY="742"/>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6"/>
        <w:gridCol w:w="9284"/>
      </w:tblGrid>
      <w:tr w:rsidR="00F91E94" w14:paraId="48351744" w14:textId="77777777">
        <w:tc>
          <w:tcPr>
            <w:tcW w:w="776" w:type="dxa"/>
          </w:tcPr>
          <w:p w14:paraId="6BC8D78B" w14:textId="77777777" w:rsidR="00F91E94" w:rsidRDefault="003324EE">
            <w:pPr>
              <w:spacing w:line="500" w:lineRule="exact"/>
              <w:rPr>
                <w:rStyle w:val="a8"/>
                <w:rFonts w:ascii="Times New Roman" w:hAnsi="Times New Roman" w:cs="Times New Roman"/>
                <w:b w:val="0"/>
                <w:sz w:val="28"/>
                <w:szCs w:val="28"/>
              </w:rPr>
            </w:pPr>
            <w:bookmarkStart w:id="1" w:name="_Toc259123693"/>
            <w:r>
              <w:rPr>
                <w:rStyle w:val="a8"/>
                <w:rFonts w:ascii="Times New Roman" w:hAnsi="Times New Roman" w:cs="Times New Roman"/>
                <w:b w:val="0"/>
                <w:sz w:val="28"/>
                <w:szCs w:val="28"/>
              </w:rPr>
              <w:lastRenderedPageBreak/>
              <w:t>壹、</w:t>
            </w:r>
          </w:p>
        </w:tc>
        <w:tc>
          <w:tcPr>
            <w:tcW w:w="9284" w:type="dxa"/>
          </w:tcPr>
          <w:p w14:paraId="1301D42A"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公司基本資料</w:t>
            </w:r>
          </w:p>
        </w:tc>
      </w:tr>
      <w:tr w:rsidR="00F91E94" w14:paraId="41FB00D5" w14:textId="77777777">
        <w:tc>
          <w:tcPr>
            <w:tcW w:w="776" w:type="dxa"/>
          </w:tcPr>
          <w:p w14:paraId="37CA5489"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6819D486"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一、公司簡介</w:t>
            </w:r>
            <w:r>
              <w:rPr>
                <w:rStyle w:val="a9"/>
                <w:rFonts w:ascii="Times New Roman" w:hAnsi="Times New Roman" w:cs="Times New Roman"/>
                <w:b w:val="0"/>
                <w:color w:val="000000" w:themeColor="text1"/>
                <w:szCs w:val="28"/>
              </w:rPr>
              <w:t xml:space="preserve"> </w:t>
            </w:r>
          </w:p>
        </w:tc>
      </w:tr>
      <w:tr w:rsidR="00F91E94" w14:paraId="431AB6ED" w14:textId="77777777">
        <w:tc>
          <w:tcPr>
            <w:tcW w:w="776" w:type="dxa"/>
          </w:tcPr>
          <w:p w14:paraId="555BB149"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39AD296B"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二、公司組織架構與主要經營管理人員</w:t>
            </w:r>
            <w:r>
              <w:rPr>
                <w:rStyle w:val="a8"/>
                <w:rFonts w:ascii="Times New Roman" w:hAnsi="Times New Roman" w:cs="Times New Roman"/>
                <w:b w:val="0"/>
                <w:color w:val="000000" w:themeColor="text1"/>
                <w:sz w:val="28"/>
                <w:szCs w:val="28"/>
              </w:rPr>
              <w:t xml:space="preserve"> </w:t>
            </w:r>
          </w:p>
        </w:tc>
      </w:tr>
      <w:tr w:rsidR="00F91E94" w14:paraId="51F524CF" w14:textId="77777777">
        <w:tc>
          <w:tcPr>
            <w:tcW w:w="776" w:type="dxa"/>
          </w:tcPr>
          <w:p w14:paraId="72E87FC1"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貳、</w:t>
            </w:r>
          </w:p>
        </w:tc>
        <w:tc>
          <w:tcPr>
            <w:tcW w:w="9284" w:type="dxa"/>
          </w:tcPr>
          <w:p w14:paraId="5C7A1143"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公司相關經歷及實績</w:t>
            </w:r>
            <w:r>
              <w:rPr>
                <w:rStyle w:val="a8"/>
                <w:rFonts w:ascii="Times New Roman" w:hAnsi="Times New Roman" w:cs="Times New Roman"/>
                <w:b w:val="0"/>
                <w:color w:val="000000" w:themeColor="text1"/>
                <w:sz w:val="28"/>
                <w:szCs w:val="28"/>
              </w:rPr>
              <w:t xml:space="preserve"> </w:t>
            </w:r>
          </w:p>
        </w:tc>
      </w:tr>
      <w:tr w:rsidR="00F91E94" w14:paraId="166696A0" w14:textId="77777777">
        <w:tc>
          <w:tcPr>
            <w:tcW w:w="776" w:type="dxa"/>
          </w:tcPr>
          <w:p w14:paraId="44920180"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30505F59"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一、設置太陽能光電系統設備實績</w:t>
            </w:r>
            <w:r>
              <w:rPr>
                <w:rStyle w:val="a9"/>
                <w:rFonts w:ascii="Times New Roman" w:hAnsi="Times New Roman" w:cs="Times New Roman"/>
                <w:b w:val="0"/>
                <w:color w:val="000000" w:themeColor="text1"/>
                <w:szCs w:val="28"/>
              </w:rPr>
              <w:t xml:space="preserve"> </w:t>
            </w:r>
          </w:p>
        </w:tc>
      </w:tr>
      <w:tr w:rsidR="00F91E94" w14:paraId="56D9BE34" w14:textId="77777777">
        <w:tc>
          <w:tcPr>
            <w:tcW w:w="776" w:type="dxa"/>
          </w:tcPr>
          <w:p w14:paraId="78AD41ED"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29C71E14"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二、相關經驗證明文件</w:t>
            </w:r>
            <w:r>
              <w:rPr>
                <w:rStyle w:val="a9"/>
                <w:rFonts w:ascii="Times New Roman" w:hAnsi="Times New Roman" w:cs="Times New Roman"/>
                <w:b w:val="0"/>
                <w:color w:val="000000" w:themeColor="text1"/>
                <w:szCs w:val="28"/>
              </w:rPr>
              <w:t xml:space="preserve"> </w:t>
            </w:r>
          </w:p>
        </w:tc>
      </w:tr>
      <w:tr w:rsidR="00F91E94" w14:paraId="45684CC5" w14:textId="77777777">
        <w:tc>
          <w:tcPr>
            <w:tcW w:w="776" w:type="dxa"/>
          </w:tcPr>
          <w:p w14:paraId="7A62C207"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參、</w:t>
            </w:r>
          </w:p>
        </w:tc>
        <w:tc>
          <w:tcPr>
            <w:tcW w:w="9284" w:type="dxa"/>
          </w:tcPr>
          <w:p w14:paraId="39BA9163"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興建計畫</w:t>
            </w:r>
            <w:r>
              <w:rPr>
                <w:rStyle w:val="a8"/>
                <w:rFonts w:ascii="Times New Roman" w:hAnsi="Times New Roman" w:cs="Times New Roman"/>
                <w:b w:val="0"/>
                <w:color w:val="000000" w:themeColor="text1"/>
                <w:sz w:val="28"/>
                <w:szCs w:val="28"/>
              </w:rPr>
              <w:t xml:space="preserve"> </w:t>
            </w:r>
          </w:p>
        </w:tc>
      </w:tr>
      <w:tr w:rsidR="00F91E94" w14:paraId="1DB6F03C" w14:textId="77777777">
        <w:tc>
          <w:tcPr>
            <w:tcW w:w="776" w:type="dxa"/>
          </w:tcPr>
          <w:p w14:paraId="4D55F82F"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761EFC03" w14:textId="66402FD9" w:rsidR="00F91E94" w:rsidRDefault="003324EE">
            <w:pPr>
              <w:widowControl w:val="0"/>
              <w:spacing w:line="500" w:lineRule="exact"/>
              <w:rPr>
                <w:rStyle w:val="a8"/>
                <w:rFonts w:ascii="Times New Roman" w:hAnsi="Times New Roman" w:cs="Times New Roman" w:hint="eastAsia"/>
                <w:b w:val="0"/>
                <w:color w:val="000000" w:themeColor="text1"/>
                <w:sz w:val="28"/>
                <w:szCs w:val="28"/>
              </w:rPr>
            </w:pPr>
            <w:r>
              <w:rPr>
                <w:rStyle w:val="a9"/>
                <w:rFonts w:ascii="Times New Roman" w:hAnsi="Times New Roman" w:cs="Times New Roman"/>
                <w:b w:val="0"/>
                <w:color w:val="000000" w:themeColor="text1"/>
                <w:szCs w:val="28"/>
              </w:rPr>
              <w:t>一、</w:t>
            </w:r>
            <w:r w:rsidR="002C05D1">
              <w:rPr>
                <w:rStyle w:val="a9"/>
                <w:rFonts w:ascii="Times New Roman" w:hAnsi="Times New Roman" w:cs="Times New Roman" w:hint="eastAsia"/>
                <w:b w:val="0"/>
                <w:color w:val="000000" w:themeColor="text1"/>
                <w:szCs w:val="28"/>
              </w:rPr>
              <w:t>案場規劃</w:t>
            </w:r>
            <w:r w:rsidR="002C05D1">
              <w:rPr>
                <w:rStyle w:val="a9"/>
                <w:rFonts w:ascii="Times New Roman" w:hAnsi="Times New Roman" w:cs="Times New Roman" w:hint="eastAsia"/>
                <w:b w:val="0"/>
                <w:color w:val="000000" w:themeColor="text1"/>
                <w:szCs w:val="28"/>
              </w:rPr>
              <w:t>(</w:t>
            </w:r>
            <w:r w:rsidR="002C05D1">
              <w:rPr>
                <w:rStyle w:val="a9"/>
                <w:rFonts w:ascii="Times New Roman" w:hAnsi="Times New Roman" w:cs="Times New Roman" w:hint="eastAsia"/>
                <w:b w:val="0"/>
                <w:color w:val="000000" w:themeColor="text1"/>
                <w:szCs w:val="28"/>
              </w:rPr>
              <w:t>含結構、設計、場地規劃</w:t>
            </w:r>
            <w:r w:rsidR="002C05D1">
              <w:rPr>
                <w:rStyle w:val="a9"/>
                <w:rFonts w:ascii="Times New Roman" w:hAnsi="Times New Roman" w:cs="Times New Roman" w:hint="eastAsia"/>
                <w:b w:val="0"/>
                <w:color w:val="000000" w:themeColor="text1"/>
                <w:szCs w:val="28"/>
              </w:rPr>
              <w:t>)</w:t>
            </w:r>
          </w:p>
        </w:tc>
      </w:tr>
      <w:tr w:rsidR="00F91E94" w14:paraId="16A5AB18" w14:textId="77777777">
        <w:tc>
          <w:tcPr>
            <w:tcW w:w="776" w:type="dxa"/>
          </w:tcPr>
          <w:p w14:paraId="0E2AEC11"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1FAEF97B"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a"/>
                <w:rFonts w:ascii="Times New Roman" w:hAnsi="Times New Roman" w:cs="Times New Roman"/>
                <w:color w:val="000000" w:themeColor="text1"/>
                <w:sz w:val="28"/>
                <w:szCs w:val="28"/>
              </w:rPr>
              <w:t>二、光電與機電設備規格與設置形式</w:t>
            </w:r>
            <w:r>
              <w:rPr>
                <w:rStyle w:val="aa"/>
                <w:rFonts w:ascii="Times New Roman" w:hAnsi="Times New Roman" w:cs="Times New Roman"/>
                <w:color w:val="000000" w:themeColor="text1"/>
                <w:sz w:val="28"/>
                <w:szCs w:val="28"/>
              </w:rPr>
              <w:t xml:space="preserve"> </w:t>
            </w:r>
          </w:p>
        </w:tc>
      </w:tr>
      <w:tr w:rsidR="00F91E94" w14:paraId="15978D6A" w14:textId="77777777">
        <w:tc>
          <w:tcPr>
            <w:tcW w:w="776" w:type="dxa"/>
          </w:tcPr>
          <w:p w14:paraId="6CA16F2A"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083287FC"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三、絕緣方案</w:t>
            </w:r>
          </w:p>
        </w:tc>
      </w:tr>
      <w:tr w:rsidR="00F91E94" w14:paraId="07F9149E" w14:textId="77777777">
        <w:tc>
          <w:tcPr>
            <w:tcW w:w="776" w:type="dxa"/>
          </w:tcPr>
          <w:p w14:paraId="7218DE31"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3F10F0F7"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四、興建工作團隊說明</w:t>
            </w:r>
            <w:r>
              <w:rPr>
                <w:rStyle w:val="a9"/>
                <w:rFonts w:ascii="Times New Roman" w:hAnsi="Times New Roman" w:cs="Times New Roman"/>
                <w:b w:val="0"/>
                <w:color w:val="000000" w:themeColor="text1"/>
                <w:szCs w:val="28"/>
              </w:rPr>
              <w:t xml:space="preserve"> </w:t>
            </w:r>
          </w:p>
        </w:tc>
      </w:tr>
      <w:tr w:rsidR="00F91E94" w14:paraId="4E000296" w14:textId="77777777">
        <w:tc>
          <w:tcPr>
            <w:tcW w:w="776" w:type="dxa"/>
          </w:tcPr>
          <w:p w14:paraId="79989F8D"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6F2DE03A"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五、</w:t>
            </w:r>
            <w:r>
              <w:rPr>
                <w:rStyle w:val="a9"/>
                <w:rFonts w:ascii="Times New Roman" w:hAnsi="Times New Roman" w:cs="Times New Roman"/>
                <w:b w:val="0"/>
                <w:color w:val="000000" w:themeColor="text1"/>
                <w:szCs w:val="28"/>
              </w:rPr>
              <w:t>施工規劃及期程</w:t>
            </w:r>
          </w:p>
        </w:tc>
      </w:tr>
      <w:tr w:rsidR="00F91E94" w14:paraId="56374444" w14:textId="77777777">
        <w:tc>
          <w:tcPr>
            <w:tcW w:w="776" w:type="dxa"/>
          </w:tcPr>
          <w:p w14:paraId="71701586"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73F69822"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六、</w:t>
            </w:r>
            <w:r>
              <w:rPr>
                <w:rStyle w:val="a9"/>
                <w:rFonts w:ascii="Times New Roman" w:hAnsi="Times New Roman" w:cs="Times New Roman"/>
                <w:b w:val="0"/>
                <w:color w:val="000000" w:themeColor="text1"/>
                <w:szCs w:val="28"/>
              </w:rPr>
              <w:t>其他補充說明</w:t>
            </w:r>
            <w:r>
              <w:rPr>
                <w:rStyle w:val="a9"/>
                <w:rFonts w:ascii="Times New Roman" w:hAnsi="Times New Roman" w:cs="Times New Roman"/>
                <w:b w:val="0"/>
                <w:color w:val="000000" w:themeColor="text1"/>
                <w:szCs w:val="28"/>
              </w:rPr>
              <w:t xml:space="preserve"> </w:t>
            </w:r>
          </w:p>
        </w:tc>
      </w:tr>
      <w:tr w:rsidR="00F91E94" w14:paraId="1A9DC703" w14:textId="77777777">
        <w:tc>
          <w:tcPr>
            <w:tcW w:w="776" w:type="dxa"/>
          </w:tcPr>
          <w:p w14:paraId="2142BE8B"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w:t>
            </w:r>
          </w:p>
        </w:tc>
        <w:tc>
          <w:tcPr>
            <w:tcW w:w="9284" w:type="dxa"/>
          </w:tcPr>
          <w:p w14:paraId="1894AC2C"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營運計畫</w:t>
            </w:r>
            <w:r>
              <w:rPr>
                <w:rStyle w:val="a9"/>
                <w:rFonts w:ascii="Times New Roman" w:hAnsi="Times New Roman" w:cs="Times New Roman"/>
                <w:b w:val="0"/>
                <w:color w:val="000000" w:themeColor="text1"/>
                <w:szCs w:val="28"/>
              </w:rPr>
              <w:t xml:space="preserve"> </w:t>
            </w:r>
          </w:p>
        </w:tc>
      </w:tr>
      <w:tr w:rsidR="00F91E94" w14:paraId="798E6FAF" w14:textId="77777777">
        <w:tc>
          <w:tcPr>
            <w:tcW w:w="776" w:type="dxa"/>
          </w:tcPr>
          <w:p w14:paraId="31E88C51"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415BCB2E"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一、營運組織及管理計畫</w:t>
            </w:r>
            <w:r>
              <w:rPr>
                <w:rStyle w:val="a9"/>
                <w:rFonts w:ascii="Times New Roman" w:hAnsi="Times New Roman" w:cs="Times New Roman"/>
                <w:b w:val="0"/>
                <w:color w:val="000000" w:themeColor="text1"/>
                <w:szCs w:val="28"/>
              </w:rPr>
              <w:t xml:space="preserve"> </w:t>
            </w:r>
          </w:p>
        </w:tc>
      </w:tr>
      <w:tr w:rsidR="00F91E94" w14:paraId="3D1FC1B7" w14:textId="77777777">
        <w:tc>
          <w:tcPr>
            <w:tcW w:w="776" w:type="dxa"/>
          </w:tcPr>
          <w:p w14:paraId="685F93D1"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35B6B3E2"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二、設備運轉與維修計畫</w:t>
            </w:r>
          </w:p>
        </w:tc>
      </w:tr>
      <w:tr w:rsidR="00F91E94" w14:paraId="7BA2D5CE" w14:textId="77777777">
        <w:tc>
          <w:tcPr>
            <w:tcW w:w="776" w:type="dxa"/>
          </w:tcPr>
          <w:p w14:paraId="06575071"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5EB5B30D"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三、安全維護措施</w:t>
            </w:r>
            <w:r>
              <w:rPr>
                <w:rStyle w:val="a9"/>
                <w:rFonts w:ascii="Times New Roman" w:hAnsi="Times New Roman" w:cs="Times New Roman"/>
                <w:b w:val="0"/>
                <w:color w:val="000000" w:themeColor="text1"/>
                <w:szCs w:val="28"/>
              </w:rPr>
              <w:t xml:space="preserve"> </w:t>
            </w:r>
          </w:p>
        </w:tc>
      </w:tr>
      <w:tr w:rsidR="00F91E94" w14:paraId="7845437E" w14:textId="77777777">
        <w:tc>
          <w:tcPr>
            <w:tcW w:w="776" w:type="dxa"/>
          </w:tcPr>
          <w:p w14:paraId="30F1491B"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338E61A8" w14:textId="731C571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四、品質保證計畫、緊急應變計畫</w:t>
            </w:r>
          </w:p>
        </w:tc>
      </w:tr>
      <w:tr w:rsidR="00F91E94" w14:paraId="20E015D1" w14:textId="77777777">
        <w:tc>
          <w:tcPr>
            <w:tcW w:w="776" w:type="dxa"/>
          </w:tcPr>
          <w:p w14:paraId="143B3455"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3E536896"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五、結構損壞及漏水保固計畫</w:t>
            </w:r>
            <w:r>
              <w:rPr>
                <w:rStyle w:val="a9"/>
                <w:rFonts w:ascii="Times New Roman" w:hAnsi="Times New Roman" w:cs="Times New Roman"/>
                <w:b w:val="0"/>
                <w:color w:val="000000" w:themeColor="text1"/>
                <w:szCs w:val="28"/>
              </w:rPr>
              <w:t xml:space="preserve"> </w:t>
            </w:r>
          </w:p>
        </w:tc>
      </w:tr>
      <w:tr w:rsidR="00F91E94" w14:paraId="47CFEF9F" w14:textId="77777777">
        <w:tc>
          <w:tcPr>
            <w:tcW w:w="776" w:type="dxa"/>
          </w:tcPr>
          <w:p w14:paraId="4FB1A5CD"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伍、</w:t>
            </w:r>
          </w:p>
        </w:tc>
        <w:tc>
          <w:tcPr>
            <w:tcW w:w="9284" w:type="dxa"/>
          </w:tcPr>
          <w:p w14:paraId="6D32901F"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廠商投標值</w:t>
            </w:r>
            <w:r>
              <w:rPr>
                <w:rStyle w:val="a9"/>
                <w:rFonts w:ascii="Times New Roman" w:hAnsi="Times New Roman" w:cs="Times New Roman"/>
                <w:b w:val="0"/>
                <w:color w:val="000000" w:themeColor="text1"/>
                <w:szCs w:val="28"/>
              </w:rPr>
              <w:t xml:space="preserve"> </w:t>
            </w:r>
          </w:p>
        </w:tc>
      </w:tr>
      <w:tr w:rsidR="00F91E94" w14:paraId="071CF901" w14:textId="77777777">
        <w:tc>
          <w:tcPr>
            <w:tcW w:w="776" w:type="dxa"/>
          </w:tcPr>
          <w:p w14:paraId="0F287211"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szCs w:val="28"/>
              </w:rPr>
              <w:t>陸、</w:t>
            </w:r>
          </w:p>
        </w:tc>
        <w:tc>
          <w:tcPr>
            <w:tcW w:w="9284" w:type="dxa"/>
          </w:tcPr>
          <w:p w14:paraId="1DACBEB5" w14:textId="208DC0BB"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szCs w:val="28"/>
              </w:rPr>
              <w:t>加值服務</w:t>
            </w:r>
            <w:r w:rsidR="000978C6">
              <w:rPr>
                <w:rStyle w:val="a9"/>
                <w:rFonts w:ascii="Times New Roman" w:hAnsi="Times New Roman" w:cs="Times New Roman" w:hint="eastAsia"/>
                <w:b w:val="0"/>
                <w:szCs w:val="28"/>
              </w:rPr>
              <w:t>計畫</w:t>
            </w:r>
          </w:p>
        </w:tc>
      </w:tr>
    </w:tbl>
    <w:p w14:paraId="7D894745" w14:textId="77777777" w:rsidR="00F91E94" w:rsidRDefault="003324EE">
      <w:pPr>
        <w:spacing w:line="500" w:lineRule="exact"/>
        <w:rPr>
          <w:rStyle w:val="aa"/>
          <w:rFonts w:ascii="Times New Roman" w:hAnsi="Times New Roman" w:cs="Times New Roman"/>
          <w:sz w:val="40"/>
          <w:szCs w:val="40"/>
        </w:rPr>
        <w:sectPr w:rsidR="00F91E94">
          <w:pgSz w:w="11906" w:h="16838"/>
          <w:pgMar w:top="1134" w:right="1134" w:bottom="1134" w:left="1134" w:header="851" w:footer="567" w:gutter="0"/>
          <w:pgNumType w:chapStyle="1"/>
          <w:cols w:space="720"/>
          <w:docGrid w:type="lines" w:linePitch="360"/>
        </w:sectPr>
      </w:pPr>
      <w:r>
        <w:rPr>
          <w:rStyle w:val="aa"/>
          <w:rFonts w:ascii="Times New Roman" w:hAnsi="Times New Roman" w:cs="Times New Roman"/>
          <w:sz w:val="40"/>
          <w:szCs w:val="40"/>
        </w:rPr>
        <w:t>目錄</w:t>
      </w:r>
    </w:p>
    <w:p w14:paraId="16800CD8" w14:textId="77777777" w:rsidR="00F91E94" w:rsidRDefault="003324EE">
      <w:pPr>
        <w:spacing w:line="500" w:lineRule="exact"/>
        <w:rPr>
          <w:rStyle w:val="a8"/>
          <w:rFonts w:ascii="Times New Roman" w:hAnsi="Times New Roman" w:cs="Times New Roman"/>
          <w:b w:val="0"/>
          <w:color w:val="000000" w:themeColor="text1"/>
          <w:sz w:val="28"/>
          <w:szCs w:val="28"/>
        </w:rPr>
      </w:pPr>
      <w:bookmarkStart w:id="2" w:name="_Toc380657782"/>
      <w:bookmarkStart w:id="3" w:name="_Toc259226004"/>
      <w:bookmarkStart w:id="4" w:name="_Toc259127107"/>
      <w:bookmarkStart w:id="5" w:name="_Toc259226198"/>
      <w:bookmarkStart w:id="6" w:name="_Toc259123742"/>
      <w:bookmarkStart w:id="7" w:name="_Toc259226132"/>
      <w:bookmarkStart w:id="8" w:name="_Toc259225939"/>
      <w:bookmarkStart w:id="9" w:name="_Toc259127092"/>
      <w:r>
        <w:rPr>
          <w:rStyle w:val="a8"/>
          <w:rFonts w:ascii="Times New Roman" w:hAnsi="Times New Roman" w:cs="Times New Roman"/>
          <w:b w:val="0"/>
          <w:sz w:val="28"/>
          <w:szCs w:val="28"/>
        </w:rPr>
        <w:lastRenderedPageBreak/>
        <w:t>壹、</w:t>
      </w:r>
      <w:bookmarkStart w:id="10" w:name="_Hlk4766988"/>
      <w:r>
        <w:rPr>
          <w:rStyle w:val="a8"/>
          <w:rFonts w:ascii="Times New Roman" w:hAnsi="Times New Roman" w:cs="Times New Roman"/>
          <w:b w:val="0"/>
          <w:color w:val="000000" w:themeColor="text1"/>
          <w:sz w:val="28"/>
          <w:szCs w:val="28"/>
        </w:rPr>
        <w:t>公司基本資料</w:t>
      </w:r>
    </w:p>
    <w:p w14:paraId="497967CD" w14:textId="77777777" w:rsidR="00F91E94" w:rsidRDefault="003324EE">
      <w:pPr>
        <w:widowControl w:val="0"/>
        <w:numPr>
          <w:ilvl w:val="1"/>
          <w:numId w:val="1"/>
        </w:numPr>
        <w:spacing w:line="500" w:lineRule="exact"/>
        <w:ind w:leftChars="100" w:left="500" w:hangingChars="100" w:hanging="280"/>
        <w:rPr>
          <w:rStyle w:val="aa"/>
          <w:rFonts w:ascii="Times New Roman" w:hAnsi="Times New Roman" w:cs="Times New Roman"/>
          <w:bCs/>
          <w:color w:val="000000" w:themeColor="text1"/>
          <w:sz w:val="28"/>
          <w:szCs w:val="28"/>
        </w:rPr>
      </w:pPr>
      <w:bookmarkStart w:id="11" w:name="_Hlk4766992"/>
      <w:bookmarkEnd w:id="10"/>
      <w:r>
        <w:rPr>
          <w:rStyle w:val="a9"/>
          <w:rFonts w:ascii="Times New Roman" w:hAnsi="Times New Roman" w:cs="Times New Roman"/>
          <w:b w:val="0"/>
          <w:color w:val="000000" w:themeColor="text1"/>
          <w:szCs w:val="28"/>
        </w:rPr>
        <w:t>公司簡介</w:t>
      </w:r>
      <w:bookmarkEnd w:id="11"/>
    </w:p>
    <w:p w14:paraId="518FF931" w14:textId="366EB52E"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成立時間、成立沿革與宗旨</w:t>
      </w:r>
    </w:p>
    <w:p w14:paraId="1B579EDA"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公司負責人</w:t>
      </w:r>
    </w:p>
    <w:p w14:paraId="0B75C0B4" w14:textId="76BF6E5A"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公司資本額</w:t>
      </w:r>
    </w:p>
    <w:p w14:paraId="3F6E7303" w14:textId="3479C7DD"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營業項目</w:t>
      </w:r>
    </w:p>
    <w:p w14:paraId="0B3F07B8" w14:textId="77777777" w:rsidR="00F91E94" w:rsidRDefault="003324EE" w:rsidP="003324EE">
      <w:pPr>
        <w:widowControl w:val="0"/>
        <w:numPr>
          <w:ilvl w:val="1"/>
          <w:numId w:val="2"/>
        </w:numPr>
        <w:spacing w:beforeLines="50" w:before="265" w:line="500" w:lineRule="exact"/>
        <w:ind w:leftChars="100" w:left="500" w:hangingChars="100" w:hanging="280"/>
        <w:rPr>
          <w:rStyle w:val="a8"/>
          <w:rFonts w:ascii="Times New Roman" w:hAnsi="Times New Roman" w:cs="Times New Roman"/>
          <w:b w:val="0"/>
          <w:color w:val="000000" w:themeColor="text1"/>
          <w:sz w:val="28"/>
          <w:szCs w:val="28"/>
        </w:rPr>
      </w:pPr>
      <w:bookmarkStart w:id="12" w:name="_Hlk4766995"/>
      <w:r>
        <w:rPr>
          <w:rStyle w:val="a8"/>
          <w:rFonts w:ascii="Times New Roman" w:hAnsi="Times New Roman" w:cs="Times New Roman"/>
          <w:b w:val="0"/>
          <w:color w:val="000000" w:themeColor="text1"/>
          <w:sz w:val="28"/>
          <w:szCs w:val="28"/>
        </w:rPr>
        <w:t>公司組織架構與主要經營管理人員</w:t>
      </w:r>
    </w:p>
    <w:bookmarkEnd w:id="12"/>
    <w:p w14:paraId="0C17D837"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公司組織架構圖</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將公司的組織以流程圖方式表現，以利瀏覽</w:t>
      </w:r>
      <w:r>
        <w:rPr>
          <w:rStyle w:val="aa"/>
          <w:rFonts w:ascii="Times New Roman" w:hAnsi="Times New Roman" w:cs="Times New Roman"/>
          <w:color w:val="000000" w:themeColor="text1"/>
          <w:sz w:val="28"/>
          <w:szCs w:val="28"/>
        </w:rPr>
        <w:t>)</w:t>
      </w:r>
    </w:p>
    <w:p w14:paraId="09CE7C91" w14:textId="77777777" w:rsidR="00F91E94" w:rsidRDefault="003324EE">
      <w:pPr>
        <w:spacing w:line="500" w:lineRule="exact"/>
        <w:jc w:val="center"/>
        <w:rPr>
          <w:rStyle w:val="aa"/>
          <w:rFonts w:ascii="Times New Roman" w:hAnsi="Times New Roman" w:cs="Times New Roman"/>
          <w:color w:val="000000" w:themeColor="text1"/>
          <w:szCs w:val="28"/>
        </w:rPr>
      </w:pPr>
      <w:r>
        <w:rPr>
          <w:rFonts w:ascii="Times New Roman" w:hAnsi="Times New Roman" w:cs="Times New Roman"/>
          <w:noProof/>
          <w:color w:val="000000" w:themeColor="text1"/>
          <w:sz w:val="28"/>
          <w:szCs w:val="28"/>
        </w:rPr>
        <w:drawing>
          <wp:anchor distT="0" distB="0" distL="114300" distR="114300" simplePos="0" relativeHeight="251819008" behindDoc="0" locked="0" layoutInCell="1" allowOverlap="1" wp14:anchorId="272E3FC2" wp14:editId="3450B371">
            <wp:simplePos x="0" y="0"/>
            <wp:positionH relativeFrom="margin">
              <wp:align>center</wp:align>
            </wp:positionH>
            <wp:positionV relativeFrom="paragraph">
              <wp:posOffset>422910</wp:posOffset>
            </wp:positionV>
            <wp:extent cx="5507355" cy="3115310"/>
            <wp:effectExtent l="0" t="0" r="0" b="8890"/>
            <wp:wrapSquare wrapText="bothSides"/>
            <wp:docPr id="60" name="資料庫圖表 6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14:paraId="518D7E32" w14:textId="77777777" w:rsidR="00F91E94" w:rsidRDefault="00F91E94">
      <w:pPr>
        <w:spacing w:line="500" w:lineRule="exact"/>
        <w:jc w:val="center"/>
        <w:rPr>
          <w:rStyle w:val="aa"/>
          <w:rFonts w:ascii="Times New Roman" w:hAnsi="Times New Roman" w:cs="Times New Roman"/>
          <w:color w:val="000000" w:themeColor="text1"/>
          <w:szCs w:val="28"/>
        </w:rPr>
      </w:pPr>
    </w:p>
    <w:p w14:paraId="3C2F34DB" w14:textId="77777777" w:rsidR="00F91E94" w:rsidRDefault="003324EE">
      <w:pPr>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圖</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公司組織架構圖</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p w14:paraId="7A0B9696"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經營管理人員之執掌與背景</w:t>
      </w:r>
    </w:p>
    <w:p w14:paraId="299D0150" w14:textId="7C4F4039" w:rsidR="00F91E94" w:rsidRDefault="003324EE">
      <w:pPr>
        <w:pStyle w:val="1"/>
        <w:widowControl w:val="0"/>
        <w:numPr>
          <w:ilvl w:val="2"/>
          <w:numId w:val="2"/>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計畫主持人及工作人員具備相關計畫之經驗與能力（含學經歷、專長、職位</w:t>
      </w:r>
      <w:r w:rsidR="006D4989">
        <w:rPr>
          <w:rStyle w:val="aa"/>
          <w:rFonts w:ascii="Times New Roman" w:hAnsi="Times New Roman" w:cs="Times New Roman" w:hint="eastAsia"/>
          <w:color w:val="000000" w:themeColor="text1"/>
          <w:sz w:val="28"/>
          <w:szCs w:val="28"/>
        </w:rPr>
        <w:t>等</w:t>
      </w:r>
      <w:r>
        <w:rPr>
          <w:rStyle w:val="aa"/>
          <w:rFonts w:ascii="Times New Roman" w:hAnsi="Times New Roman" w:cs="Times New Roman"/>
          <w:color w:val="000000" w:themeColor="text1"/>
          <w:sz w:val="28"/>
          <w:szCs w:val="28"/>
        </w:rPr>
        <w:t>）</w:t>
      </w:r>
      <w:r w:rsidR="006D4989">
        <w:rPr>
          <w:rStyle w:val="aa"/>
          <w:rFonts w:ascii="Times New Roman" w:hAnsi="Times New Roman" w:cs="Times New Roman" w:hint="eastAsia"/>
          <w:color w:val="000000" w:themeColor="text1"/>
          <w:sz w:val="28"/>
          <w:szCs w:val="28"/>
        </w:rPr>
        <w:t>。</w:t>
      </w:r>
    </w:p>
    <w:p w14:paraId="0748279E" w14:textId="77777777" w:rsidR="00F91E94" w:rsidRDefault="003324EE">
      <w:pPr>
        <w:spacing w:line="500" w:lineRule="exact"/>
        <w:ind w:left="851"/>
        <w:jc w:val="both"/>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2639"/>
        <w:gridCol w:w="2883"/>
      </w:tblGrid>
      <w:tr w:rsidR="00F91E94" w14:paraId="1C1A12F8" w14:textId="77777777" w:rsidTr="00F74860">
        <w:trPr>
          <w:trHeight w:val="400"/>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6248BC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7314022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2639" w:type="dxa"/>
            <w:tcBorders>
              <w:top w:val="single" w:sz="4" w:space="0" w:color="auto"/>
              <w:left w:val="single" w:sz="4" w:space="0" w:color="auto"/>
              <w:bottom w:val="single" w:sz="4" w:space="0" w:color="auto"/>
              <w:right w:val="single" w:sz="4" w:space="0" w:color="auto"/>
            </w:tcBorders>
            <w:shd w:val="clear" w:color="auto" w:fill="D9D9D9"/>
            <w:vAlign w:val="center"/>
          </w:tcPr>
          <w:p w14:paraId="61A455E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883" w:type="dxa"/>
            <w:tcBorders>
              <w:top w:val="single" w:sz="4" w:space="0" w:color="auto"/>
              <w:left w:val="single" w:sz="4" w:space="0" w:color="auto"/>
              <w:bottom w:val="single" w:sz="4" w:space="0" w:color="auto"/>
              <w:right w:val="single" w:sz="4" w:space="0" w:color="auto"/>
            </w:tcBorders>
            <w:shd w:val="clear" w:color="auto" w:fill="D9D9D9"/>
            <w:vAlign w:val="center"/>
          </w:tcPr>
          <w:p w14:paraId="788186B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7DEC41A6" w14:textId="77777777" w:rsidTr="00F74860">
        <w:trPr>
          <w:trHeight w:val="41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566A91"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2143188A"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639" w:type="dxa"/>
            <w:tcBorders>
              <w:top w:val="single" w:sz="4" w:space="0" w:color="auto"/>
              <w:left w:val="single" w:sz="4" w:space="0" w:color="auto"/>
              <w:bottom w:val="single" w:sz="4" w:space="0" w:color="auto"/>
              <w:right w:val="single" w:sz="4" w:space="0" w:color="auto"/>
            </w:tcBorders>
            <w:vAlign w:val="center"/>
          </w:tcPr>
          <w:p w14:paraId="2611342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7D09D98F"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4E1F1B71" w14:textId="77777777" w:rsidTr="00F74860">
        <w:trPr>
          <w:trHeight w:val="41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9F838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tcPr>
          <w:p w14:paraId="6184ABA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639" w:type="dxa"/>
            <w:tcBorders>
              <w:top w:val="single" w:sz="4" w:space="0" w:color="auto"/>
              <w:left w:val="single" w:sz="4" w:space="0" w:color="auto"/>
              <w:bottom w:val="single" w:sz="4" w:space="0" w:color="auto"/>
              <w:right w:val="single" w:sz="4" w:space="0" w:color="auto"/>
            </w:tcBorders>
            <w:vAlign w:val="center"/>
          </w:tcPr>
          <w:p w14:paraId="39B9092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0AA09920"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1A6CAE72"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lastRenderedPageBreak/>
        <w:t>員工人數及人力投入規劃與配置</w:t>
      </w:r>
    </w:p>
    <w:p w14:paraId="566D1092"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人力投入規劃與配置分工表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410"/>
        <w:gridCol w:w="4955"/>
      </w:tblGrid>
      <w:tr w:rsidR="00F91E94" w14:paraId="54A4ADEC" w14:textId="77777777" w:rsidTr="00F74860">
        <w:trPr>
          <w:trHeight w:val="400"/>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121A3FB"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14:paraId="729CA01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分工配置</w:t>
            </w:r>
          </w:p>
        </w:tc>
        <w:tc>
          <w:tcPr>
            <w:tcW w:w="4955" w:type="dxa"/>
            <w:tcBorders>
              <w:top w:val="single" w:sz="4" w:space="0" w:color="auto"/>
              <w:left w:val="single" w:sz="4" w:space="0" w:color="auto"/>
              <w:bottom w:val="single" w:sz="4" w:space="0" w:color="auto"/>
              <w:right w:val="single" w:sz="4" w:space="0" w:color="auto"/>
            </w:tcBorders>
            <w:shd w:val="clear" w:color="auto" w:fill="D9D9D9"/>
            <w:vAlign w:val="center"/>
          </w:tcPr>
          <w:p w14:paraId="7DB645E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執掌內容</w:t>
            </w:r>
          </w:p>
        </w:tc>
      </w:tr>
      <w:tr w:rsidR="00F91E94" w14:paraId="71DB9A4D" w14:textId="77777777" w:rsidTr="00F74860">
        <w:trPr>
          <w:trHeight w:val="41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B10C14"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410" w:type="dxa"/>
            <w:tcBorders>
              <w:top w:val="single" w:sz="4" w:space="0" w:color="auto"/>
              <w:left w:val="single" w:sz="4" w:space="0" w:color="auto"/>
              <w:bottom w:val="single" w:sz="4" w:space="0" w:color="auto"/>
              <w:right w:val="single" w:sz="4" w:space="0" w:color="auto"/>
            </w:tcBorders>
            <w:vAlign w:val="center"/>
          </w:tcPr>
          <w:p w14:paraId="3F2930D6"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4955" w:type="dxa"/>
            <w:tcBorders>
              <w:top w:val="single" w:sz="4" w:space="0" w:color="auto"/>
              <w:left w:val="single" w:sz="4" w:space="0" w:color="auto"/>
              <w:bottom w:val="single" w:sz="4" w:space="0" w:color="auto"/>
              <w:right w:val="single" w:sz="4" w:space="0" w:color="auto"/>
            </w:tcBorders>
            <w:vAlign w:val="center"/>
          </w:tcPr>
          <w:p w14:paraId="2A4345DB"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73ADC8F7" w14:textId="77777777" w:rsidTr="00F74860">
        <w:trPr>
          <w:trHeight w:val="41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BB819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410" w:type="dxa"/>
            <w:tcBorders>
              <w:top w:val="single" w:sz="4" w:space="0" w:color="auto"/>
              <w:left w:val="single" w:sz="4" w:space="0" w:color="auto"/>
              <w:bottom w:val="single" w:sz="4" w:space="0" w:color="auto"/>
              <w:right w:val="single" w:sz="4" w:space="0" w:color="auto"/>
            </w:tcBorders>
          </w:tcPr>
          <w:p w14:paraId="046692C9"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4955" w:type="dxa"/>
            <w:tcBorders>
              <w:top w:val="single" w:sz="4" w:space="0" w:color="auto"/>
              <w:left w:val="single" w:sz="4" w:space="0" w:color="auto"/>
              <w:bottom w:val="single" w:sz="4" w:space="0" w:color="auto"/>
              <w:right w:val="single" w:sz="4" w:space="0" w:color="auto"/>
            </w:tcBorders>
            <w:vAlign w:val="center"/>
          </w:tcPr>
          <w:p w14:paraId="6E19ED34"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6D03AD47" w14:textId="77777777" w:rsidR="00F91E94" w:rsidRDefault="00F91E94">
      <w:pPr>
        <w:spacing w:line="500" w:lineRule="exact"/>
        <w:rPr>
          <w:rStyle w:val="a8"/>
          <w:rFonts w:ascii="Times New Roman" w:hAnsi="Times New Roman" w:cs="Times New Roman"/>
          <w:b w:val="0"/>
          <w:color w:val="000000" w:themeColor="text1"/>
          <w:sz w:val="28"/>
          <w:szCs w:val="28"/>
        </w:rPr>
      </w:pPr>
    </w:p>
    <w:p w14:paraId="411B7F3E"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3" w:name="_Hlk4767001"/>
      <w:r>
        <w:rPr>
          <w:rStyle w:val="a8"/>
          <w:rFonts w:ascii="Times New Roman" w:hAnsi="Times New Roman" w:cs="Times New Roman"/>
          <w:b w:val="0"/>
          <w:color w:val="000000" w:themeColor="text1"/>
          <w:sz w:val="28"/>
          <w:szCs w:val="28"/>
        </w:rPr>
        <w:t>貳、公司相關經歷及實績</w:t>
      </w:r>
      <w:bookmarkEnd w:id="2"/>
      <w:bookmarkEnd w:id="3"/>
      <w:bookmarkEnd w:id="4"/>
      <w:bookmarkEnd w:id="5"/>
      <w:bookmarkEnd w:id="6"/>
    </w:p>
    <w:p w14:paraId="56ED5081" w14:textId="5911C75D" w:rsidR="00F91E94" w:rsidRDefault="003324EE">
      <w:pPr>
        <w:widowControl w:val="0"/>
        <w:numPr>
          <w:ilvl w:val="1"/>
          <w:numId w:val="3"/>
        </w:numPr>
        <w:spacing w:line="500" w:lineRule="exact"/>
        <w:ind w:leftChars="100" w:left="780" w:hangingChars="200" w:hanging="560"/>
        <w:jc w:val="both"/>
        <w:rPr>
          <w:rStyle w:val="a9"/>
          <w:rFonts w:ascii="Times New Roman" w:hAnsi="Times New Roman" w:cs="Times New Roman"/>
          <w:b w:val="0"/>
          <w:color w:val="000000" w:themeColor="text1"/>
          <w:szCs w:val="28"/>
        </w:rPr>
      </w:pPr>
      <w:bookmarkStart w:id="14" w:name="_Hlk4767005"/>
      <w:bookmarkEnd w:id="13"/>
      <w:r>
        <w:rPr>
          <w:rStyle w:val="a9"/>
          <w:rFonts w:ascii="Times New Roman" w:hAnsi="Times New Roman" w:cs="Times New Roman"/>
          <w:b w:val="0"/>
          <w:color w:val="000000" w:themeColor="text1"/>
          <w:szCs w:val="28"/>
        </w:rPr>
        <w:t>設置太陽能光電系統設備實績</w:t>
      </w:r>
      <w:bookmarkEnd w:id="14"/>
      <w:r>
        <w:rPr>
          <w:rStyle w:val="a9"/>
          <w:rFonts w:ascii="Times New Roman" w:hAnsi="Times New Roman" w:cs="Times New Roman"/>
          <w:b w:val="0"/>
          <w:color w:val="000000" w:themeColor="text1"/>
          <w:szCs w:val="28"/>
        </w:rPr>
        <w:t>（實際承攬或承造）</w:t>
      </w:r>
    </w:p>
    <w:p w14:paraId="7F824971" w14:textId="0540A84F" w:rsidR="00B66E65" w:rsidRDefault="00B66E65">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sidRPr="00B66E65">
        <w:rPr>
          <w:rStyle w:val="aa"/>
          <w:rFonts w:ascii="Times New Roman" w:hAnsi="Times New Roman" w:cs="Times New Roman" w:hint="eastAsia"/>
          <w:color w:val="000000" w:themeColor="text1"/>
          <w:sz w:val="28"/>
          <w:szCs w:val="28"/>
        </w:rPr>
        <w:t>請詳列過去</w:t>
      </w:r>
      <w:r>
        <w:rPr>
          <w:rStyle w:val="aa"/>
          <w:rFonts w:ascii="Times New Roman" w:hAnsi="Times New Roman" w:cs="Times New Roman" w:hint="eastAsia"/>
          <w:color w:val="000000" w:themeColor="text1"/>
          <w:sz w:val="28"/>
          <w:szCs w:val="28"/>
        </w:rPr>
        <w:t>及</w:t>
      </w:r>
      <w:r w:rsidRPr="00B66E65">
        <w:rPr>
          <w:rStyle w:val="aa"/>
          <w:rFonts w:ascii="Times New Roman" w:hAnsi="Times New Roman" w:cs="Times New Roman" w:hint="eastAsia"/>
          <w:color w:val="000000" w:themeColor="text1"/>
          <w:sz w:val="28"/>
          <w:szCs w:val="28"/>
        </w:rPr>
        <w:t>現在，曾辦理與本案類似經驗的案例及相關說明，另有關履約過程所發生之履約爭議、訴訟等紀錄，均請詳載。</w:t>
      </w:r>
    </w:p>
    <w:p w14:paraId="69363CAD" w14:textId="60F3AEB5"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相關案例資料</w:t>
      </w:r>
    </w:p>
    <w:p w14:paraId="60C2B48D"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3 </w:t>
      </w:r>
      <w:r>
        <w:rPr>
          <w:rStyle w:val="aa"/>
          <w:rFonts w:ascii="Times New Roman" w:hAnsi="Times New Roman" w:cs="Times New Roman"/>
          <w:color w:val="000000" w:themeColor="text1"/>
          <w:sz w:val="24"/>
          <w:szCs w:val="24"/>
        </w:rPr>
        <w:t>曾辦理相關案例資料</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49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908"/>
        <w:gridCol w:w="1069"/>
        <w:gridCol w:w="1701"/>
        <w:gridCol w:w="1984"/>
        <w:gridCol w:w="1808"/>
      </w:tblGrid>
      <w:tr w:rsidR="00F91E94" w14:paraId="64D7D716" w14:textId="77777777" w:rsidTr="00666106">
        <w:trPr>
          <w:jc w:val="right"/>
        </w:trPr>
        <w:tc>
          <w:tcPr>
            <w:tcW w:w="1021" w:type="dxa"/>
            <w:tcBorders>
              <w:top w:val="single" w:sz="4" w:space="0" w:color="auto"/>
              <w:left w:val="single" w:sz="4" w:space="0" w:color="auto"/>
              <w:bottom w:val="single" w:sz="4" w:space="0" w:color="auto"/>
              <w:right w:val="single" w:sz="4" w:space="0" w:color="auto"/>
            </w:tcBorders>
            <w:shd w:val="clear" w:color="auto" w:fill="D9D9D9"/>
            <w:vAlign w:val="center"/>
          </w:tcPr>
          <w:p w14:paraId="28958128"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908" w:type="dxa"/>
            <w:tcBorders>
              <w:top w:val="single" w:sz="4" w:space="0" w:color="auto"/>
              <w:left w:val="single" w:sz="4" w:space="0" w:color="auto"/>
              <w:bottom w:val="single" w:sz="4" w:space="0" w:color="auto"/>
              <w:right w:val="single" w:sz="4" w:space="0" w:color="auto"/>
            </w:tcBorders>
            <w:shd w:val="clear" w:color="auto" w:fill="D9D9D9"/>
            <w:vAlign w:val="center"/>
          </w:tcPr>
          <w:p w14:paraId="0A889FA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069" w:type="dxa"/>
            <w:tcBorders>
              <w:top w:val="single" w:sz="4" w:space="0" w:color="auto"/>
              <w:left w:val="single" w:sz="4" w:space="0" w:color="auto"/>
              <w:bottom w:val="single" w:sz="4" w:space="0" w:color="auto"/>
              <w:right w:val="single" w:sz="4" w:space="0" w:color="auto"/>
            </w:tcBorders>
            <w:shd w:val="clear" w:color="auto" w:fill="D9D9D9"/>
            <w:vAlign w:val="center"/>
          </w:tcPr>
          <w:p w14:paraId="366134B0"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4A2F232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0D6523A8"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r>
              <w:rPr>
                <w:rStyle w:val="a9"/>
                <w:rFonts w:ascii="Times New Roman" w:hAnsi="Times New Roman" w:cs="Times New Roman"/>
                <w:b w:val="0"/>
                <w:color w:val="000000" w:themeColor="text1"/>
                <w:szCs w:val="28"/>
              </w:rPr>
              <w:t>kWp</w:t>
            </w:r>
            <w:r>
              <w:rPr>
                <w:rStyle w:val="aa"/>
                <w:rFonts w:ascii="Times New Roman" w:hAnsi="Times New Roman" w:cs="Times New Roman"/>
                <w:color w:val="000000" w:themeColor="text1"/>
                <w:szCs w:val="28"/>
              </w:rPr>
              <w:t>)</w:t>
            </w:r>
          </w:p>
        </w:tc>
        <w:tc>
          <w:tcPr>
            <w:tcW w:w="1808" w:type="dxa"/>
            <w:tcBorders>
              <w:top w:val="single" w:sz="4" w:space="0" w:color="auto"/>
              <w:left w:val="single" w:sz="4" w:space="0" w:color="auto"/>
              <w:bottom w:val="single" w:sz="4" w:space="0" w:color="auto"/>
              <w:right w:val="single" w:sz="4" w:space="0" w:color="auto"/>
            </w:tcBorders>
            <w:shd w:val="clear" w:color="auto" w:fill="D9D9D9"/>
            <w:vAlign w:val="center"/>
          </w:tcPr>
          <w:p w14:paraId="7C15A13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78D36EE6" w14:textId="77777777" w:rsidTr="00666106">
        <w:trPr>
          <w:jc w:val="right"/>
        </w:trPr>
        <w:tc>
          <w:tcPr>
            <w:tcW w:w="1021" w:type="dxa"/>
            <w:tcBorders>
              <w:top w:val="single" w:sz="4" w:space="0" w:color="auto"/>
              <w:left w:val="single" w:sz="4" w:space="0" w:color="auto"/>
              <w:bottom w:val="single" w:sz="4" w:space="0" w:color="auto"/>
              <w:right w:val="single" w:sz="4" w:space="0" w:color="auto"/>
            </w:tcBorders>
            <w:vAlign w:val="center"/>
          </w:tcPr>
          <w:p w14:paraId="476341BB"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908" w:type="dxa"/>
            <w:tcBorders>
              <w:top w:val="single" w:sz="4" w:space="0" w:color="auto"/>
              <w:left w:val="single" w:sz="4" w:space="0" w:color="auto"/>
              <w:bottom w:val="single" w:sz="4" w:space="0" w:color="auto"/>
              <w:right w:val="single" w:sz="4" w:space="0" w:color="auto"/>
            </w:tcBorders>
            <w:vAlign w:val="center"/>
          </w:tcPr>
          <w:p w14:paraId="45DD7B80" w14:textId="77777777" w:rsidR="00F91E94" w:rsidRDefault="00F91E94">
            <w:pPr>
              <w:spacing w:line="500" w:lineRule="exact"/>
              <w:rPr>
                <w:rStyle w:val="aa"/>
                <w:rFonts w:ascii="Times New Roman" w:hAnsi="Times New Roman" w:cs="Times New Roman"/>
                <w:color w:val="000000" w:themeColor="text1"/>
                <w:szCs w:val="28"/>
              </w:rPr>
            </w:pPr>
          </w:p>
        </w:tc>
        <w:tc>
          <w:tcPr>
            <w:tcW w:w="1069" w:type="dxa"/>
            <w:tcBorders>
              <w:top w:val="single" w:sz="4" w:space="0" w:color="auto"/>
              <w:left w:val="single" w:sz="4" w:space="0" w:color="auto"/>
              <w:bottom w:val="single" w:sz="4" w:space="0" w:color="auto"/>
              <w:right w:val="single" w:sz="4" w:space="0" w:color="auto"/>
            </w:tcBorders>
            <w:vAlign w:val="center"/>
          </w:tcPr>
          <w:p w14:paraId="5CD7ABC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58E6AA31"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984" w:type="dxa"/>
            <w:tcBorders>
              <w:top w:val="single" w:sz="4" w:space="0" w:color="auto"/>
              <w:left w:val="single" w:sz="4" w:space="0" w:color="auto"/>
              <w:bottom w:val="single" w:sz="4" w:space="0" w:color="auto"/>
              <w:right w:val="single" w:sz="4" w:space="0" w:color="auto"/>
            </w:tcBorders>
            <w:vAlign w:val="center"/>
          </w:tcPr>
          <w:p w14:paraId="241C0806"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808" w:type="dxa"/>
            <w:tcBorders>
              <w:top w:val="single" w:sz="4" w:space="0" w:color="auto"/>
              <w:left w:val="single" w:sz="4" w:space="0" w:color="auto"/>
              <w:bottom w:val="single" w:sz="4" w:space="0" w:color="auto"/>
              <w:right w:val="single" w:sz="4" w:space="0" w:color="auto"/>
            </w:tcBorders>
            <w:vAlign w:val="center"/>
          </w:tcPr>
          <w:p w14:paraId="626C8912"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274C36D4" w14:textId="77777777" w:rsidTr="00666106">
        <w:trPr>
          <w:jc w:val="right"/>
        </w:trPr>
        <w:tc>
          <w:tcPr>
            <w:tcW w:w="1021" w:type="dxa"/>
            <w:tcBorders>
              <w:top w:val="single" w:sz="4" w:space="0" w:color="auto"/>
              <w:left w:val="single" w:sz="4" w:space="0" w:color="auto"/>
              <w:bottom w:val="single" w:sz="4" w:space="0" w:color="auto"/>
              <w:right w:val="single" w:sz="4" w:space="0" w:color="auto"/>
            </w:tcBorders>
            <w:vAlign w:val="center"/>
          </w:tcPr>
          <w:p w14:paraId="625254F4"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908" w:type="dxa"/>
            <w:tcBorders>
              <w:top w:val="single" w:sz="4" w:space="0" w:color="auto"/>
              <w:left w:val="single" w:sz="4" w:space="0" w:color="auto"/>
              <w:bottom w:val="single" w:sz="4" w:space="0" w:color="auto"/>
              <w:right w:val="single" w:sz="4" w:space="0" w:color="auto"/>
            </w:tcBorders>
            <w:vAlign w:val="center"/>
          </w:tcPr>
          <w:p w14:paraId="0B9207F5" w14:textId="77777777" w:rsidR="00F91E94" w:rsidRDefault="00F91E94">
            <w:pPr>
              <w:spacing w:line="500" w:lineRule="exact"/>
              <w:rPr>
                <w:rStyle w:val="aa"/>
                <w:rFonts w:ascii="Times New Roman" w:hAnsi="Times New Roman" w:cs="Times New Roman"/>
                <w:color w:val="000000" w:themeColor="text1"/>
                <w:szCs w:val="28"/>
              </w:rPr>
            </w:pPr>
          </w:p>
        </w:tc>
        <w:tc>
          <w:tcPr>
            <w:tcW w:w="1069" w:type="dxa"/>
            <w:tcBorders>
              <w:top w:val="single" w:sz="4" w:space="0" w:color="auto"/>
              <w:left w:val="single" w:sz="4" w:space="0" w:color="auto"/>
              <w:bottom w:val="single" w:sz="4" w:space="0" w:color="auto"/>
              <w:right w:val="single" w:sz="4" w:space="0" w:color="auto"/>
            </w:tcBorders>
            <w:vAlign w:val="center"/>
          </w:tcPr>
          <w:p w14:paraId="7C480A62" w14:textId="77777777" w:rsidR="00F91E94" w:rsidRDefault="00F91E94">
            <w:pPr>
              <w:spacing w:line="500" w:lineRule="exact"/>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72C33D4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984" w:type="dxa"/>
            <w:tcBorders>
              <w:top w:val="single" w:sz="4" w:space="0" w:color="auto"/>
              <w:left w:val="single" w:sz="4" w:space="0" w:color="auto"/>
              <w:bottom w:val="single" w:sz="4" w:space="0" w:color="auto"/>
              <w:right w:val="single" w:sz="4" w:space="0" w:color="auto"/>
            </w:tcBorders>
            <w:vAlign w:val="center"/>
          </w:tcPr>
          <w:p w14:paraId="4712810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808" w:type="dxa"/>
            <w:tcBorders>
              <w:top w:val="single" w:sz="4" w:space="0" w:color="auto"/>
              <w:left w:val="single" w:sz="4" w:space="0" w:color="auto"/>
              <w:bottom w:val="single" w:sz="4" w:space="0" w:color="auto"/>
              <w:right w:val="single" w:sz="4" w:space="0" w:color="auto"/>
            </w:tcBorders>
            <w:vAlign w:val="center"/>
          </w:tcPr>
          <w:p w14:paraId="2BEC6785"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31E030DE" w14:textId="77777777" w:rsidR="00F91E94" w:rsidRDefault="003324EE">
      <w:pPr>
        <w:spacing w:line="500" w:lineRule="exact"/>
        <w:ind w:left="851"/>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表</w:t>
      </w:r>
      <w:r>
        <w:rPr>
          <w:rStyle w:val="aa"/>
          <w:rFonts w:ascii="Times New Roman" w:hAnsi="Times New Roman" w:cs="Times New Roman"/>
          <w:color w:val="000000" w:themeColor="text1"/>
          <w:szCs w:val="28"/>
        </w:rPr>
        <w:t xml:space="preserve">4 </w:t>
      </w:r>
      <w:r>
        <w:rPr>
          <w:rStyle w:val="aa"/>
          <w:rFonts w:ascii="Times New Roman" w:hAnsi="Times New Roman" w:cs="Times New Roman"/>
          <w:color w:val="000000" w:themeColor="text1"/>
          <w:szCs w:val="28"/>
        </w:rPr>
        <w:t>目前正進行相關案例資料</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w:t>
      </w:r>
      <w:r>
        <w:rPr>
          <w:rStyle w:val="aa"/>
          <w:rFonts w:ascii="Times New Roman" w:hAnsi="Times New Roman" w:cs="Times New Roman"/>
          <w:color w:val="000000" w:themeColor="text1"/>
          <w:szCs w:val="28"/>
        </w:rPr>
        <w:t>)</w:t>
      </w:r>
    </w:p>
    <w:tbl>
      <w:tblPr>
        <w:tblW w:w="94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83"/>
        <w:gridCol w:w="1134"/>
        <w:gridCol w:w="1701"/>
        <w:gridCol w:w="1984"/>
        <w:gridCol w:w="1808"/>
      </w:tblGrid>
      <w:tr w:rsidR="00F91E94" w14:paraId="336F7BA5" w14:textId="77777777" w:rsidTr="00D84567">
        <w:trPr>
          <w:jc w:val="right"/>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00BF83ED"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883" w:type="dxa"/>
            <w:tcBorders>
              <w:top w:val="single" w:sz="4" w:space="0" w:color="auto"/>
              <w:left w:val="single" w:sz="4" w:space="0" w:color="auto"/>
              <w:bottom w:val="single" w:sz="4" w:space="0" w:color="auto"/>
              <w:right w:val="single" w:sz="4" w:space="0" w:color="auto"/>
            </w:tcBorders>
            <w:shd w:val="clear" w:color="auto" w:fill="D9D9D9"/>
            <w:vAlign w:val="center"/>
          </w:tcPr>
          <w:p w14:paraId="4E34D55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5BE8636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7D3B8AE9"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704D1AE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r>
              <w:rPr>
                <w:rStyle w:val="a9"/>
                <w:rFonts w:ascii="Times New Roman" w:hAnsi="Times New Roman" w:cs="Times New Roman"/>
                <w:b w:val="0"/>
                <w:color w:val="000000" w:themeColor="text1"/>
                <w:szCs w:val="28"/>
              </w:rPr>
              <w:t>kWp</w:t>
            </w:r>
            <w:r>
              <w:rPr>
                <w:rStyle w:val="aa"/>
                <w:rFonts w:ascii="Times New Roman" w:hAnsi="Times New Roman" w:cs="Times New Roman"/>
                <w:color w:val="000000" w:themeColor="text1"/>
                <w:szCs w:val="28"/>
              </w:rPr>
              <w:t>)</w:t>
            </w:r>
          </w:p>
        </w:tc>
        <w:tc>
          <w:tcPr>
            <w:tcW w:w="1808" w:type="dxa"/>
            <w:tcBorders>
              <w:top w:val="single" w:sz="4" w:space="0" w:color="auto"/>
              <w:left w:val="single" w:sz="4" w:space="0" w:color="auto"/>
              <w:bottom w:val="single" w:sz="4" w:space="0" w:color="auto"/>
              <w:right w:val="single" w:sz="4" w:space="0" w:color="auto"/>
            </w:tcBorders>
            <w:shd w:val="clear" w:color="auto" w:fill="D9D9D9"/>
            <w:vAlign w:val="center"/>
          </w:tcPr>
          <w:p w14:paraId="590F1A4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6B8E989F" w14:textId="77777777" w:rsidTr="00D8456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56E733B8"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883" w:type="dxa"/>
            <w:tcBorders>
              <w:top w:val="single" w:sz="4" w:space="0" w:color="auto"/>
              <w:left w:val="single" w:sz="4" w:space="0" w:color="auto"/>
              <w:bottom w:val="single" w:sz="4" w:space="0" w:color="auto"/>
              <w:right w:val="single" w:sz="4" w:space="0" w:color="auto"/>
            </w:tcBorders>
            <w:vAlign w:val="center"/>
          </w:tcPr>
          <w:p w14:paraId="7EB7FE52" w14:textId="77777777" w:rsidR="00F91E94" w:rsidRDefault="00F91E94">
            <w:pPr>
              <w:spacing w:line="500" w:lineRule="exact"/>
              <w:rPr>
                <w:rStyle w:val="aa"/>
                <w:rFonts w:ascii="Times New Roman" w:hAnsi="Times New Roman" w:cs="Times New Roman"/>
                <w:color w:val="000000" w:themeColor="text1"/>
                <w:szCs w:val="28"/>
              </w:rPr>
            </w:pPr>
          </w:p>
        </w:tc>
        <w:tc>
          <w:tcPr>
            <w:tcW w:w="1134" w:type="dxa"/>
            <w:tcBorders>
              <w:top w:val="single" w:sz="4" w:space="0" w:color="auto"/>
              <w:left w:val="single" w:sz="4" w:space="0" w:color="auto"/>
              <w:bottom w:val="single" w:sz="4" w:space="0" w:color="auto"/>
              <w:right w:val="single" w:sz="4" w:space="0" w:color="auto"/>
            </w:tcBorders>
            <w:vAlign w:val="center"/>
          </w:tcPr>
          <w:p w14:paraId="73A47FE1"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08CAD0C1"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984" w:type="dxa"/>
            <w:tcBorders>
              <w:top w:val="single" w:sz="4" w:space="0" w:color="auto"/>
              <w:left w:val="single" w:sz="4" w:space="0" w:color="auto"/>
              <w:bottom w:val="single" w:sz="4" w:space="0" w:color="auto"/>
              <w:right w:val="single" w:sz="4" w:space="0" w:color="auto"/>
            </w:tcBorders>
            <w:vAlign w:val="center"/>
          </w:tcPr>
          <w:p w14:paraId="67B732E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808" w:type="dxa"/>
            <w:tcBorders>
              <w:top w:val="single" w:sz="4" w:space="0" w:color="auto"/>
              <w:left w:val="single" w:sz="4" w:space="0" w:color="auto"/>
              <w:bottom w:val="single" w:sz="4" w:space="0" w:color="auto"/>
              <w:right w:val="single" w:sz="4" w:space="0" w:color="auto"/>
            </w:tcBorders>
            <w:vAlign w:val="center"/>
          </w:tcPr>
          <w:p w14:paraId="7A27FFD5"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4E17CB46" w14:textId="77777777" w:rsidTr="00D8456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5881EA8B"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883" w:type="dxa"/>
            <w:tcBorders>
              <w:top w:val="single" w:sz="4" w:space="0" w:color="auto"/>
              <w:left w:val="single" w:sz="4" w:space="0" w:color="auto"/>
              <w:bottom w:val="single" w:sz="4" w:space="0" w:color="auto"/>
              <w:right w:val="single" w:sz="4" w:space="0" w:color="auto"/>
            </w:tcBorders>
            <w:vAlign w:val="center"/>
          </w:tcPr>
          <w:p w14:paraId="0B0FCE29" w14:textId="77777777" w:rsidR="00F91E94" w:rsidRDefault="00F91E94">
            <w:pPr>
              <w:spacing w:line="500" w:lineRule="exact"/>
              <w:rPr>
                <w:rStyle w:val="aa"/>
                <w:rFonts w:ascii="Times New Roman" w:hAnsi="Times New Roman" w:cs="Times New Roman"/>
                <w:color w:val="000000" w:themeColor="text1"/>
                <w:szCs w:val="28"/>
              </w:rPr>
            </w:pPr>
          </w:p>
        </w:tc>
        <w:tc>
          <w:tcPr>
            <w:tcW w:w="1134" w:type="dxa"/>
            <w:tcBorders>
              <w:top w:val="single" w:sz="4" w:space="0" w:color="auto"/>
              <w:left w:val="single" w:sz="4" w:space="0" w:color="auto"/>
              <w:bottom w:val="single" w:sz="4" w:space="0" w:color="auto"/>
              <w:right w:val="single" w:sz="4" w:space="0" w:color="auto"/>
            </w:tcBorders>
            <w:vAlign w:val="center"/>
          </w:tcPr>
          <w:p w14:paraId="7864B170" w14:textId="77777777" w:rsidR="00F91E94" w:rsidRDefault="00F91E94">
            <w:pPr>
              <w:spacing w:line="500" w:lineRule="exact"/>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49F81EE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984" w:type="dxa"/>
            <w:tcBorders>
              <w:top w:val="single" w:sz="4" w:space="0" w:color="auto"/>
              <w:left w:val="single" w:sz="4" w:space="0" w:color="auto"/>
              <w:bottom w:val="single" w:sz="4" w:space="0" w:color="auto"/>
              <w:right w:val="single" w:sz="4" w:space="0" w:color="auto"/>
            </w:tcBorders>
            <w:vAlign w:val="center"/>
          </w:tcPr>
          <w:p w14:paraId="4EC58E0E"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808" w:type="dxa"/>
            <w:tcBorders>
              <w:top w:val="single" w:sz="4" w:space="0" w:color="auto"/>
              <w:left w:val="single" w:sz="4" w:space="0" w:color="auto"/>
              <w:bottom w:val="single" w:sz="4" w:space="0" w:color="auto"/>
              <w:right w:val="single" w:sz="4" w:space="0" w:color="auto"/>
            </w:tcBorders>
            <w:vAlign w:val="center"/>
          </w:tcPr>
          <w:p w14:paraId="0BE793A5"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01DE2E53" w14:textId="77777777" w:rsidR="00F91E94" w:rsidRDefault="00F91E94">
      <w:pPr>
        <w:widowControl w:val="0"/>
        <w:spacing w:line="500" w:lineRule="exact"/>
        <w:ind w:left="1117"/>
        <w:rPr>
          <w:rStyle w:val="aa"/>
          <w:rFonts w:ascii="Times New Roman" w:hAnsi="Times New Roman" w:cs="Times New Roman"/>
          <w:color w:val="000000" w:themeColor="text1"/>
          <w:szCs w:val="28"/>
        </w:rPr>
      </w:pPr>
      <w:bookmarkStart w:id="15" w:name="_Toc380657792"/>
    </w:p>
    <w:p w14:paraId="43A3DD3A" w14:textId="34B7F509"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爭議事件簡介</w:t>
      </w:r>
      <w:bookmarkEnd w:id="15"/>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註：簡述爭訟事件，包括過去或尚在處理中之爭訟事件</w:t>
      </w:r>
      <w:r w:rsidR="00D84567">
        <w:rPr>
          <w:rStyle w:val="aa"/>
          <w:rFonts w:ascii="Times New Roman" w:hAnsi="Times New Roman" w:cs="Times New Roman" w:hint="eastAsia"/>
          <w:color w:val="000000" w:themeColor="text1"/>
          <w:sz w:val="28"/>
          <w:szCs w:val="28"/>
        </w:rPr>
        <w:t>及處理方式</w:t>
      </w:r>
      <w:r>
        <w:rPr>
          <w:rStyle w:val="aa"/>
          <w:rFonts w:ascii="Times New Roman" w:hAnsi="Times New Roman" w:cs="Times New Roman"/>
          <w:color w:val="000000" w:themeColor="text1"/>
          <w:sz w:val="28"/>
          <w:szCs w:val="28"/>
        </w:rPr>
        <w:t>)</w:t>
      </w:r>
    </w:p>
    <w:p w14:paraId="006AC0F6" w14:textId="77777777" w:rsidR="00F91E94" w:rsidRDefault="003324EE" w:rsidP="003324EE">
      <w:pPr>
        <w:widowControl w:val="0"/>
        <w:numPr>
          <w:ilvl w:val="1"/>
          <w:numId w:val="3"/>
        </w:numPr>
        <w:spacing w:beforeLines="50" w:before="265" w:line="500" w:lineRule="exact"/>
        <w:ind w:leftChars="100" w:left="780" w:hangingChars="200" w:hanging="560"/>
        <w:jc w:val="both"/>
        <w:rPr>
          <w:rFonts w:ascii="Times New Roman" w:eastAsia="標楷體" w:hAnsi="Times New Roman" w:cs="Times New Roman"/>
          <w:bCs/>
          <w:color w:val="000000" w:themeColor="text1"/>
          <w:sz w:val="28"/>
          <w:szCs w:val="28"/>
        </w:rPr>
      </w:pPr>
      <w:bookmarkStart w:id="16" w:name="_Hlk4767015"/>
      <w:r>
        <w:rPr>
          <w:rStyle w:val="a9"/>
          <w:rFonts w:ascii="Times New Roman" w:hAnsi="Times New Roman" w:cs="Times New Roman"/>
          <w:b w:val="0"/>
          <w:color w:val="000000" w:themeColor="text1"/>
          <w:szCs w:val="28"/>
        </w:rPr>
        <w:t>相關經驗證明文件</w:t>
      </w:r>
      <w:bookmarkEnd w:id="16"/>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檢附相關經驗證明文件</w:t>
      </w:r>
      <w:r>
        <w:rPr>
          <w:rFonts w:ascii="Times New Roman" w:eastAsia="標楷體" w:hAnsi="Times New Roman" w:cs="Times New Roman"/>
          <w:color w:val="000000" w:themeColor="text1"/>
          <w:sz w:val="28"/>
          <w:szCs w:val="28"/>
        </w:rPr>
        <w:t>)</w:t>
      </w:r>
    </w:p>
    <w:p w14:paraId="1A793B0B"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5EE22BC9" w14:textId="77777777" w:rsidR="00F91E94" w:rsidRDefault="00F91E94" w:rsidP="00D84567">
      <w:pPr>
        <w:widowControl w:val="0"/>
        <w:spacing w:line="500" w:lineRule="exact"/>
        <w:jc w:val="both"/>
        <w:rPr>
          <w:rFonts w:ascii="Times New Roman" w:eastAsia="標楷體" w:hAnsi="Times New Roman" w:cs="Times New Roman" w:hint="eastAsia"/>
          <w:bCs/>
          <w:color w:val="000000" w:themeColor="text1"/>
          <w:sz w:val="28"/>
          <w:szCs w:val="28"/>
        </w:rPr>
      </w:pPr>
    </w:p>
    <w:p w14:paraId="25B6A0ED"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6A4874F1"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7" w:name="_Toc380657794"/>
      <w:r>
        <w:rPr>
          <w:rStyle w:val="a8"/>
          <w:rFonts w:ascii="Times New Roman" w:hAnsi="Times New Roman" w:cs="Times New Roman"/>
          <w:b w:val="0"/>
          <w:color w:val="000000" w:themeColor="text1"/>
          <w:sz w:val="28"/>
          <w:szCs w:val="28"/>
        </w:rPr>
        <w:lastRenderedPageBreak/>
        <w:t>參、興建計畫</w:t>
      </w:r>
      <w:bookmarkEnd w:id="1"/>
      <w:bookmarkEnd w:id="7"/>
      <w:bookmarkEnd w:id="8"/>
      <w:bookmarkEnd w:id="9"/>
      <w:bookmarkEnd w:id="17"/>
    </w:p>
    <w:p w14:paraId="78BB4160" w14:textId="4242352F" w:rsidR="00F91E94" w:rsidRDefault="009963DD">
      <w:pPr>
        <w:widowControl w:val="0"/>
        <w:numPr>
          <w:ilvl w:val="1"/>
          <w:numId w:val="4"/>
        </w:numPr>
        <w:spacing w:line="500" w:lineRule="exact"/>
        <w:ind w:leftChars="100" w:left="787"/>
        <w:jc w:val="both"/>
        <w:rPr>
          <w:rStyle w:val="a9"/>
          <w:rFonts w:ascii="Times New Roman" w:hAnsi="Times New Roman" w:cs="Times New Roman"/>
          <w:b w:val="0"/>
          <w:color w:val="000000" w:themeColor="text1"/>
          <w:szCs w:val="28"/>
        </w:rPr>
      </w:pPr>
      <w:bookmarkStart w:id="18" w:name="_Hlk4767045"/>
      <w:r w:rsidRPr="009963DD">
        <w:rPr>
          <w:rStyle w:val="a9"/>
          <w:rFonts w:ascii="Times New Roman" w:hAnsi="Times New Roman" w:cs="Times New Roman" w:hint="eastAsia"/>
          <w:b w:val="0"/>
          <w:color w:val="000000" w:themeColor="text1"/>
          <w:szCs w:val="28"/>
        </w:rPr>
        <w:t>案場規劃</w:t>
      </w:r>
      <w:r w:rsidRPr="009963DD">
        <w:rPr>
          <w:rStyle w:val="a9"/>
          <w:rFonts w:ascii="Times New Roman" w:hAnsi="Times New Roman" w:cs="Times New Roman" w:hint="eastAsia"/>
          <w:b w:val="0"/>
          <w:color w:val="000000" w:themeColor="text1"/>
          <w:szCs w:val="28"/>
        </w:rPr>
        <w:t>(</w:t>
      </w:r>
      <w:r w:rsidRPr="009963DD">
        <w:rPr>
          <w:rStyle w:val="a9"/>
          <w:rFonts w:ascii="Times New Roman" w:hAnsi="Times New Roman" w:cs="Times New Roman" w:hint="eastAsia"/>
          <w:b w:val="0"/>
          <w:color w:val="000000" w:themeColor="text1"/>
          <w:szCs w:val="28"/>
        </w:rPr>
        <w:t>含結構、設計、場地規劃</w:t>
      </w:r>
      <w:r w:rsidRPr="009963DD">
        <w:rPr>
          <w:rStyle w:val="a9"/>
          <w:rFonts w:ascii="Times New Roman" w:hAnsi="Times New Roman" w:cs="Times New Roman" w:hint="eastAsia"/>
          <w:b w:val="0"/>
          <w:color w:val="000000" w:themeColor="text1"/>
          <w:szCs w:val="28"/>
        </w:rPr>
        <w:t>)</w:t>
      </w:r>
    </w:p>
    <w:bookmarkEnd w:id="18"/>
    <w:p w14:paraId="0D059909" w14:textId="49694EE2" w:rsidR="00F91E94" w:rsidRPr="002149B3" w:rsidRDefault="003324EE" w:rsidP="002149B3">
      <w:pPr>
        <w:widowControl w:val="0"/>
        <w:numPr>
          <w:ilvl w:val="2"/>
          <w:numId w:val="3"/>
        </w:numPr>
        <w:spacing w:line="500" w:lineRule="exact"/>
        <w:ind w:leftChars="250" w:left="1117"/>
        <w:jc w:val="both"/>
        <w:rPr>
          <w:rStyle w:val="aa"/>
          <w:rFonts w:ascii="Times New Roman" w:hAnsi="Times New Roman" w:cs="Times New Roman" w:hint="eastAsia"/>
          <w:color w:val="000000" w:themeColor="text1"/>
          <w:sz w:val="28"/>
          <w:szCs w:val="28"/>
        </w:rPr>
      </w:pPr>
      <w:r>
        <w:rPr>
          <w:rStyle w:val="aa"/>
          <w:rFonts w:ascii="Times New Roman" w:hAnsi="Times New Roman" w:cs="Times New Roman"/>
          <w:color w:val="000000" w:themeColor="text1"/>
          <w:sz w:val="28"/>
          <w:szCs w:val="28"/>
        </w:rPr>
        <w:t>預定設置基地全區及東西南北方位現況可行性評估</w:t>
      </w:r>
    </w:p>
    <w:p w14:paraId="5CC8D808" w14:textId="77777777" w:rsidR="00F91E94" w:rsidRDefault="003324EE" w:rsidP="002149B3">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預定設置太陽光電發電設備容量規模可行性評估</w:t>
      </w:r>
    </w:p>
    <w:p w14:paraId="201487BF" w14:textId="77777777" w:rsidR="00F91E94" w:rsidRDefault="003324EE" w:rsidP="002149B3">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Fonts w:ascii="Times New Roman" w:eastAsia="標楷體" w:hAnsi="Times New Roman" w:cs="Times New Roman"/>
          <w:color w:val="000000" w:themeColor="text1"/>
          <w:sz w:val="28"/>
          <w:szCs w:val="28"/>
        </w:rPr>
        <w:t>預定設置採用之施工法與</w:t>
      </w:r>
      <w:r>
        <w:rPr>
          <w:rStyle w:val="aa"/>
          <w:rFonts w:ascii="Times New Roman" w:hAnsi="Times New Roman" w:cs="Times New Roman"/>
          <w:color w:val="000000" w:themeColor="text1"/>
          <w:sz w:val="28"/>
          <w:szCs w:val="28"/>
        </w:rPr>
        <w:t>相關克服環境挑戰之技術評估</w:t>
      </w:r>
    </w:p>
    <w:p w14:paraId="4EA85FE3" w14:textId="77777777" w:rsidR="00F91E94" w:rsidRDefault="003324EE" w:rsidP="002149B3">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選用支架材料規格</w:t>
      </w:r>
    </w:p>
    <w:p w14:paraId="2C735577" w14:textId="77777777" w:rsidR="00F91E94" w:rsidRDefault="003324EE" w:rsidP="002149B3">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預定規劃模組裝設方位角、傾斜角及平面配置圖</w:t>
      </w:r>
    </w:p>
    <w:p w14:paraId="7AFF2E63" w14:textId="73FF24D5" w:rsidR="00F91E94" w:rsidRPr="002149B3" w:rsidRDefault="003324EE" w:rsidP="002149B3">
      <w:pPr>
        <w:widowControl w:val="0"/>
        <w:numPr>
          <w:ilvl w:val="2"/>
          <w:numId w:val="3"/>
        </w:numPr>
        <w:spacing w:line="500" w:lineRule="exact"/>
        <w:ind w:leftChars="250" w:left="1117"/>
        <w:jc w:val="both"/>
        <w:rPr>
          <w:rStyle w:val="aa"/>
          <w:rFonts w:ascii="Times New Roman" w:hAnsi="Times New Roman" w:cs="Times New Roman" w:hint="eastAsia"/>
          <w:color w:val="000000" w:themeColor="text1"/>
          <w:sz w:val="28"/>
          <w:szCs w:val="28"/>
        </w:rPr>
      </w:pPr>
      <w:r>
        <w:rPr>
          <w:rStyle w:val="aa"/>
          <w:rFonts w:ascii="Times New Roman" w:hAnsi="Times New Roman" w:cs="Times New Roman"/>
          <w:color w:val="000000" w:themeColor="text1"/>
          <w:sz w:val="28"/>
          <w:szCs w:val="28"/>
        </w:rPr>
        <w:t>財務可行性分析</w:t>
      </w:r>
    </w:p>
    <w:p w14:paraId="2AA39217" w14:textId="3486E492" w:rsidR="00F91E94" w:rsidRDefault="003324EE" w:rsidP="002149B3">
      <w:pPr>
        <w:widowControl w:val="0"/>
        <w:numPr>
          <w:ilvl w:val="1"/>
          <w:numId w:val="4"/>
        </w:numPr>
        <w:spacing w:beforeLines="50" w:before="265" w:line="500" w:lineRule="exact"/>
        <w:ind w:leftChars="100" w:left="787"/>
        <w:jc w:val="both"/>
        <w:rPr>
          <w:rStyle w:val="aa"/>
          <w:rFonts w:ascii="Times New Roman" w:hAnsi="Times New Roman" w:cs="Times New Roman"/>
          <w:color w:val="000000" w:themeColor="text1"/>
          <w:sz w:val="28"/>
          <w:szCs w:val="28"/>
        </w:rPr>
      </w:pPr>
      <w:bookmarkStart w:id="19" w:name="_Hlk4767056"/>
      <w:r>
        <w:rPr>
          <w:rStyle w:val="aa"/>
          <w:rFonts w:ascii="Times New Roman" w:hAnsi="Times New Roman" w:cs="Times New Roman"/>
          <w:color w:val="000000" w:themeColor="text1"/>
          <w:sz w:val="28"/>
          <w:szCs w:val="28"/>
        </w:rPr>
        <w:t>光電與機電設備規格與設置</w:t>
      </w:r>
      <w:bookmarkStart w:id="20" w:name="_Toc380657809"/>
      <w:bookmarkStart w:id="21" w:name="_Toc259127096"/>
      <w:bookmarkStart w:id="22" w:name="_Toc259226147"/>
      <w:bookmarkStart w:id="23" w:name="_Toc259123708"/>
      <w:bookmarkStart w:id="24" w:name="_Toc259225953"/>
      <w:r>
        <w:rPr>
          <w:rStyle w:val="aa"/>
          <w:rFonts w:ascii="Times New Roman" w:hAnsi="Times New Roman" w:cs="Times New Roman"/>
          <w:color w:val="000000" w:themeColor="text1"/>
          <w:sz w:val="28"/>
          <w:szCs w:val="28"/>
        </w:rPr>
        <w:t>形式</w:t>
      </w:r>
      <w:bookmarkEnd w:id="19"/>
      <w:r>
        <w:rPr>
          <w:rStyle w:val="aa"/>
          <w:rFonts w:ascii="Times New Roman" w:hAnsi="Times New Roman" w:cs="Times New Roman"/>
          <w:color w:val="000000" w:themeColor="text1"/>
          <w:sz w:val="28"/>
          <w:szCs w:val="28"/>
        </w:rPr>
        <w:t>（請佐以圖文說明）</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註：使用的太陽光電模組產品須全數符合經濟部標</w:t>
      </w:r>
      <w:r w:rsidR="002149B3">
        <w:rPr>
          <w:rStyle w:val="aa"/>
          <w:rFonts w:ascii="Times New Roman" w:hAnsi="Times New Roman" w:cs="Times New Roman" w:hint="eastAsia"/>
          <w:color w:val="000000" w:themeColor="text1"/>
          <w:sz w:val="28"/>
          <w:szCs w:val="28"/>
        </w:rPr>
        <w:t>準</w:t>
      </w:r>
      <w:r>
        <w:rPr>
          <w:rStyle w:val="aa"/>
          <w:rFonts w:ascii="Times New Roman" w:hAnsi="Times New Roman" w:cs="Times New Roman"/>
          <w:color w:val="000000" w:themeColor="text1"/>
          <w:sz w:val="28"/>
          <w:szCs w:val="28"/>
        </w:rPr>
        <w:t>檢</w:t>
      </w:r>
      <w:r w:rsidR="002149B3">
        <w:rPr>
          <w:rStyle w:val="aa"/>
          <w:rFonts w:ascii="Times New Roman" w:hAnsi="Times New Roman" w:cs="Times New Roman" w:hint="eastAsia"/>
          <w:color w:val="000000" w:themeColor="text1"/>
          <w:sz w:val="28"/>
          <w:szCs w:val="28"/>
        </w:rPr>
        <w:t>驗</w:t>
      </w:r>
      <w:r>
        <w:rPr>
          <w:rStyle w:val="aa"/>
          <w:rFonts w:ascii="Times New Roman" w:hAnsi="Times New Roman" w:cs="Times New Roman"/>
          <w:color w:val="000000" w:themeColor="text1"/>
          <w:sz w:val="28"/>
          <w:szCs w:val="28"/>
        </w:rPr>
        <w:t>局「台灣高效能太陽光電模組技術規範」自願性產品驗證及通過「太陽光電自願性產品驗證工廠檢查特定規範」。</w:t>
      </w:r>
      <w:r>
        <w:rPr>
          <w:rStyle w:val="aa"/>
          <w:rFonts w:ascii="Times New Roman" w:hAnsi="Times New Roman" w:cs="Times New Roman"/>
          <w:color w:val="000000" w:themeColor="text1"/>
          <w:sz w:val="28"/>
          <w:szCs w:val="28"/>
        </w:rPr>
        <w:t>)</w:t>
      </w:r>
    </w:p>
    <w:p w14:paraId="0B513335" w14:textId="52051B4D" w:rsidR="00F91E94" w:rsidRDefault="003324EE" w:rsidP="002149B3">
      <w:pPr>
        <w:widowControl w:val="0"/>
        <w:numPr>
          <w:ilvl w:val="1"/>
          <w:numId w:val="4"/>
        </w:numPr>
        <w:spacing w:beforeLines="50" w:before="265" w:line="500" w:lineRule="exact"/>
        <w:ind w:leftChars="100" w:left="787"/>
        <w:jc w:val="both"/>
        <w:rPr>
          <w:rStyle w:val="a9"/>
          <w:rFonts w:ascii="Times New Roman" w:hAnsi="Times New Roman" w:cs="Times New Roman"/>
          <w:b w:val="0"/>
          <w:bCs w:val="0"/>
          <w:color w:val="000000" w:themeColor="text1"/>
          <w:szCs w:val="28"/>
        </w:rPr>
      </w:pPr>
      <w:bookmarkStart w:id="25" w:name="_Hlk4767071"/>
      <w:r>
        <w:rPr>
          <w:rStyle w:val="a9"/>
          <w:rFonts w:ascii="Times New Roman" w:hAnsi="Times New Roman" w:cs="Times New Roman"/>
          <w:b w:val="0"/>
          <w:color w:val="000000" w:themeColor="text1"/>
          <w:szCs w:val="28"/>
        </w:rPr>
        <w:t>絕緣</w:t>
      </w:r>
      <w:bookmarkEnd w:id="25"/>
      <w:r>
        <w:rPr>
          <w:rStyle w:val="a9"/>
          <w:rFonts w:ascii="Times New Roman" w:hAnsi="Times New Roman" w:cs="Times New Roman"/>
          <w:b w:val="0"/>
          <w:color w:val="000000" w:themeColor="text1"/>
          <w:szCs w:val="28"/>
        </w:rPr>
        <w:t>方</w:t>
      </w:r>
      <w:r w:rsidR="002149B3">
        <w:rPr>
          <w:rStyle w:val="a9"/>
          <w:rFonts w:ascii="Times New Roman" w:hAnsi="Times New Roman" w:cs="Times New Roman" w:hint="eastAsia"/>
          <w:b w:val="0"/>
          <w:color w:val="000000" w:themeColor="text1"/>
          <w:szCs w:val="28"/>
        </w:rPr>
        <w:t>式</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可佐以圖示說明更為清楚</w:t>
      </w:r>
      <w:r>
        <w:rPr>
          <w:rStyle w:val="a9"/>
          <w:rFonts w:ascii="Times New Roman" w:hAnsi="Times New Roman" w:cs="Times New Roman"/>
          <w:b w:val="0"/>
          <w:color w:val="000000" w:themeColor="text1"/>
          <w:szCs w:val="28"/>
        </w:rPr>
        <w:t>)</w:t>
      </w:r>
    </w:p>
    <w:p w14:paraId="452627D5" w14:textId="1A5DA569" w:rsidR="00F91E94" w:rsidRDefault="003324EE" w:rsidP="002149B3">
      <w:pPr>
        <w:widowControl w:val="0"/>
        <w:numPr>
          <w:ilvl w:val="2"/>
          <w:numId w:val="5"/>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絕緣</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防漏、避免球擊</w:t>
      </w:r>
      <w:r w:rsidR="002149B3">
        <w:rPr>
          <w:rStyle w:val="aa"/>
          <w:rFonts w:ascii="Times New Roman" w:hAnsi="Times New Roman" w:cs="Times New Roman" w:hint="eastAsia"/>
          <w:color w:val="000000" w:themeColor="text1"/>
          <w:sz w:val="28"/>
          <w:szCs w:val="28"/>
        </w:rPr>
        <w:t>、漏電斷路器</w:t>
      </w:r>
      <w:r>
        <w:rPr>
          <w:rStyle w:val="aa"/>
          <w:rFonts w:ascii="Times New Roman" w:hAnsi="Times New Roman" w:cs="Times New Roman"/>
          <w:color w:val="000000" w:themeColor="text1"/>
          <w:sz w:val="28"/>
          <w:szCs w:val="28"/>
        </w:rPr>
        <w:t>等</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施作措施說明</w:t>
      </w:r>
    </w:p>
    <w:p w14:paraId="63D2FD54" w14:textId="77777777" w:rsidR="00F91E94" w:rsidRDefault="003324EE" w:rsidP="002149B3">
      <w:pPr>
        <w:widowControl w:val="0"/>
        <w:numPr>
          <w:ilvl w:val="2"/>
          <w:numId w:val="5"/>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防水施作措施說明</w:t>
      </w:r>
    </w:p>
    <w:p w14:paraId="304D6F63" w14:textId="77777777" w:rsidR="00F91E94" w:rsidRDefault="003324EE" w:rsidP="003324EE">
      <w:pPr>
        <w:widowControl w:val="0"/>
        <w:numPr>
          <w:ilvl w:val="1"/>
          <w:numId w:val="4"/>
        </w:numPr>
        <w:spacing w:beforeLines="50" w:before="265" w:line="500" w:lineRule="exact"/>
        <w:ind w:leftChars="100" w:left="787"/>
        <w:rPr>
          <w:rStyle w:val="a9"/>
          <w:rFonts w:ascii="Times New Roman" w:hAnsi="Times New Roman" w:cs="Times New Roman"/>
          <w:b w:val="0"/>
          <w:bCs w:val="0"/>
          <w:color w:val="000000" w:themeColor="text1"/>
          <w:szCs w:val="28"/>
        </w:rPr>
      </w:pPr>
      <w:bookmarkStart w:id="26" w:name="_Hlk4767086"/>
      <w:r>
        <w:rPr>
          <w:rStyle w:val="a9"/>
          <w:rFonts w:ascii="Times New Roman" w:hAnsi="Times New Roman" w:cs="Times New Roman"/>
          <w:b w:val="0"/>
          <w:color w:val="000000" w:themeColor="text1"/>
          <w:szCs w:val="28"/>
        </w:rPr>
        <w:t>興建工作團隊說明</w:t>
      </w:r>
    </w:p>
    <w:bookmarkEnd w:id="26"/>
    <w:p w14:paraId="6D931024" w14:textId="416ABF18" w:rsidR="00F91E94" w:rsidRPr="002E395B" w:rsidRDefault="003324EE" w:rsidP="002E395B">
      <w:pPr>
        <w:pStyle w:val="1"/>
        <w:widowControl w:val="0"/>
        <w:numPr>
          <w:ilvl w:val="2"/>
          <w:numId w:val="6"/>
        </w:numPr>
        <w:spacing w:line="500" w:lineRule="exact"/>
        <w:ind w:leftChars="250" w:left="1117"/>
        <w:rPr>
          <w:rStyle w:val="aa"/>
          <w:rFonts w:ascii="Times New Roman" w:hAnsi="Times New Roman" w:cs="Times New Roman" w:hint="eastAsia"/>
          <w:color w:val="000000" w:themeColor="text1"/>
          <w:sz w:val="28"/>
          <w:szCs w:val="28"/>
        </w:rPr>
      </w:pPr>
      <w:r>
        <w:rPr>
          <w:rStyle w:val="aa"/>
          <w:rFonts w:ascii="Times New Roman" w:hAnsi="Times New Roman" w:cs="Times New Roman"/>
          <w:color w:val="000000" w:themeColor="text1"/>
          <w:sz w:val="28"/>
          <w:szCs w:val="28"/>
        </w:rPr>
        <w:t>興建團隊組織說明</w:t>
      </w:r>
      <w:r w:rsidR="002E395B">
        <w:rPr>
          <w:rStyle w:val="aa"/>
          <w:rFonts w:cs="Times New Roman" w:hint="eastAsia"/>
          <w:color w:val="000000" w:themeColor="text1"/>
          <w:sz w:val="28"/>
          <w:szCs w:val="28"/>
        </w:rPr>
        <w:t>（請以流程圖或圖表呈現)</w:t>
      </w:r>
    </w:p>
    <w:p w14:paraId="3DDF1BE1" w14:textId="77777777" w:rsidR="00F91E94" w:rsidRDefault="003324EE" w:rsidP="002E395B">
      <w:pPr>
        <w:pStyle w:val="1"/>
        <w:widowControl w:val="0"/>
        <w:numPr>
          <w:ilvl w:val="2"/>
          <w:numId w:val="6"/>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興建團隊相關資料</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說明興建團隊負責項目之人員、專業能力及經驗等</w:t>
      </w:r>
      <w:r>
        <w:rPr>
          <w:rStyle w:val="aa"/>
          <w:rFonts w:ascii="Times New Roman" w:hAnsi="Times New Roman" w:cs="Times New Roman"/>
          <w:color w:val="000000" w:themeColor="text1"/>
          <w:sz w:val="28"/>
          <w:szCs w:val="28"/>
        </w:rPr>
        <w:t>)</w:t>
      </w:r>
    </w:p>
    <w:p w14:paraId="333D68AC"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5 </w:t>
      </w:r>
      <w:r>
        <w:rPr>
          <w:rStyle w:val="aa"/>
          <w:rFonts w:ascii="Times New Roman" w:hAnsi="Times New Roman" w:cs="Times New Roman"/>
          <w:color w:val="000000" w:themeColor="text1"/>
          <w:sz w:val="24"/>
          <w:szCs w:val="24"/>
        </w:rPr>
        <w:t>團隊一覽表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2050"/>
        <w:gridCol w:w="2051"/>
        <w:gridCol w:w="2051"/>
      </w:tblGrid>
      <w:tr w:rsidR="00F91E94" w14:paraId="23D747EB" w14:textId="77777777">
        <w:trPr>
          <w:trHeight w:val="275"/>
          <w:jc w:val="center"/>
        </w:trPr>
        <w:tc>
          <w:tcPr>
            <w:tcW w:w="2622" w:type="dxa"/>
            <w:tcBorders>
              <w:top w:val="single" w:sz="4" w:space="0" w:color="auto"/>
              <w:left w:val="single" w:sz="4" w:space="0" w:color="auto"/>
              <w:bottom w:val="single" w:sz="4" w:space="0" w:color="auto"/>
              <w:right w:val="single" w:sz="4" w:space="0" w:color="auto"/>
            </w:tcBorders>
            <w:shd w:val="clear" w:color="auto" w:fill="D9D9D9"/>
            <w:vAlign w:val="center"/>
          </w:tcPr>
          <w:p w14:paraId="55E55178"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項目名稱</w:t>
            </w:r>
          </w:p>
        </w:tc>
        <w:tc>
          <w:tcPr>
            <w:tcW w:w="2050" w:type="dxa"/>
            <w:tcBorders>
              <w:top w:val="single" w:sz="4" w:space="0" w:color="auto"/>
              <w:left w:val="single" w:sz="4" w:space="0" w:color="auto"/>
              <w:bottom w:val="single" w:sz="4" w:space="0" w:color="auto"/>
              <w:right w:val="single" w:sz="4" w:space="0" w:color="auto"/>
            </w:tcBorders>
            <w:shd w:val="clear" w:color="auto" w:fill="D9D9D9"/>
            <w:vAlign w:val="center"/>
          </w:tcPr>
          <w:p w14:paraId="5973514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專業項目</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3801946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經驗</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2FA68F6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負責人員</w:t>
            </w:r>
          </w:p>
        </w:tc>
      </w:tr>
      <w:tr w:rsidR="00F91E94" w14:paraId="5105F034" w14:textId="77777777">
        <w:trPr>
          <w:trHeight w:val="263"/>
          <w:jc w:val="center"/>
        </w:trPr>
        <w:tc>
          <w:tcPr>
            <w:tcW w:w="2622" w:type="dxa"/>
            <w:tcBorders>
              <w:top w:val="single" w:sz="4" w:space="0" w:color="auto"/>
              <w:left w:val="single" w:sz="4" w:space="0" w:color="auto"/>
              <w:bottom w:val="single" w:sz="4" w:space="0" w:color="auto"/>
              <w:right w:val="single" w:sz="4" w:space="0" w:color="auto"/>
            </w:tcBorders>
            <w:vAlign w:val="center"/>
          </w:tcPr>
          <w:p w14:paraId="14EEC762"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結構建造</w:t>
            </w:r>
          </w:p>
        </w:tc>
        <w:tc>
          <w:tcPr>
            <w:tcW w:w="2050" w:type="dxa"/>
            <w:tcBorders>
              <w:top w:val="single" w:sz="4" w:space="0" w:color="auto"/>
              <w:left w:val="single" w:sz="4" w:space="0" w:color="auto"/>
              <w:bottom w:val="single" w:sz="4" w:space="0" w:color="auto"/>
              <w:right w:val="single" w:sz="4" w:space="0" w:color="auto"/>
            </w:tcBorders>
            <w:vAlign w:val="center"/>
          </w:tcPr>
          <w:p w14:paraId="2763B93E"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37C653AB"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4E84A049"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5BE848C5"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6BDCD301"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太陽能光電</w:t>
            </w:r>
          </w:p>
        </w:tc>
        <w:tc>
          <w:tcPr>
            <w:tcW w:w="2050" w:type="dxa"/>
            <w:tcBorders>
              <w:top w:val="single" w:sz="4" w:space="0" w:color="auto"/>
              <w:left w:val="single" w:sz="4" w:space="0" w:color="auto"/>
              <w:bottom w:val="single" w:sz="4" w:space="0" w:color="auto"/>
              <w:right w:val="single" w:sz="4" w:space="0" w:color="auto"/>
            </w:tcBorders>
            <w:vAlign w:val="center"/>
          </w:tcPr>
          <w:p w14:paraId="1197BE95"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05771F4B"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45F82676"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4B20F3DD"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793C877A"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機電設備</w:t>
            </w:r>
          </w:p>
        </w:tc>
        <w:tc>
          <w:tcPr>
            <w:tcW w:w="2050" w:type="dxa"/>
            <w:tcBorders>
              <w:top w:val="single" w:sz="4" w:space="0" w:color="auto"/>
              <w:left w:val="single" w:sz="4" w:space="0" w:color="auto"/>
              <w:bottom w:val="single" w:sz="4" w:space="0" w:color="auto"/>
              <w:right w:val="single" w:sz="4" w:space="0" w:color="auto"/>
            </w:tcBorders>
            <w:vAlign w:val="center"/>
          </w:tcPr>
          <w:p w14:paraId="22265253"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33310F7F"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C2C50B4"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4E196318"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4A384378"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照明系統</w:t>
            </w:r>
          </w:p>
        </w:tc>
        <w:tc>
          <w:tcPr>
            <w:tcW w:w="2050" w:type="dxa"/>
            <w:tcBorders>
              <w:top w:val="single" w:sz="4" w:space="0" w:color="auto"/>
              <w:left w:val="single" w:sz="4" w:space="0" w:color="auto"/>
              <w:bottom w:val="single" w:sz="4" w:space="0" w:color="auto"/>
              <w:right w:val="single" w:sz="4" w:space="0" w:color="auto"/>
            </w:tcBorders>
            <w:vAlign w:val="center"/>
          </w:tcPr>
          <w:p w14:paraId="6B8138CB"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576CBAA8"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0141A311" w14:textId="77777777" w:rsidR="00F91E94" w:rsidRDefault="00F91E94">
            <w:pPr>
              <w:spacing w:line="500" w:lineRule="exact"/>
              <w:rPr>
                <w:rStyle w:val="aa"/>
                <w:rFonts w:ascii="Times New Roman" w:hAnsi="Times New Roman" w:cs="Times New Roman"/>
                <w:color w:val="000000" w:themeColor="text1"/>
                <w:szCs w:val="28"/>
              </w:rPr>
            </w:pPr>
          </w:p>
        </w:tc>
      </w:tr>
    </w:tbl>
    <w:p w14:paraId="3EFB7818" w14:textId="77777777" w:rsidR="00F91E94" w:rsidRDefault="00F91E94">
      <w:pPr>
        <w:spacing w:line="500" w:lineRule="exact"/>
        <w:ind w:left="283"/>
        <w:rPr>
          <w:rStyle w:val="a9"/>
          <w:rFonts w:ascii="Times New Roman" w:hAnsi="Times New Roman" w:cs="Times New Roman"/>
          <w:b w:val="0"/>
          <w:color w:val="000000" w:themeColor="text1"/>
          <w:szCs w:val="28"/>
        </w:rPr>
      </w:pPr>
    </w:p>
    <w:p w14:paraId="503B16FF"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27" w:name="_Hlk4768569"/>
      <w:r>
        <w:rPr>
          <w:rStyle w:val="a9"/>
          <w:rFonts w:ascii="Times New Roman" w:hAnsi="Times New Roman" w:cs="Times New Roman"/>
          <w:b w:val="0"/>
          <w:color w:val="000000" w:themeColor="text1"/>
          <w:szCs w:val="28"/>
        </w:rPr>
        <w:t>施工規劃及期程</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含查核點</w:t>
      </w:r>
      <w:r>
        <w:rPr>
          <w:rStyle w:val="a9"/>
          <w:rFonts w:ascii="Times New Roman" w:hAnsi="Times New Roman" w:cs="Times New Roman"/>
          <w:b w:val="0"/>
          <w:color w:val="000000" w:themeColor="text1"/>
          <w:szCs w:val="28"/>
        </w:rPr>
        <w:t>)</w:t>
      </w:r>
    </w:p>
    <w:bookmarkEnd w:id="27"/>
    <w:p w14:paraId="05EE0C28" w14:textId="77777777" w:rsidR="00F91E94" w:rsidRDefault="003324EE" w:rsidP="002E395B">
      <w:pPr>
        <w:pStyle w:val="1"/>
        <w:widowControl w:val="0"/>
        <w:numPr>
          <w:ilvl w:val="2"/>
          <w:numId w:val="7"/>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整體施工概要程序</w:t>
      </w:r>
    </w:p>
    <w:p w14:paraId="18551401" w14:textId="77777777" w:rsidR="00F91E94" w:rsidRDefault="003324EE" w:rsidP="002E395B">
      <w:pPr>
        <w:pStyle w:val="1"/>
        <w:widowControl w:val="0"/>
        <w:numPr>
          <w:ilvl w:val="2"/>
          <w:numId w:val="7"/>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lastRenderedPageBreak/>
        <w:t>施工品質管制規劃</w:t>
      </w:r>
    </w:p>
    <w:p w14:paraId="12ED2A0E" w14:textId="77777777" w:rsidR="00F91E94" w:rsidRDefault="003324EE" w:rsidP="002E395B">
      <w:pPr>
        <w:pStyle w:val="1"/>
        <w:widowControl w:val="0"/>
        <w:numPr>
          <w:ilvl w:val="2"/>
          <w:numId w:val="7"/>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施工安全衛生規劃</w:t>
      </w:r>
    </w:p>
    <w:p w14:paraId="2F731DB3" w14:textId="77777777" w:rsidR="00F91E94" w:rsidRDefault="003324EE" w:rsidP="002E395B">
      <w:pPr>
        <w:pStyle w:val="1"/>
        <w:widowControl w:val="0"/>
        <w:numPr>
          <w:ilvl w:val="2"/>
          <w:numId w:val="7"/>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施工期程表</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74"/>
        <w:gridCol w:w="1938"/>
        <w:gridCol w:w="1938"/>
        <w:gridCol w:w="2077"/>
        <w:gridCol w:w="1505"/>
      </w:tblGrid>
      <w:tr w:rsidR="00F91E94" w14:paraId="3C607AB7" w14:textId="77777777">
        <w:trPr>
          <w:trHeight w:val="420"/>
          <w:jc w:val="center"/>
        </w:trPr>
        <w:tc>
          <w:tcPr>
            <w:tcW w:w="2174"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6E4721DC"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39EAD9DA"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起始日期</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01B44D73"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完成日期</w:t>
            </w:r>
          </w:p>
        </w:tc>
        <w:tc>
          <w:tcPr>
            <w:tcW w:w="2077"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7D0BF2AA"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預定完成天數</w:t>
            </w:r>
          </w:p>
        </w:tc>
        <w:tc>
          <w:tcPr>
            <w:tcW w:w="1505"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4E696550"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查核點</w:t>
            </w:r>
          </w:p>
        </w:tc>
      </w:tr>
      <w:tr w:rsidR="00F91E94" w14:paraId="106AEE16" w14:textId="77777777">
        <w:trPr>
          <w:trHeight w:val="293"/>
          <w:jc w:val="center"/>
        </w:trPr>
        <w:tc>
          <w:tcPr>
            <w:tcW w:w="2174" w:type="dxa"/>
            <w:tcBorders>
              <w:top w:val="single" w:sz="2" w:space="0" w:color="auto"/>
              <w:left w:val="outset" w:sz="6" w:space="0" w:color="111111"/>
              <w:bottom w:val="outset" w:sz="6" w:space="0" w:color="111111"/>
              <w:right w:val="outset" w:sz="6" w:space="0" w:color="111111"/>
            </w:tcBorders>
            <w:shd w:val="clear" w:color="auto" w:fill="auto"/>
            <w:vAlign w:val="center"/>
          </w:tcPr>
          <w:p w14:paraId="5C50915A" w14:textId="6D8E46EC" w:rsidR="00F91E94" w:rsidRDefault="00F91E94">
            <w:pPr>
              <w:snapToGrid w:val="0"/>
              <w:spacing w:line="500" w:lineRule="exact"/>
              <w:jc w:val="center"/>
              <w:rPr>
                <w:rFonts w:ascii="Times New Roman" w:eastAsia="標楷體" w:hAnsi="Times New Roman" w:cs="Times New Roman"/>
                <w:color w:val="000000" w:themeColor="text1"/>
                <w:sz w:val="28"/>
                <w:szCs w:val="28"/>
              </w:rPr>
            </w:pPr>
          </w:p>
        </w:tc>
        <w:tc>
          <w:tcPr>
            <w:tcW w:w="1938" w:type="dxa"/>
            <w:tcBorders>
              <w:top w:val="single" w:sz="2" w:space="0" w:color="auto"/>
              <w:left w:val="outset" w:sz="6" w:space="0" w:color="111111"/>
              <w:bottom w:val="outset" w:sz="6" w:space="0" w:color="111111"/>
              <w:right w:val="outset" w:sz="6" w:space="0" w:color="111111"/>
            </w:tcBorders>
          </w:tcPr>
          <w:p w14:paraId="19E4FF7E" w14:textId="093FBEFB" w:rsidR="00F91E94" w:rsidRDefault="00F91E94">
            <w:pPr>
              <w:spacing w:line="500" w:lineRule="exact"/>
              <w:jc w:val="center"/>
              <w:rPr>
                <w:rFonts w:ascii="Times New Roman" w:eastAsia="標楷體" w:hAnsi="Times New Roman" w:cs="Times New Roman"/>
                <w:color w:val="000000" w:themeColor="text1"/>
                <w:sz w:val="28"/>
                <w:szCs w:val="28"/>
              </w:rPr>
            </w:pPr>
          </w:p>
        </w:tc>
        <w:tc>
          <w:tcPr>
            <w:tcW w:w="1938" w:type="dxa"/>
            <w:tcBorders>
              <w:top w:val="single" w:sz="2" w:space="0" w:color="auto"/>
              <w:left w:val="outset" w:sz="6" w:space="0" w:color="111111"/>
              <w:bottom w:val="outset" w:sz="6" w:space="0" w:color="111111"/>
              <w:right w:val="outset" w:sz="6" w:space="0" w:color="111111"/>
            </w:tcBorders>
            <w:shd w:val="clear" w:color="auto" w:fill="auto"/>
            <w:vAlign w:val="center"/>
          </w:tcPr>
          <w:p w14:paraId="012A376E" w14:textId="43BB7336" w:rsidR="00F91E94" w:rsidRDefault="00F91E94">
            <w:pPr>
              <w:spacing w:line="500" w:lineRule="exact"/>
              <w:jc w:val="center"/>
              <w:rPr>
                <w:rFonts w:ascii="Times New Roman" w:eastAsia="標楷體" w:hAnsi="Times New Roman" w:cs="Times New Roman"/>
                <w:color w:val="000000" w:themeColor="text1"/>
                <w:sz w:val="28"/>
                <w:szCs w:val="28"/>
              </w:rPr>
            </w:pPr>
          </w:p>
        </w:tc>
        <w:tc>
          <w:tcPr>
            <w:tcW w:w="2077" w:type="dxa"/>
            <w:tcBorders>
              <w:top w:val="single" w:sz="2" w:space="0" w:color="auto"/>
              <w:left w:val="outset" w:sz="6" w:space="0" w:color="111111"/>
              <w:bottom w:val="outset" w:sz="6" w:space="0" w:color="111111"/>
              <w:right w:val="outset" w:sz="6" w:space="0" w:color="111111"/>
            </w:tcBorders>
            <w:shd w:val="clear" w:color="auto" w:fill="auto"/>
            <w:vAlign w:val="center"/>
          </w:tcPr>
          <w:p w14:paraId="4B9D2258" w14:textId="2F1B41E3" w:rsidR="00F91E94" w:rsidRDefault="00F91E94">
            <w:pPr>
              <w:spacing w:line="500" w:lineRule="exact"/>
              <w:jc w:val="center"/>
              <w:rPr>
                <w:rFonts w:ascii="Times New Roman" w:eastAsia="標楷體" w:hAnsi="Times New Roman" w:cs="Times New Roman"/>
                <w:color w:val="000000" w:themeColor="text1"/>
                <w:sz w:val="28"/>
                <w:szCs w:val="28"/>
              </w:rPr>
            </w:pPr>
          </w:p>
        </w:tc>
        <w:tc>
          <w:tcPr>
            <w:tcW w:w="1505" w:type="dxa"/>
            <w:tcBorders>
              <w:top w:val="single" w:sz="2" w:space="0" w:color="auto"/>
              <w:left w:val="outset" w:sz="6" w:space="0" w:color="111111"/>
              <w:bottom w:val="outset" w:sz="6" w:space="0" w:color="111111"/>
              <w:right w:val="outset" w:sz="6" w:space="0" w:color="111111"/>
            </w:tcBorders>
            <w:vAlign w:val="center"/>
          </w:tcPr>
          <w:p w14:paraId="663B6A53" w14:textId="7827EF7B" w:rsidR="00F91E94" w:rsidRDefault="00F91E94">
            <w:pPr>
              <w:spacing w:line="500" w:lineRule="exact"/>
              <w:jc w:val="center"/>
              <w:rPr>
                <w:rFonts w:ascii="Times New Roman" w:eastAsia="標楷體" w:hAnsi="Times New Roman" w:cs="Times New Roman"/>
                <w:color w:val="000000" w:themeColor="text1"/>
                <w:sz w:val="28"/>
                <w:szCs w:val="28"/>
              </w:rPr>
            </w:pPr>
          </w:p>
        </w:tc>
      </w:tr>
      <w:tr w:rsidR="00F91E94" w14:paraId="30DC9A12" w14:textId="77777777">
        <w:trPr>
          <w:trHeight w:val="223"/>
          <w:jc w:val="center"/>
        </w:trPr>
        <w:tc>
          <w:tcPr>
            <w:tcW w:w="2174" w:type="dxa"/>
            <w:tcBorders>
              <w:top w:val="outset" w:sz="6" w:space="0" w:color="111111"/>
              <w:left w:val="outset" w:sz="6" w:space="0" w:color="111111"/>
              <w:bottom w:val="outset" w:sz="6" w:space="0" w:color="111111"/>
              <w:right w:val="outset" w:sz="6" w:space="0" w:color="111111"/>
            </w:tcBorders>
            <w:shd w:val="clear" w:color="auto" w:fill="auto"/>
            <w:vAlign w:val="center"/>
          </w:tcPr>
          <w:p w14:paraId="713C8619" w14:textId="3DC728DA" w:rsidR="00F91E94" w:rsidRDefault="00F91E94">
            <w:pPr>
              <w:snapToGrid w:val="0"/>
              <w:spacing w:line="500" w:lineRule="exact"/>
              <w:jc w:val="center"/>
              <w:rPr>
                <w:rFonts w:ascii="Times New Roman" w:eastAsia="標楷體" w:hAnsi="Times New Roman" w:cs="Times New Roman"/>
                <w:color w:val="000000" w:themeColor="text1"/>
                <w:sz w:val="28"/>
                <w:szCs w:val="28"/>
              </w:rPr>
            </w:pPr>
          </w:p>
        </w:tc>
        <w:tc>
          <w:tcPr>
            <w:tcW w:w="1938" w:type="dxa"/>
            <w:tcBorders>
              <w:top w:val="outset" w:sz="6" w:space="0" w:color="111111"/>
              <w:left w:val="outset" w:sz="6" w:space="0" w:color="111111"/>
              <w:bottom w:val="outset" w:sz="6" w:space="0" w:color="111111"/>
              <w:right w:val="outset" w:sz="6" w:space="0" w:color="111111"/>
            </w:tcBorders>
          </w:tcPr>
          <w:p w14:paraId="39F1718E" w14:textId="68166254" w:rsidR="00F91E94" w:rsidRDefault="00F91E94">
            <w:pPr>
              <w:spacing w:line="500" w:lineRule="exact"/>
              <w:jc w:val="center"/>
              <w:rPr>
                <w:rFonts w:ascii="Times New Roman" w:eastAsia="標楷體" w:hAnsi="Times New Roman" w:cs="Times New Roman"/>
                <w:color w:val="000000" w:themeColor="text1"/>
                <w:sz w:val="28"/>
                <w:szCs w:val="28"/>
              </w:rPr>
            </w:pPr>
          </w:p>
        </w:tc>
        <w:tc>
          <w:tcPr>
            <w:tcW w:w="193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7E9E33D1" w14:textId="525A2A52" w:rsidR="00F91E94" w:rsidRDefault="00F91E94">
            <w:pPr>
              <w:spacing w:line="500" w:lineRule="exact"/>
              <w:jc w:val="center"/>
              <w:rPr>
                <w:rFonts w:ascii="Times New Roman" w:eastAsia="標楷體" w:hAnsi="Times New Roman" w:cs="Times New Roman"/>
                <w:color w:val="000000" w:themeColor="text1"/>
                <w:sz w:val="28"/>
                <w:szCs w:val="28"/>
              </w:rPr>
            </w:pPr>
          </w:p>
        </w:tc>
        <w:tc>
          <w:tcPr>
            <w:tcW w:w="2077" w:type="dxa"/>
            <w:tcBorders>
              <w:top w:val="outset" w:sz="6" w:space="0" w:color="111111"/>
              <w:left w:val="outset" w:sz="6" w:space="0" w:color="111111"/>
              <w:bottom w:val="outset" w:sz="6" w:space="0" w:color="111111"/>
              <w:right w:val="outset" w:sz="6" w:space="0" w:color="111111"/>
            </w:tcBorders>
            <w:shd w:val="clear" w:color="auto" w:fill="auto"/>
            <w:vAlign w:val="center"/>
          </w:tcPr>
          <w:p w14:paraId="1636D3F6" w14:textId="6FE57F86" w:rsidR="00F91E94" w:rsidRDefault="00F91E94">
            <w:pPr>
              <w:spacing w:line="500" w:lineRule="exact"/>
              <w:jc w:val="center"/>
              <w:rPr>
                <w:rFonts w:ascii="Times New Roman" w:eastAsia="標楷體" w:hAnsi="Times New Roman" w:cs="Times New Roman"/>
                <w:color w:val="000000" w:themeColor="text1"/>
                <w:sz w:val="28"/>
                <w:szCs w:val="28"/>
              </w:rPr>
            </w:pPr>
          </w:p>
        </w:tc>
        <w:tc>
          <w:tcPr>
            <w:tcW w:w="1505" w:type="dxa"/>
            <w:tcBorders>
              <w:top w:val="outset" w:sz="6" w:space="0" w:color="111111"/>
              <w:left w:val="outset" w:sz="6" w:space="0" w:color="111111"/>
              <w:bottom w:val="outset" w:sz="6" w:space="0" w:color="111111"/>
              <w:right w:val="outset" w:sz="6" w:space="0" w:color="111111"/>
            </w:tcBorders>
            <w:vAlign w:val="center"/>
          </w:tcPr>
          <w:p w14:paraId="506E41BC" w14:textId="0643BE3B" w:rsidR="00F91E94" w:rsidRDefault="00F91E94">
            <w:pPr>
              <w:spacing w:line="500" w:lineRule="exact"/>
              <w:jc w:val="center"/>
              <w:rPr>
                <w:rFonts w:ascii="Times New Roman" w:eastAsia="標楷體" w:hAnsi="Times New Roman" w:cs="Times New Roman"/>
                <w:color w:val="000000" w:themeColor="text1"/>
                <w:sz w:val="28"/>
                <w:szCs w:val="28"/>
              </w:rPr>
            </w:pPr>
          </w:p>
        </w:tc>
      </w:tr>
    </w:tbl>
    <w:p w14:paraId="1A0F770A"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施工甘特圖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p w14:paraId="0D9D6B91" w14:textId="77777777" w:rsidR="00F91E94" w:rsidRDefault="003324EE" w:rsidP="002E395B">
      <w:pPr>
        <w:widowControl w:val="0"/>
        <w:numPr>
          <w:ilvl w:val="1"/>
          <w:numId w:val="4"/>
        </w:numPr>
        <w:spacing w:beforeLines="50" w:before="265" w:line="500" w:lineRule="exact"/>
        <w:ind w:leftChars="100" w:left="787"/>
        <w:rPr>
          <w:rStyle w:val="a9"/>
          <w:rFonts w:ascii="Times New Roman" w:hAnsi="Times New Roman" w:cs="Times New Roman"/>
          <w:b w:val="0"/>
          <w:color w:val="000000" w:themeColor="text1"/>
          <w:szCs w:val="28"/>
        </w:rPr>
      </w:pPr>
      <w:bookmarkStart w:id="28" w:name="_Hlk4768581"/>
      <w:r>
        <w:rPr>
          <w:rStyle w:val="a9"/>
          <w:rFonts w:ascii="Times New Roman" w:hAnsi="Times New Roman" w:cs="Times New Roman"/>
          <w:b w:val="0"/>
          <w:color w:val="000000" w:themeColor="text1"/>
          <w:szCs w:val="28"/>
        </w:rPr>
        <w:t>其他補充說明</w:t>
      </w:r>
    </w:p>
    <w:bookmarkEnd w:id="28"/>
    <w:p w14:paraId="6B344AC0" w14:textId="77777777" w:rsidR="00F91E94" w:rsidRDefault="003324EE" w:rsidP="003324EE">
      <w:pPr>
        <w:spacing w:beforeLines="50" w:before="265"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肆、營運計畫</w:t>
      </w:r>
    </w:p>
    <w:p w14:paraId="5024A6FA"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營運組織及管理計畫</w:t>
      </w:r>
    </w:p>
    <w:p w14:paraId="4C19EE9D" w14:textId="7035210A" w:rsidR="00F91E94" w:rsidRPr="002E395B" w:rsidRDefault="003324EE" w:rsidP="002E395B">
      <w:pPr>
        <w:pStyle w:val="1"/>
        <w:widowControl w:val="0"/>
        <w:numPr>
          <w:ilvl w:val="2"/>
          <w:numId w:val="9"/>
        </w:numPr>
        <w:spacing w:line="500" w:lineRule="exact"/>
        <w:ind w:leftChars="250" w:left="1117"/>
        <w:rPr>
          <w:rStyle w:val="a9"/>
          <w:rFonts w:ascii="Times New Roman" w:hAnsi="Times New Roman" w:cs="Times New Roman" w:hint="eastAsia"/>
          <w:b w:val="0"/>
          <w:color w:val="000000" w:themeColor="text1"/>
          <w:szCs w:val="28"/>
          <w:vertAlign w:val="superscript"/>
        </w:rPr>
      </w:pPr>
      <w:r>
        <w:rPr>
          <w:rStyle w:val="a9"/>
          <w:rFonts w:ascii="Times New Roman" w:hAnsi="Times New Roman" w:cs="Times New Roman"/>
          <w:b w:val="0"/>
          <w:color w:val="000000" w:themeColor="text1"/>
          <w:szCs w:val="28"/>
        </w:rPr>
        <w:t>營運組織說明</w:t>
      </w:r>
      <w:r w:rsidR="002E395B">
        <w:rPr>
          <w:rStyle w:val="a9"/>
          <w:rFonts w:cs="Times New Roman" w:hint="eastAsia"/>
          <w:b w:val="0"/>
          <w:color w:val="000000" w:themeColor="text1"/>
          <w:szCs w:val="28"/>
        </w:rPr>
        <w:t>（請以流程圖或圖表呈現)</w:t>
      </w:r>
    </w:p>
    <w:p w14:paraId="56C24982" w14:textId="010E3F61" w:rsidR="00F91E94" w:rsidRPr="002E395B" w:rsidRDefault="003324EE" w:rsidP="002E395B">
      <w:pPr>
        <w:pStyle w:val="1"/>
        <w:widowControl w:val="0"/>
        <w:numPr>
          <w:ilvl w:val="2"/>
          <w:numId w:val="9"/>
        </w:numPr>
        <w:spacing w:line="500" w:lineRule="exact"/>
        <w:ind w:leftChars="250" w:left="1117"/>
        <w:rPr>
          <w:rStyle w:val="aa"/>
          <w:rFonts w:ascii="Times New Roman" w:hAnsi="Times New Roman" w:cs="Times New Roman" w:hint="eastAsia"/>
          <w:bCs/>
          <w:color w:val="000000" w:themeColor="text1"/>
          <w:sz w:val="28"/>
          <w:szCs w:val="28"/>
          <w:vertAlign w:val="superscript"/>
        </w:rPr>
      </w:pPr>
      <w:r>
        <w:rPr>
          <w:rStyle w:val="a9"/>
          <w:rFonts w:ascii="Times New Roman" w:hAnsi="Times New Roman" w:cs="Times New Roman"/>
          <w:b w:val="0"/>
          <w:color w:val="000000" w:themeColor="text1"/>
          <w:szCs w:val="28"/>
        </w:rPr>
        <w:t>營運人員學經歷</w:t>
      </w:r>
      <w:r w:rsidR="002E395B" w:rsidRPr="002E395B">
        <w:rPr>
          <w:rStyle w:val="a9"/>
          <w:rFonts w:ascii="Times New Roman" w:hAnsi="Times New Roman" w:cs="Times New Roman" w:hint="eastAsia"/>
          <w:b w:val="0"/>
          <w:color w:val="000000" w:themeColor="text1"/>
          <w:szCs w:val="28"/>
        </w:rPr>
        <w:t>（請以圖表</w:t>
      </w:r>
      <w:r w:rsidR="002E395B">
        <w:rPr>
          <w:rStyle w:val="a9"/>
          <w:rFonts w:ascii="Times New Roman" w:hAnsi="Times New Roman" w:cs="Times New Roman" w:hint="eastAsia"/>
          <w:b w:val="0"/>
          <w:color w:val="000000" w:themeColor="text1"/>
          <w:szCs w:val="28"/>
        </w:rPr>
        <w:t>說明</w:t>
      </w:r>
      <w:r w:rsidR="002E395B" w:rsidRPr="002E395B">
        <w:rPr>
          <w:rStyle w:val="a9"/>
          <w:rFonts w:ascii="Times New Roman" w:hAnsi="Times New Roman" w:cs="Times New Roman" w:hint="eastAsia"/>
          <w:b w:val="0"/>
          <w:color w:val="000000" w:themeColor="text1"/>
          <w:szCs w:val="28"/>
        </w:rPr>
        <w:t>)</w:t>
      </w:r>
    </w:p>
    <w:p w14:paraId="7F87E73D" w14:textId="4668D4D3" w:rsidR="00F91E94" w:rsidRPr="00793DA2" w:rsidRDefault="003324EE" w:rsidP="00793DA2">
      <w:pPr>
        <w:pStyle w:val="1"/>
        <w:widowControl w:val="0"/>
        <w:numPr>
          <w:ilvl w:val="2"/>
          <w:numId w:val="9"/>
        </w:numPr>
        <w:spacing w:line="500" w:lineRule="exact"/>
        <w:ind w:leftChars="250" w:left="1117"/>
        <w:rPr>
          <w:rStyle w:val="a9"/>
          <w:rFonts w:ascii="Times New Roman" w:hAnsi="Times New Roman" w:cs="Times New Roman" w:hint="eastAsia"/>
          <w:b w:val="0"/>
          <w:color w:val="000000" w:themeColor="text1"/>
          <w:szCs w:val="28"/>
          <w:vertAlign w:val="superscript"/>
        </w:rPr>
      </w:pPr>
      <w:r>
        <w:rPr>
          <w:rStyle w:val="a9"/>
          <w:rFonts w:ascii="Times New Roman" w:hAnsi="Times New Roman" w:cs="Times New Roman"/>
          <w:b w:val="0"/>
          <w:color w:val="000000" w:themeColor="text1"/>
          <w:szCs w:val="28"/>
        </w:rPr>
        <w:t>營運人員與營運事項管理</w:t>
      </w:r>
    </w:p>
    <w:p w14:paraId="1BBF06C0" w14:textId="77777777" w:rsidR="00F91E94" w:rsidRDefault="003324EE" w:rsidP="00793DA2">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bookmarkStart w:id="29" w:name="_Hlk4768659"/>
      <w:r>
        <w:rPr>
          <w:rStyle w:val="a9"/>
          <w:rFonts w:ascii="Times New Roman" w:hAnsi="Times New Roman" w:cs="Times New Roman"/>
          <w:b w:val="0"/>
          <w:color w:val="000000" w:themeColor="text1"/>
          <w:szCs w:val="28"/>
        </w:rPr>
        <w:t>設備運轉與維修計畫</w:t>
      </w:r>
      <w:bookmarkEnd w:id="29"/>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廠商應對主要設備之維護保養提出具體作為</w:t>
      </w:r>
      <w:r>
        <w:rPr>
          <w:rStyle w:val="a9"/>
          <w:rFonts w:ascii="Times New Roman" w:hAnsi="Times New Roman" w:cs="Times New Roman"/>
          <w:b w:val="0"/>
          <w:color w:val="000000" w:themeColor="text1"/>
          <w:szCs w:val="28"/>
        </w:rPr>
        <w:t>)</w:t>
      </w:r>
    </w:p>
    <w:bookmarkEnd w:id="20"/>
    <w:bookmarkEnd w:id="21"/>
    <w:bookmarkEnd w:id="22"/>
    <w:bookmarkEnd w:id="23"/>
    <w:bookmarkEnd w:id="24"/>
    <w:p w14:paraId="0A72A355" w14:textId="77777777" w:rsidR="00F91E94" w:rsidRDefault="003324EE">
      <w:pPr>
        <w:pStyle w:val="1"/>
        <w:widowControl w:val="0"/>
        <w:numPr>
          <w:ilvl w:val="2"/>
          <w:numId w:val="10"/>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執行日常設備運轉及維護管理</w:t>
      </w:r>
    </w:p>
    <w:p w14:paraId="6AF0B477" w14:textId="77777777" w:rsidR="00F91E94" w:rsidRDefault="003324EE" w:rsidP="003324EE">
      <w:pPr>
        <w:pStyle w:val="1"/>
        <w:spacing w:beforeLines="50" w:before="265" w:line="500" w:lineRule="exact"/>
        <w:ind w:left="1418"/>
        <w:rPr>
          <w:rStyle w:val="aa"/>
          <w:rFonts w:ascii="Times New Roman" w:hAnsi="Times New Roman" w:cs="Times New Roman"/>
          <w:bCs/>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7 </w:t>
      </w:r>
      <w:r>
        <w:rPr>
          <w:rStyle w:val="aa"/>
          <w:rFonts w:ascii="Times New Roman" w:hAnsi="Times New Roman" w:cs="Times New Roman"/>
          <w:color w:val="000000" w:themeColor="text1"/>
          <w:sz w:val="24"/>
          <w:szCs w:val="24"/>
        </w:rPr>
        <w:t>設備維護項目一覽表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2709"/>
        <w:gridCol w:w="1839"/>
        <w:gridCol w:w="1374"/>
        <w:gridCol w:w="1178"/>
      </w:tblGrid>
      <w:tr w:rsidR="00F91E94" w14:paraId="45648288" w14:textId="77777777">
        <w:trPr>
          <w:trHeight w:val="340"/>
          <w:jc w:val="center"/>
        </w:trPr>
        <w:tc>
          <w:tcPr>
            <w:tcW w:w="2528" w:type="dxa"/>
            <w:tcBorders>
              <w:top w:val="single" w:sz="4" w:space="0" w:color="auto"/>
              <w:left w:val="single" w:sz="4" w:space="0" w:color="auto"/>
              <w:bottom w:val="single" w:sz="4" w:space="0" w:color="auto"/>
              <w:right w:val="single" w:sz="4" w:space="0" w:color="auto"/>
            </w:tcBorders>
            <w:shd w:val="clear" w:color="auto" w:fill="D9D9D9"/>
          </w:tcPr>
          <w:p w14:paraId="2F48291A"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設備名稱</w:t>
            </w:r>
          </w:p>
        </w:tc>
        <w:tc>
          <w:tcPr>
            <w:tcW w:w="2709" w:type="dxa"/>
            <w:tcBorders>
              <w:top w:val="single" w:sz="4" w:space="0" w:color="auto"/>
              <w:left w:val="single" w:sz="4" w:space="0" w:color="auto"/>
              <w:bottom w:val="single" w:sz="4" w:space="0" w:color="auto"/>
              <w:right w:val="single" w:sz="4" w:space="0" w:color="auto"/>
            </w:tcBorders>
            <w:shd w:val="clear" w:color="auto" w:fill="D9D9D9"/>
          </w:tcPr>
          <w:p w14:paraId="7E5D854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維護項目</w:t>
            </w:r>
          </w:p>
        </w:tc>
        <w:tc>
          <w:tcPr>
            <w:tcW w:w="1839" w:type="dxa"/>
            <w:tcBorders>
              <w:top w:val="single" w:sz="4" w:space="0" w:color="auto"/>
              <w:left w:val="single" w:sz="4" w:space="0" w:color="auto"/>
              <w:bottom w:val="single" w:sz="4" w:space="0" w:color="auto"/>
              <w:right w:val="single" w:sz="4" w:space="0" w:color="auto"/>
            </w:tcBorders>
            <w:shd w:val="clear" w:color="auto" w:fill="D9D9D9"/>
          </w:tcPr>
          <w:p w14:paraId="64CE4BBB"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維修重點</w:t>
            </w: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93C3074"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頻率</w:t>
            </w:r>
          </w:p>
        </w:tc>
        <w:tc>
          <w:tcPr>
            <w:tcW w:w="1178" w:type="dxa"/>
            <w:tcBorders>
              <w:top w:val="single" w:sz="4" w:space="0" w:color="auto"/>
              <w:left w:val="single" w:sz="4" w:space="0" w:color="auto"/>
              <w:bottom w:val="single" w:sz="4" w:space="0" w:color="auto"/>
              <w:right w:val="single" w:sz="4" w:space="0" w:color="auto"/>
            </w:tcBorders>
            <w:shd w:val="clear" w:color="auto" w:fill="D9D9D9"/>
          </w:tcPr>
          <w:p w14:paraId="751BC514"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備註</w:t>
            </w:r>
          </w:p>
        </w:tc>
      </w:tr>
      <w:tr w:rsidR="00F91E94" w14:paraId="5605DF5C" w14:textId="77777777">
        <w:trPr>
          <w:trHeight w:val="345"/>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3BF07565"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太陽能光電設備</w:t>
            </w:r>
          </w:p>
          <w:p w14:paraId="12D4834E"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7DBDF21E"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太陽能光電模組</w:t>
            </w:r>
          </w:p>
        </w:tc>
        <w:tc>
          <w:tcPr>
            <w:tcW w:w="1839" w:type="dxa"/>
            <w:tcBorders>
              <w:top w:val="single" w:sz="4" w:space="0" w:color="auto"/>
              <w:left w:val="single" w:sz="4" w:space="0" w:color="auto"/>
              <w:bottom w:val="single" w:sz="4" w:space="0" w:color="auto"/>
              <w:right w:val="single" w:sz="4" w:space="0" w:color="auto"/>
            </w:tcBorders>
          </w:tcPr>
          <w:p w14:paraId="7AFE5E3C"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0B720F06"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31B709F6"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18A7BDF5" w14:textId="77777777">
        <w:trPr>
          <w:trHeight w:val="330"/>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3A56A0B8"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28607395"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變流器</w:t>
            </w:r>
          </w:p>
        </w:tc>
        <w:tc>
          <w:tcPr>
            <w:tcW w:w="1839" w:type="dxa"/>
            <w:tcBorders>
              <w:top w:val="single" w:sz="4" w:space="0" w:color="auto"/>
              <w:left w:val="single" w:sz="4" w:space="0" w:color="auto"/>
              <w:bottom w:val="single" w:sz="4" w:space="0" w:color="auto"/>
              <w:right w:val="single" w:sz="4" w:space="0" w:color="auto"/>
            </w:tcBorders>
          </w:tcPr>
          <w:p w14:paraId="173EF293"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64ECA3E7"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6558BF17"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6D1642F6" w14:textId="77777777">
        <w:trPr>
          <w:trHeight w:val="375"/>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762F295B"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0A528199"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儲能電池</w:t>
            </w:r>
          </w:p>
        </w:tc>
        <w:tc>
          <w:tcPr>
            <w:tcW w:w="1839" w:type="dxa"/>
            <w:tcBorders>
              <w:top w:val="single" w:sz="4" w:space="0" w:color="auto"/>
              <w:left w:val="single" w:sz="4" w:space="0" w:color="auto"/>
              <w:bottom w:val="single" w:sz="4" w:space="0" w:color="auto"/>
              <w:right w:val="single" w:sz="4" w:space="0" w:color="auto"/>
            </w:tcBorders>
          </w:tcPr>
          <w:p w14:paraId="1A426FA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01C2EFF5"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2E7C2EA5"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435E59BD" w14:textId="77777777">
        <w:trPr>
          <w:trHeight w:val="375"/>
          <w:jc w:val="center"/>
        </w:trPr>
        <w:tc>
          <w:tcPr>
            <w:tcW w:w="2528" w:type="dxa"/>
            <w:tcBorders>
              <w:top w:val="single" w:sz="4" w:space="0" w:color="auto"/>
              <w:left w:val="single" w:sz="4" w:space="0" w:color="auto"/>
              <w:bottom w:val="single" w:sz="4" w:space="0" w:color="auto"/>
              <w:right w:val="single" w:sz="4" w:space="0" w:color="auto"/>
            </w:tcBorders>
            <w:vAlign w:val="center"/>
          </w:tcPr>
          <w:p w14:paraId="0A13D21A"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支撐結構</w:t>
            </w:r>
          </w:p>
        </w:tc>
        <w:tc>
          <w:tcPr>
            <w:tcW w:w="2709" w:type="dxa"/>
            <w:tcBorders>
              <w:top w:val="single" w:sz="4" w:space="0" w:color="auto"/>
              <w:left w:val="single" w:sz="4" w:space="0" w:color="auto"/>
              <w:bottom w:val="single" w:sz="4" w:space="0" w:color="auto"/>
              <w:right w:val="single" w:sz="4" w:space="0" w:color="auto"/>
            </w:tcBorders>
          </w:tcPr>
          <w:p w14:paraId="356FF74D"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236F263B"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7A1A766E"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643E415C"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129BF34F" w14:textId="77777777">
        <w:trPr>
          <w:trHeight w:val="300"/>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15A5700B"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機電設備</w:t>
            </w:r>
          </w:p>
        </w:tc>
        <w:tc>
          <w:tcPr>
            <w:tcW w:w="2709" w:type="dxa"/>
            <w:tcBorders>
              <w:top w:val="single" w:sz="4" w:space="0" w:color="auto"/>
              <w:left w:val="single" w:sz="4" w:space="0" w:color="auto"/>
              <w:bottom w:val="single" w:sz="4" w:space="0" w:color="auto"/>
              <w:right w:val="single" w:sz="4" w:space="0" w:color="auto"/>
            </w:tcBorders>
          </w:tcPr>
          <w:p w14:paraId="06C81B4F"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斷路器</w:t>
            </w:r>
          </w:p>
        </w:tc>
        <w:tc>
          <w:tcPr>
            <w:tcW w:w="1839" w:type="dxa"/>
            <w:tcBorders>
              <w:top w:val="single" w:sz="4" w:space="0" w:color="auto"/>
              <w:left w:val="single" w:sz="4" w:space="0" w:color="auto"/>
              <w:bottom w:val="single" w:sz="4" w:space="0" w:color="auto"/>
              <w:right w:val="single" w:sz="4" w:space="0" w:color="auto"/>
            </w:tcBorders>
          </w:tcPr>
          <w:p w14:paraId="45CC59D9"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4B9FC3DB"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4B298339"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1641C7EE" w14:textId="77777777">
        <w:trPr>
          <w:trHeight w:val="267"/>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03D1C9C3"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2235E9D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線路</w:t>
            </w:r>
          </w:p>
        </w:tc>
        <w:tc>
          <w:tcPr>
            <w:tcW w:w="1839" w:type="dxa"/>
            <w:tcBorders>
              <w:top w:val="single" w:sz="4" w:space="0" w:color="auto"/>
              <w:left w:val="single" w:sz="4" w:space="0" w:color="auto"/>
              <w:bottom w:val="single" w:sz="4" w:space="0" w:color="auto"/>
              <w:right w:val="single" w:sz="4" w:space="0" w:color="auto"/>
            </w:tcBorders>
          </w:tcPr>
          <w:p w14:paraId="09580F09"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12457569"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DB5E5E9"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7B28B3A5" w14:textId="77777777">
        <w:trPr>
          <w:trHeight w:val="450"/>
          <w:jc w:val="center"/>
        </w:trPr>
        <w:tc>
          <w:tcPr>
            <w:tcW w:w="2528" w:type="dxa"/>
            <w:tcBorders>
              <w:top w:val="single" w:sz="4" w:space="0" w:color="auto"/>
              <w:left w:val="single" w:sz="4" w:space="0" w:color="auto"/>
              <w:bottom w:val="single" w:sz="4" w:space="0" w:color="auto"/>
              <w:right w:val="single" w:sz="4" w:space="0" w:color="auto"/>
            </w:tcBorders>
            <w:vAlign w:val="center"/>
          </w:tcPr>
          <w:p w14:paraId="749FB659"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照明系統</w:t>
            </w:r>
          </w:p>
        </w:tc>
        <w:tc>
          <w:tcPr>
            <w:tcW w:w="2709" w:type="dxa"/>
            <w:tcBorders>
              <w:top w:val="single" w:sz="4" w:space="0" w:color="auto"/>
              <w:left w:val="single" w:sz="4" w:space="0" w:color="auto"/>
              <w:bottom w:val="single" w:sz="4" w:space="0" w:color="auto"/>
              <w:right w:val="single" w:sz="4" w:space="0" w:color="auto"/>
            </w:tcBorders>
          </w:tcPr>
          <w:p w14:paraId="2E2359B6"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1D356BD1"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2575FC75"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3A62CB94" w14:textId="77777777" w:rsidR="00F91E94" w:rsidRDefault="00F91E94">
            <w:pPr>
              <w:spacing w:line="500" w:lineRule="exact"/>
              <w:rPr>
                <w:rStyle w:val="aa"/>
                <w:rFonts w:ascii="Times New Roman" w:hAnsi="Times New Roman" w:cs="Times New Roman"/>
                <w:color w:val="000000" w:themeColor="text1"/>
                <w:sz w:val="24"/>
                <w:szCs w:val="24"/>
              </w:rPr>
            </w:pPr>
          </w:p>
        </w:tc>
      </w:tr>
    </w:tbl>
    <w:p w14:paraId="6380BAB3"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設備運轉異常處理</w:t>
      </w:r>
    </w:p>
    <w:p w14:paraId="5C87454F" w14:textId="2221DF5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lastRenderedPageBreak/>
        <w:t>年度檢修及定期或不定期</w:t>
      </w:r>
      <w:r w:rsidR="00793DA2">
        <w:rPr>
          <w:rStyle w:val="a9"/>
          <w:rFonts w:ascii="Times New Roman" w:hAnsi="Times New Roman" w:cs="Times New Roman" w:hint="eastAsia"/>
          <w:b w:val="0"/>
          <w:color w:val="000000" w:themeColor="text1"/>
          <w:szCs w:val="28"/>
        </w:rPr>
        <w:t>維修</w:t>
      </w:r>
      <w:r>
        <w:rPr>
          <w:rStyle w:val="a9"/>
          <w:rFonts w:ascii="Times New Roman" w:hAnsi="Times New Roman" w:cs="Times New Roman"/>
          <w:b w:val="0"/>
          <w:color w:val="000000" w:themeColor="text1"/>
          <w:szCs w:val="28"/>
        </w:rPr>
        <w:t>管理</w:t>
      </w:r>
    </w:p>
    <w:p w14:paraId="4C7AD133"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bookmarkStart w:id="30" w:name="_Hlk4768667"/>
      <w:r>
        <w:rPr>
          <w:rStyle w:val="a9"/>
          <w:rFonts w:ascii="Times New Roman" w:hAnsi="Times New Roman" w:cs="Times New Roman"/>
          <w:b w:val="0"/>
          <w:color w:val="000000" w:themeColor="text1"/>
          <w:szCs w:val="28"/>
        </w:rPr>
        <w:t>安全維護措施</w:t>
      </w:r>
      <w:bookmarkEnd w:id="30"/>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請就案場特性如風力強弱不同、承載力、環境等，規劃設備相關安全措施，以維護校園安全</w:t>
      </w:r>
      <w:r>
        <w:rPr>
          <w:rStyle w:val="a9"/>
          <w:rFonts w:ascii="Times New Roman" w:hAnsi="Times New Roman" w:cs="Times New Roman"/>
          <w:b w:val="0"/>
          <w:color w:val="000000" w:themeColor="text1"/>
          <w:szCs w:val="28"/>
        </w:rPr>
        <w:t>)</w:t>
      </w:r>
      <w:bookmarkStart w:id="31" w:name="_Hlk4768673"/>
    </w:p>
    <w:p w14:paraId="1EB861C7"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品質保證計畫、緊急應變計畫</w:t>
      </w:r>
    </w:p>
    <w:bookmarkEnd w:id="31"/>
    <w:p w14:paraId="228BD760" w14:textId="77777777" w:rsidR="00F91E94" w:rsidRDefault="003324EE" w:rsidP="005046C6">
      <w:pPr>
        <w:pStyle w:val="1"/>
        <w:widowControl w:val="0"/>
        <w:numPr>
          <w:ilvl w:val="2"/>
          <w:numId w:val="11"/>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說明品保流程、目標、品質問題管理機制、監控等</w:t>
      </w:r>
      <w:r>
        <w:rPr>
          <w:rStyle w:val="a9"/>
          <w:rFonts w:ascii="Times New Roman" w:hAnsi="Times New Roman" w:cs="Times New Roman"/>
          <w:b w:val="0"/>
          <w:color w:val="000000" w:themeColor="text1"/>
          <w:szCs w:val="28"/>
        </w:rPr>
        <w:t>)</w:t>
      </w:r>
    </w:p>
    <w:p w14:paraId="69D24DAC" w14:textId="77777777" w:rsidR="00F91E94" w:rsidRDefault="003324EE" w:rsidP="005046C6">
      <w:pPr>
        <w:pStyle w:val="1"/>
        <w:widowControl w:val="0"/>
        <w:numPr>
          <w:ilvl w:val="2"/>
          <w:numId w:val="11"/>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緊急應變計畫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說明緊急應變程序〔天然災害、人為損害</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傷</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〕、緊急應變流程圖、通報流程、緊急應變小組及工作分配等</w:t>
      </w:r>
      <w:r>
        <w:rPr>
          <w:rStyle w:val="a9"/>
          <w:rFonts w:ascii="Times New Roman" w:hAnsi="Times New Roman" w:cs="Times New Roman"/>
          <w:b w:val="0"/>
          <w:color w:val="000000" w:themeColor="text1"/>
          <w:szCs w:val="28"/>
        </w:rPr>
        <w:t>)</w:t>
      </w:r>
    </w:p>
    <w:p w14:paraId="43FAAA7B" w14:textId="77777777" w:rsidR="00F91E94" w:rsidRDefault="003324EE" w:rsidP="005046C6">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bookmarkStart w:id="32" w:name="_Hlk4768687"/>
      <w:r>
        <w:rPr>
          <w:rStyle w:val="a9"/>
          <w:rFonts w:ascii="Times New Roman" w:hAnsi="Times New Roman" w:cs="Times New Roman"/>
          <w:b w:val="0"/>
          <w:color w:val="000000" w:themeColor="text1"/>
          <w:szCs w:val="28"/>
        </w:rPr>
        <w:t>結構損壞及漏水保固計畫</w:t>
      </w:r>
    </w:p>
    <w:bookmarkEnd w:id="32"/>
    <w:p w14:paraId="026B1936" w14:textId="3196463C" w:rsidR="00F91E94" w:rsidRDefault="003324EE">
      <w:pPr>
        <w:pStyle w:val="1"/>
        <w:widowControl w:val="0"/>
        <w:numPr>
          <w:ilvl w:val="2"/>
          <w:numId w:val="12"/>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結構損壞保固計畫</w:t>
      </w:r>
      <w:r w:rsidR="005046C6">
        <w:rPr>
          <w:rStyle w:val="a9"/>
          <w:rFonts w:cs="Times New Roman" w:hint="eastAsia"/>
          <w:b w:val="0"/>
          <w:color w:val="000000" w:themeColor="text1"/>
          <w:szCs w:val="28"/>
        </w:rPr>
        <w:t>（</w:t>
      </w:r>
      <w:r>
        <w:rPr>
          <w:rStyle w:val="a9"/>
          <w:rFonts w:ascii="Times New Roman" w:hAnsi="Times New Roman" w:cs="Times New Roman"/>
          <w:b w:val="0"/>
          <w:color w:val="000000" w:themeColor="text1"/>
          <w:szCs w:val="28"/>
        </w:rPr>
        <w:t>包含損壞通報方式及流程、保固年限</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契約時間</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、保固具體措施等</w:t>
      </w:r>
      <w:r w:rsidR="005046C6">
        <w:rPr>
          <w:rStyle w:val="a9"/>
          <w:rFonts w:cs="Times New Roman" w:hint="eastAsia"/>
          <w:b w:val="0"/>
          <w:color w:val="000000" w:themeColor="text1"/>
          <w:szCs w:val="28"/>
        </w:rPr>
        <w:t>)</w:t>
      </w:r>
    </w:p>
    <w:p w14:paraId="61B2EF00" w14:textId="4080530C" w:rsidR="00F91E94" w:rsidRDefault="003324EE" w:rsidP="005046C6">
      <w:pPr>
        <w:pStyle w:val="1"/>
        <w:widowControl w:val="0"/>
        <w:numPr>
          <w:ilvl w:val="2"/>
          <w:numId w:val="12"/>
        </w:numPr>
        <w:spacing w:line="500" w:lineRule="exact"/>
        <w:ind w:leftChars="250" w:left="970" w:hangingChars="150" w:hanging="420"/>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漏水保固計畫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請就設置完成後，若該太陽光電</w:t>
      </w:r>
      <w:r w:rsidR="005046C6">
        <w:rPr>
          <w:rStyle w:val="a9"/>
          <w:rFonts w:ascii="Times New Roman" w:hAnsi="Times New Roman" w:cs="Times New Roman" w:hint="eastAsia"/>
          <w:b w:val="0"/>
          <w:color w:val="000000" w:themeColor="text1"/>
          <w:szCs w:val="28"/>
        </w:rPr>
        <w:t>發電設備</w:t>
      </w:r>
      <w:r>
        <w:rPr>
          <w:rStyle w:val="a9"/>
          <w:rFonts w:ascii="Times New Roman" w:hAnsi="Times New Roman" w:cs="Times New Roman"/>
          <w:b w:val="0"/>
          <w:color w:val="000000" w:themeColor="text1"/>
          <w:szCs w:val="28"/>
        </w:rPr>
        <w:t>產生漏水情事，該如何補強之具體措施與流程</w:t>
      </w:r>
      <w:r>
        <w:rPr>
          <w:rStyle w:val="a9"/>
          <w:rFonts w:ascii="Times New Roman" w:hAnsi="Times New Roman" w:cs="Times New Roman"/>
          <w:b w:val="0"/>
          <w:color w:val="000000" w:themeColor="text1"/>
          <w:szCs w:val="28"/>
        </w:rPr>
        <w:t>)</w:t>
      </w:r>
    </w:p>
    <w:p w14:paraId="2887D0A9" w14:textId="77777777" w:rsidR="00F91E94" w:rsidRDefault="003324EE" w:rsidP="003324EE">
      <w:pPr>
        <w:spacing w:beforeLines="50" w:before="265" w:line="500" w:lineRule="exact"/>
        <w:rPr>
          <w:rStyle w:val="a9"/>
          <w:rFonts w:ascii="Times New Roman" w:hAnsi="Times New Roman" w:cs="Times New Roman"/>
          <w:b w:val="0"/>
          <w:color w:val="000000" w:themeColor="text1"/>
          <w:szCs w:val="28"/>
        </w:rPr>
      </w:pPr>
      <w:bookmarkStart w:id="33" w:name="_Hlk4768694"/>
      <w:r>
        <w:rPr>
          <w:rStyle w:val="a9"/>
          <w:rFonts w:ascii="Times New Roman" w:hAnsi="Times New Roman" w:cs="Times New Roman"/>
          <w:b w:val="0"/>
          <w:color w:val="000000" w:themeColor="text1"/>
          <w:szCs w:val="28"/>
        </w:rPr>
        <w:t>伍、廠商投標值</w:t>
      </w:r>
    </w:p>
    <w:p w14:paraId="7D5C9EF6" w14:textId="78C900F0" w:rsidR="00F91E94" w:rsidRDefault="005046C6" w:rsidP="005046C6">
      <w:pPr>
        <w:pStyle w:val="ad"/>
        <w:numPr>
          <w:ilvl w:val="0"/>
          <w:numId w:val="14"/>
        </w:numPr>
        <w:spacing w:line="500" w:lineRule="exact"/>
        <w:ind w:leftChars="0" w:left="851" w:hanging="568"/>
        <w:rPr>
          <w:rStyle w:val="a9"/>
          <w:rFonts w:ascii="Times New Roman" w:hAnsi="Times New Roman" w:cs="Times New Roman"/>
          <w:b w:val="0"/>
          <w:color w:val="000000" w:themeColor="text1"/>
          <w:szCs w:val="28"/>
        </w:rPr>
      </w:pPr>
      <w:bookmarkStart w:id="34" w:name="_Toc1054175"/>
      <w:bookmarkEnd w:id="33"/>
      <w:r w:rsidRPr="005046C6">
        <w:rPr>
          <w:rStyle w:val="a9"/>
          <w:rFonts w:ascii="Times New Roman" w:hAnsi="Times New Roman" w:cs="Times New Roman"/>
          <w:b w:val="0"/>
          <w:color w:val="000000" w:themeColor="text1"/>
          <w:szCs w:val="28"/>
        </w:rPr>
        <w:t>投標值</w:t>
      </w:r>
      <w:r w:rsidRPr="005046C6">
        <w:rPr>
          <w:rStyle w:val="a9"/>
          <w:rFonts w:ascii="Times New Roman" w:hAnsi="Times New Roman" w:cs="Times New Roman"/>
          <w:b w:val="0"/>
          <w:color w:val="000000" w:themeColor="text1"/>
          <w:szCs w:val="28"/>
        </w:rPr>
        <w:t>=</w:t>
      </w:r>
      <w:r w:rsidRPr="005046C6">
        <w:rPr>
          <w:rStyle w:val="a9"/>
          <w:rFonts w:ascii="Times New Roman" w:hAnsi="Times New Roman" w:cs="Times New Roman"/>
          <w:b w:val="0"/>
          <w:color w:val="000000" w:themeColor="text1"/>
          <w:szCs w:val="28"/>
        </w:rPr>
        <w:t>投標設備設置容量</w:t>
      </w:r>
      <w:r w:rsidRPr="005046C6">
        <w:rPr>
          <w:rFonts w:ascii="Times New Roman" w:eastAsia="標楷體" w:hAnsi="Times New Roman" w:cs="Times New Roman"/>
          <w:sz w:val="28"/>
          <w:szCs w:val="28"/>
        </w:rPr>
        <w:t>(kWp)</w:t>
      </w:r>
      <w:r w:rsidRPr="005046C6">
        <w:rPr>
          <w:rStyle w:val="a9"/>
          <w:rFonts w:ascii="Times New Roman" w:hAnsi="Times New Roman" w:cs="Times New Roman"/>
          <w:b w:val="0"/>
          <w:color w:val="000000" w:themeColor="text1"/>
          <w:szCs w:val="28"/>
        </w:rPr>
        <w:t>×</w:t>
      </w:r>
      <w:r w:rsidRPr="005046C6">
        <w:rPr>
          <w:rStyle w:val="a9"/>
          <w:rFonts w:ascii="Times New Roman" w:hAnsi="Times New Roman" w:cs="Times New Roman" w:hint="eastAsia"/>
          <w:b w:val="0"/>
          <w:color w:val="000000" w:themeColor="text1"/>
          <w:szCs w:val="28"/>
        </w:rPr>
        <w:t>售電</w:t>
      </w:r>
      <w:r w:rsidRPr="005046C6">
        <w:rPr>
          <w:rStyle w:val="a9"/>
          <w:rFonts w:ascii="Times New Roman" w:hAnsi="Times New Roman" w:cs="Times New Roman"/>
          <w:b w:val="0"/>
          <w:color w:val="000000" w:themeColor="text1"/>
          <w:szCs w:val="28"/>
        </w:rPr>
        <w:t>回饋百分比</w:t>
      </w:r>
      <w:r w:rsidRPr="005046C6">
        <w:rPr>
          <w:rStyle w:val="a9"/>
          <w:rFonts w:ascii="Times New Roman" w:hAnsi="Times New Roman" w:cs="Times New Roman"/>
          <w:b w:val="0"/>
          <w:color w:val="000000" w:themeColor="text1"/>
          <w:szCs w:val="28"/>
        </w:rPr>
        <w:t>(%)</w:t>
      </w:r>
      <w:bookmarkEnd w:id="34"/>
    </w:p>
    <w:p w14:paraId="654B2CB7" w14:textId="1B93A252" w:rsidR="00F91E94" w:rsidRPr="005046C6" w:rsidRDefault="003324EE" w:rsidP="005046C6">
      <w:pPr>
        <w:pStyle w:val="ad"/>
        <w:numPr>
          <w:ilvl w:val="0"/>
          <w:numId w:val="14"/>
        </w:numPr>
        <w:spacing w:line="500" w:lineRule="exact"/>
        <w:ind w:leftChars="0" w:left="851" w:hanging="568"/>
        <w:rPr>
          <w:rStyle w:val="a9"/>
          <w:rFonts w:ascii="Times New Roman" w:hAnsi="Times New Roman" w:cs="Times New Roman"/>
          <w:b w:val="0"/>
          <w:color w:val="000000" w:themeColor="text1"/>
          <w:szCs w:val="28"/>
        </w:rPr>
      </w:pPr>
      <w:bookmarkStart w:id="35" w:name="_Toc1054176"/>
      <w:r w:rsidRPr="005046C6">
        <w:rPr>
          <w:rStyle w:val="a9"/>
          <w:rFonts w:ascii="Times New Roman" w:hAnsi="Times New Roman" w:cs="Times New Roman"/>
          <w:b w:val="0"/>
          <w:color w:val="000000" w:themeColor="text1"/>
          <w:szCs w:val="28"/>
        </w:rPr>
        <w:t>投標設備設置容量及</w:t>
      </w:r>
      <w:r w:rsidR="005046C6">
        <w:rPr>
          <w:rStyle w:val="a9"/>
          <w:rFonts w:ascii="Times New Roman" w:hAnsi="Times New Roman" w:cs="Times New Roman" w:hint="eastAsia"/>
          <w:b w:val="0"/>
          <w:color w:val="000000" w:themeColor="text1"/>
          <w:szCs w:val="28"/>
        </w:rPr>
        <w:t>售電</w:t>
      </w:r>
      <w:r w:rsidRPr="005046C6">
        <w:rPr>
          <w:rStyle w:val="a9"/>
          <w:rFonts w:ascii="Times New Roman" w:hAnsi="Times New Roman" w:cs="Times New Roman"/>
          <w:b w:val="0"/>
          <w:color w:val="000000" w:themeColor="text1"/>
          <w:szCs w:val="28"/>
        </w:rPr>
        <w:t>回饋百分比之數值填寫至小數點後一位。（</w:t>
      </w:r>
      <w:r w:rsidRPr="005046C6">
        <w:rPr>
          <w:rStyle w:val="a9"/>
          <w:rFonts w:ascii="Times New Roman" w:hAnsi="Times New Roman" w:cs="Times New Roman" w:hint="eastAsia"/>
          <w:b w:val="0"/>
          <w:color w:val="0000FF"/>
          <w:szCs w:val="28"/>
        </w:rPr>
        <w:t>詳本案</w:t>
      </w:r>
      <w:r w:rsidR="00422F22">
        <w:rPr>
          <w:rStyle w:val="a9"/>
          <w:rFonts w:ascii="Times New Roman" w:hAnsi="Times New Roman" w:cs="Times New Roman" w:hint="eastAsia"/>
          <w:b w:val="0"/>
          <w:color w:val="0000FF"/>
          <w:szCs w:val="28"/>
        </w:rPr>
        <w:t>標租</w:t>
      </w:r>
      <w:r w:rsidRPr="005046C6">
        <w:rPr>
          <w:rStyle w:val="a9"/>
          <w:rFonts w:ascii="Times New Roman" w:hAnsi="Times New Roman" w:cs="Times New Roman" w:hint="eastAsia"/>
          <w:b w:val="0"/>
          <w:color w:val="0000FF"/>
          <w:szCs w:val="28"/>
        </w:rPr>
        <w:t>須知</w:t>
      </w:r>
      <w:r w:rsidRPr="005046C6">
        <w:rPr>
          <w:rStyle w:val="a9"/>
          <w:rFonts w:ascii="Times New Roman" w:hAnsi="Times New Roman" w:cs="Times New Roman"/>
          <w:b w:val="0"/>
          <w:color w:val="000000" w:themeColor="text1"/>
          <w:szCs w:val="28"/>
        </w:rPr>
        <w:t>）</w:t>
      </w:r>
      <w:bookmarkEnd w:id="35"/>
    </w:p>
    <w:p w14:paraId="0FFF514F" w14:textId="2F52C7DB" w:rsidR="00F91E94" w:rsidRDefault="003324EE" w:rsidP="00F43C15">
      <w:pPr>
        <w:spacing w:beforeLines="50" w:before="265" w:line="500" w:lineRule="exact"/>
        <w:rPr>
          <w:rStyle w:val="a9"/>
          <w:rFonts w:ascii="Times New Roman" w:hAnsi="Times New Roman" w:cs="Times New Roman" w:hint="eastAsia"/>
          <w:b w:val="0"/>
          <w:color w:val="000000" w:themeColor="text1"/>
          <w:szCs w:val="28"/>
        </w:rPr>
      </w:pPr>
      <w:bookmarkStart w:id="36" w:name="_Hlk4768699"/>
      <w:r>
        <w:rPr>
          <w:rStyle w:val="a9"/>
          <w:rFonts w:ascii="Times New Roman" w:hAnsi="Times New Roman" w:cs="Times New Roman"/>
          <w:b w:val="0"/>
          <w:szCs w:val="28"/>
        </w:rPr>
        <w:t>陸、加值服務</w:t>
      </w:r>
      <w:bookmarkEnd w:id="36"/>
      <w:r w:rsidR="006625BD">
        <w:rPr>
          <w:rStyle w:val="a9"/>
          <w:rFonts w:ascii="Times New Roman" w:hAnsi="Times New Roman" w:cs="Times New Roman" w:hint="eastAsia"/>
          <w:b w:val="0"/>
          <w:szCs w:val="28"/>
        </w:rPr>
        <w:t>計畫</w:t>
      </w:r>
    </w:p>
    <w:p w14:paraId="6889251A" w14:textId="27091A2C" w:rsidR="0036222A" w:rsidRDefault="0036222A" w:rsidP="0036222A">
      <w:pPr>
        <w:pStyle w:val="ad"/>
        <w:numPr>
          <w:ilvl w:val="0"/>
          <w:numId w:val="17"/>
        </w:numPr>
        <w:spacing w:line="500" w:lineRule="exact"/>
        <w:ind w:leftChars="100" w:left="787" w:hanging="567"/>
        <w:rPr>
          <w:rFonts w:ascii="標楷體" w:eastAsia="標楷體" w:hAnsi="標楷體"/>
          <w:sz w:val="28"/>
          <w:szCs w:val="28"/>
        </w:rPr>
      </w:pPr>
      <w:r w:rsidRPr="0036222A">
        <w:rPr>
          <w:rFonts w:ascii="標楷體" w:eastAsia="標楷體" w:hAnsi="標楷體" w:hint="eastAsia"/>
          <w:sz w:val="28"/>
          <w:szCs w:val="28"/>
        </w:rPr>
        <w:t>投標人承諾加值予提供土地場址設置太陽能光電發電系統設備所在機關之計畫。計畫內容如：照明設備及其他有助運動發展之設施設備等，輔以節能減碳、推廣再生能源、設置智慧設施、太陽能光電美學設置等內容相關。</w:t>
      </w:r>
    </w:p>
    <w:p w14:paraId="1EF05839" w14:textId="10039E20" w:rsidR="0036222A" w:rsidRPr="0036222A" w:rsidRDefault="0036222A" w:rsidP="0036222A">
      <w:pPr>
        <w:pStyle w:val="ad"/>
        <w:numPr>
          <w:ilvl w:val="0"/>
          <w:numId w:val="17"/>
        </w:numPr>
        <w:spacing w:line="500" w:lineRule="exact"/>
        <w:ind w:leftChars="100" w:left="787" w:hanging="567"/>
        <w:rPr>
          <w:rFonts w:ascii="標楷體" w:eastAsia="標楷體" w:hAnsi="標楷體" w:hint="eastAsia"/>
          <w:sz w:val="28"/>
          <w:szCs w:val="28"/>
        </w:rPr>
      </w:pPr>
      <w:r w:rsidRPr="0036222A">
        <w:rPr>
          <w:rFonts w:ascii="標楷體" w:eastAsia="標楷體" w:hAnsi="標楷體" w:hint="eastAsia"/>
          <w:sz w:val="28"/>
          <w:szCs w:val="28"/>
        </w:rPr>
        <w:t>計畫內容須與節能減碳、推廣再生能源、設置智慧設施、太陽能光電美學設置等內容相關。</w:t>
      </w:r>
    </w:p>
    <w:sectPr w:rsidR="0036222A" w:rsidRPr="0036222A">
      <w:pgSz w:w="11906" w:h="16838"/>
      <w:pgMar w:top="1134" w:right="1134" w:bottom="1134" w:left="1134" w:header="851" w:footer="567" w:gutter="0"/>
      <w:cols w:space="720"/>
      <w:docGrid w:type="lines" w:linePitch="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2CE49" w14:textId="77777777" w:rsidR="003B1475" w:rsidRDefault="003B1475" w:rsidP="00F43C15">
      <w:pPr>
        <w:spacing w:line="240" w:lineRule="auto"/>
      </w:pPr>
      <w:r>
        <w:separator/>
      </w:r>
    </w:p>
  </w:endnote>
  <w:endnote w:type="continuationSeparator" w:id="0">
    <w:p w14:paraId="0C90FD6D" w14:textId="77777777" w:rsidR="003B1475" w:rsidRDefault="003B1475" w:rsidP="00F43C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B76B2" w14:textId="77777777" w:rsidR="003B1475" w:rsidRDefault="003B1475" w:rsidP="00F43C15">
      <w:pPr>
        <w:spacing w:line="240" w:lineRule="auto"/>
      </w:pPr>
      <w:r>
        <w:separator/>
      </w:r>
    </w:p>
  </w:footnote>
  <w:footnote w:type="continuationSeparator" w:id="0">
    <w:p w14:paraId="24DA6AE8" w14:textId="77777777" w:rsidR="003B1475" w:rsidRDefault="003B1475" w:rsidP="00F43C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130E8"/>
    <w:multiLevelType w:val="multilevel"/>
    <w:tmpl w:val="1E1130E8"/>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i w:val="0"/>
        <w:sz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 w15:restartNumberingAfterBreak="0">
    <w:nsid w:val="36436DD4"/>
    <w:multiLevelType w:val="hybridMultilevel"/>
    <w:tmpl w:val="72C672D6"/>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 w15:restartNumberingAfterBreak="0">
    <w:nsid w:val="39E13801"/>
    <w:multiLevelType w:val="multilevel"/>
    <w:tmpl w:val="39E1380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3" w15:restartNumberingAfterBreak="0">
    <w:nsid w:val="41673E59"/>
    <w:multiLevelType w:val="multilevel"/>
    <w:tmpl w:val="41673E5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4" w15:restartNumberingAfterBreak="0">
    <w:nsid w:val="51574E22"/>
    <w:multiLevelType w:val="multilevel"/>
    <w:tmpl w:val="51574E22"/>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5" w15:restartNumberingAfterBreak="0">
    <w:nsid w:val="53830210"/>
    <w:multiLevelType w:val="hybridMultilevel"/>
    <w:tmpl w:val="2A14B014"/>
    <w:lvl w:ilvl="0" w:tplc="8F8A0B84">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6" w15:restartNumberingAfterBreak="0">
    <w:nsid w:val="53DA2A90"/>
    <w:multiLevelType w:val="multilevel"/>
    <w:tmpl w:val="53DA2A90"/>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7" w15:restartNumberingAfterBreak="0">
    <w:nsid w:val="5B267C4E"/>
    <w:multiLevelType w:val="multilevel"/>
    <w:tmpl w:val="5B267C4E"/>
    <w:lvl w:ilvl="0">
      <w:start w:val="1"/>
      <w:numFmt w:val="bullet"/>
      <w:lvlText w:val=""/>
      <w:lvlJc w:val="left"/>
      <w:pPr>
        <w:ind w:left="763" w:hanging="480"/>
      </w:pPr>
      <w:rPr>
        <w:rFonts w:ascii="Wingdings" w:hAnsi="Wingdings" w:hint="default"/>
      </w:rPr>
    </w:lvl>
    <w:lvl w:ilvl="1" w:tentative="1">
      <w:start w:val="1"/>
      <w:numFmt w:val="bullet"/>
      <w:lvlText w:val=""/>
      <w:lvlJc w:val="left"/>
      <w:pPr>
        <w:ind w:left="1243" w:hanging="480"/>
      </w:pPr>
      <w:rPr>
        <w:rFonts w:ascii="Wingdings" w:hAnsi="Wingdings" w:hint="default"/>
      </w:rPr>
    </w:lvl>
    <w:lvl w:ilvl="2" w:tentative="1">
      <w:start w:val="1"/>
      <w:numFmt w:val="bullet"/>
      <w:lvlText w:val=""/>
      <w:lvlJc w:val="left"/>
      <w:pPr>
        <w:ind w:left="1723" w:hanging="480"/>
      </w:pPr>
      <w:rPr>
        <w:rFonts w:ascii="Wingdings" w:hAnsi="Wingdings" w:hint="default"/>
      </w:rPr>
    </w:lvl>
    <w:lvl w:ilvl="3" w:tentative="1">
      <w:start w:val="1"/>
      <w:numFmt w:val="bullet"/>
      <w:lvlText w:val=""/>
      <w:lvlJc w:val="left"/>
      <w:pPr>
        <w:ind w:left="2203" w:hanging="480"/>
      </w:pPr>
      <w:rPr>
        <w:rFonts w:ascii="Wingdings" w:hAnsi="Wingdings" w:hint="default"/>
      </w:rPr>
    </w:lvl>
    <w:lvl w:ilvl="4" w:tentative="1">
      <w:start w:val="1"/>
      <w:numFmt w:val="bullet"/>
      <w:lvlText w:val=""/>
      <w:lvlJc w:val="left"/>
      <w:pPr>
        <w:ind w:left="2683" w:hanging="480"/>
      </w:pPr>
      <w:rPr>
        <w:rFonts w:ascii="Wingdings" w:hAnsi="Wingdings" w:hint="default"/>
      </w:rPr>
    </w:lvl>
    <w:lvl w:ilvl="5" w:tentative="1">
      <w:start w:val="1"/>
      <w:numFmt w:val="bullet"/>
      <w:lvlText w:val=""/>
      <w:lvlJc w:val="left"/>
      <w:pPr>
        <w:ind w:left="3163" w:hanging="480"/>
      </w:pPr>
      <w:rPr>
        <w:rFonts w:ascii="Wingdings" w:hAnsi="Wingdings" w:hint="default"/>
      </w:rPr>
    </w:lvl>
    <w:lvl w:ilvl="6" w:tentative="1">
      <w:start w:val="1"/>
      <w:numFmt w:val="bullet"/>
      <w:lvlText w:val=""/>
      <w:lvlJc w:val="left"/>
      <w:pPr>
        <w:ind w:left="3643" w:hanging="480"/>
      </w:pPr>
      <w:rPr>
        <w:rFonts w:ascii="Wingdings" w:hAnsi="Wingdings" w:hint="default"/>
      </w:rPr>
    </w:lvl>
    <w:lvl w:ilvl="7" w:tentative="1">
      <w:start w:val="1"/>
      <w:numFmt w:val="bullet"/>
      <w:lvlText w:val=""/>
      <w:lvlJc w:val="left"/>
      <w:pPr>
        <w:ind w:left="4123" w:hanging="480"/>
      </w:pPr>
      <w:rPr>
        <w:rFonts w:ascii="Wingdings" w:hAnsi="Wingdings" w:hint="default"/>
      </w:rPr>
    </w:lvl>
    <w:lvl w:ilvl="8" w:tentative="1">
      <w:start w:val="1"/>
      <w:numFmt w:val="bullet"/>
      <w:lvlText w:val=""/>
      <w:lvlJc w:val="left"/>
      <w:pPr>
        <w:ind w:left="4603" w:hanging="480"/>
      </w:pPr>
      <w:rPr>
        <w:rFonts w:ascii="Wingdings" w:hAnsi="Wingdings" w:hint="default"/>
      </w:rPr>
    </w:lvl>
  </w:abstractNum>
  <w:abstractNum w:abstractNumId="8" w15:restartNumberingAfterBreak="0">
    <w:nsid w:val="5F2A2744"/>
    <w:multiLevelType w:val="multilevel"/>
    <w:tmpl w:val="5F2A2744"/>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9" w15:restartNumberingAfterBreak="0">
    <w:nsid w:val="60EEC5AF"/>
    <w:multiLevelType w:val="multilevel"/>
    <w:tmpl w:val="60EEC5AF"/>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0" w15:restartNumberingAfterBreak="0">
    <w:nsid w:val="676B3F7A"/>
    <w:multiLevelType w:val="multilevel"/>
    <w:tmpl w:val="676B3F7A"/>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1" w15:restartNumberingAfterBreak="0">
    <w:nsid w:val="72A32D56"/>
    <w:multiLevelType w:val="multilevel"/>
    <w:tmpl w:val="72A32D56"/>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2" w15:restartNumberingAfterBreak="0">
    <w:nsid w:val="74F94501"/>
    <w:multiLevelType w:val="hybridMultilevel"/>
    <w:tmpl w:val="0510AB98"/>
    <w:lvl w:ilvl="0" w:tplc="955C587E">
      <w:start w:val="1"/>
      <w:numFmt w:val="taiwaneseCountingThousand"/>
      <w:lvlText w:val="%1、"/>
      <w:lvlJc w:val="left"/>
      <w:pPr>
        <w:ind w:left="480" w:hanging="480"/>
      </w:pPr>
      <w:rPr>
        <w:rFonts w:ascii="標楷體" w:eastAsia="標楷體" w:hAnsi="標楷體"/>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72A4D69"/>
    <w:multiLevelType w:val="multilevel"/>
    <w:tmpl w:val="772A4D6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4" w15:restartNumberingAfterBreak="0">
    <w:nsid w:val="77681CA7"/>
    <w:multiLevelType w:val="hybridMultilevel"/>
    <w:tmpl w:val="C89A470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8E67491"/>
    <w:multiLevelType w:val="multilevel"/>
    <w:tmpl w:val="78E6749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num w:numId="1">
    <w:abstractNumId w:val="9"/>
    <w:lvlOverride w:ilvl="0"/>
  </w:num>
  <w:num w:numId="2">
    <w:abstractNumId w:val="9"/>
    <w:lvlOverride w:ilvl="0"/>
  </w:num>
  <w:num w:numId="3">
    <w:abstractNumId w:val="11"/>
  </w:num>
  <w:num w:numId="4">
    <w:abstractNumId w:val="2"/>
  </w:num>
  <w:num w:numId="5">
    <w:abstractNumId w:val="8"/>
  </w:num>
  <w:num w:numId="6">
    <w:abstractNumId w:val="10"/>
  </w:num>
  <w:num w:numId="7">
    <w:abstractNumId w:val="4"/>
  </w:num>
  <w:num w:numId="8">
    <w:abstractNumId w:val="15"/>
  </w:num>
  <w:num w:numId="9">
    <w:abstractNumId w:val="6"/>
  </w:num>
  <w:num w:numId="10">
    <w:abstractNumId w:val="3"/>
  </w:num>
  <w:num w:numId="11">
    <w:abstractNumId w:val="13"/>
  </w:num>
  <w:num w:numId="12">
    <w:abstractNumId w:val="0"/>
  </w:num>
  <w:num w:numId="13">
    <w:abstractNumId w:val="7"/>
  </w:num>
  <w:num w:numId="14">
    <w:abstractNumId w:val="1"/>
  </w:num>
  <w:num w:numId="15">
    <w:abstractNumId w:val="5"/>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E467571"/>
    <w:rsid w:val="00096CDD"/>
    <w:rsid w:val="000978C6"/>
    <w:rsid w:val="00194CC6"/>
    <w:rsid w:val="001C7C1A"/>
    <w:rsid w:val="002149B3"/>
    <w:rsid w:val="002C05D1"/>
    <w:rsid w:val="002E395B"/>
    <w:rsid w:val="002F736C"/>
    <w:rsid w:val="003324EE"/>
    <w:rsid w:val="003610DE"/>
    <w:rsid w:val="0036222A"/>
    <w:rsid w:val="003B1475"/>
    <w:rsid w:val="003C1A33"/>
    <w:rsid w:val="00422F22"/>
    <w:rsid w:val="004642B2"/>
    <w:rsid w:val="004D4092"/>
    <w:rsid w:val="004F463C"/>
    <w:rsid w:val="005046C6"/>
    <w:rsid w:val="00565E22"/>
    <w:rsid w:val="005955DF"/>
    <w:rsid w:val="006073AA"/>
    <w:rsid w:val="006625BD"/>
    <w:rsid w:val="00666106"/>
    <w:rsid w:val="006D4989"/>
    <w:rsid w:val="00793DA2"/>
    <w:rsid w:val="009963DD"/>
    <w:rsid w:val="00A35717"/>
    <w:rsid w:val="00B06805"/>
    <w:rsid w:val="00B66E65"/>
    <w:rsid w:val="00BC77E6"/>
    <w:rsid w:val="00C656F0"/>
    <w:rsid w:val="00D84567"/>
    <w:rsid w:val="00DD60C9"/>
    <w:rsid w:val="00F43C15"/>
    <w:rsid w:val="00F74860"/>
    <w:rsid w:val="00F91E94"/>
    <w:rsid w:val="01E65CA9"/>
    <w:rsid w:val="214959D4"/>
    <w:rsid w:val="426F0B0E"/>
    <w:rsid w:val="52F65042"/>
    <w:rsid w:val="549429C1"/>
    <w:rsid w:val="6B104C48"/>
    <w:rsid w:val="6E467571"/>
    <w:rsid w:val="76F36965"/>
    <w:rsid w:val="7E1423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72817F4"/>
  <w15:docId w15:val="{15E80807-8B9B-4A54-A8B5-C60D8D85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autoSpaceDN w:val="0"/>
      <w:spacing w:line="276" w:lineRule="auto"/>
      <w:textAlignment w:val="baseline"/>
    </w:pPr>
    <w:rPr>
      <w:rFonts w:ascii="Arial" w:eastAsia="新細明體"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pPr>
    <w:rPr>
      <w:sz w:val="20"/>
      <w:szCs w:val="20"/>
    </w:rPr>
  </w:style>
  <w:style w:type="paragraph" w:styleId="a5">
    <w:name w:val="header"/>
    <w:basedOn w:val="a"/>
    <w:link w:val="a6"/>
    <w:pPr>
      <w:tabs>
        <w:tab w:val="center" w:pos="4153"/>
        <w:tab w:val="right" w:pos="8306"/>
      </w:tabs>
      <w:snapToGrid w:val="0"/>
    </w:pPr>
    <w:rPr>
      <w:sz w:val="20"/>
      <w:szCs w:val="20"/>
    </w:rPr>
  </w:style>
  <w:style w:type="table" w:styleId="a7">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壹、標題"/>
    <w:qFormat/>
    <w:rPr>
      <w:rFonts w:ascii="標楷體" w:eastAsia="標楷體" w:hAnsi="標楷體"/>
      <w:b/>
      <w:bCs/>
      <w:sz w:val="32"/>
    </w:rPr>
  </w:style>
  <w:style w:type="character" w:customStyle="1" w:styleId="a9">
    <w:name w:val="一、標題"/>
    <w:qFormat/>
    <w:rPr>
      <w:rFonts w:ascii="標楷體" w:eastAsia="標楷體" w:hAnsi="標楷體"/>
      <w:b/>
      <w:bCs/>
      <w:sz w:val="28"/>
    </w:rPr>
  </w:style>
  <w:style w:type="character" w:customStyle="1" w:styleId="aa">
    <w:name w:val="(一)標題"/>
    <w:qFormat/>
    <w:rPr>
      <w:rFonts w:ascii="標楷體" w:eastAsia="標楷體" w:hAnsi="標楷體"/>
    </w:rPr>
  </w:style>
  <w:style w:type="paragraph" w:customStyle="1" w:styleId="1">
    <w:name w:val="清單段落1"/>
    <w:basedOn w:val="a"/>
    <w:qFormat/>
    <w:pPr>
      <w:ind w:left="480"/>
    </w:pPr>
  </w:style>
  <w:style w:type="character" w:customStyle="1" w:styleId="a6">
    <w:name w:val="頁首 字元"/>
    <w:basedOn w:val="a0"/>
    <w:link w:val="a5"/>
    <w:rPr>
      <w:rFonts w:ascii="Arial" w:eastAsia="新細明體" w:hAnsi="Arial" w:cs="Arial"/>
    </w:rPr>
  </w:style>
  <w:style w:type="character" w:customStyle="1" w:styleId="a4">
    <w:name w:val="頁尾 字元"/>
    <w:basedOn w:val="a0"/>
    <w:link w:val="a3"/>
    <w:qFormat/>
    <w:rPr>
      <w:rFonts w:ascii="Arial" w:eastAsia="新細明體" w:hAnsi="Arial" w:cs="Arial"/>
    </w:rPr>
  </w:style>
  <w:style w:type="paragraph" w:styleId="ab">
    <w:name w:val="Balloon Text"/>
    <w:basedOn w:val="a"/>
    <w:link w:val="ac"/>
    <w:rsid w:val="00F43C15"/>
    <w:pPr>
      <w:spacing w:line="240" w:lineRule="auto"/>
    </w:pPr>
    <w:rPr>
      <w:rFonts w:asciiTheme="majorHAnsi" w:eastAsiaTheme="majorEastAsia" w:hAnsiTheme="majorHAnsi" w:cstheme="majorBidi"/>
      <w:sz w:val="18"/>
      <w:szCs w:val="18"/>
    </w:rPr>
  </w:style>
  <w:style w:type="character" w:customStyle="1" w:styleId="ac">
    <w:name w:val="註解方塊文字 字元"/>
    <w:basedOn w:val="a0"/>
    <w:link w:val="ab"/>
    <w:rsid w:val="00F43C15"/>
    <w:rPr>
      <w:rFonts w:asciiTheme="majorHAnsi" w:eastAsiaTheme="majorEastAsia" w:hAnsiTheme="majorHAnsi" w:cstheme="majorBidi"/>
      <w:sz w:val="18"/>
      <w:szCs w:val="18"/>
    </w:rPr>
  </w:style>
  <w:style w:type="paragraph" w:styleId="ad">
    <w:name w:val="List Paragraph"/>
    <w:basedOn w:val="a"/>
    <w:uiPriority w:val="99"/>
    <w:unhideWhenUsed/>
    <w:rsid w:val="002C05D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228A898-412C-4A76-8E87-6685C1D3F51F}" type="doc">
      <dgm:prSet loTypeId="urn:microsoft.com/office/officeart/2005/8/layout/orgChart1#1" loCatId="hierarchy" qsTypeId="urn:microsoft.com/office/officeart/2005/8/quickstyle/simple1#1" qsCatId="simple" csTypeId="urn:microsoft.com/office/officeart/2005/8/colors/accent0_1#1" csCatId="mainScheme" phldr="1"/>
      <dgm:spPr/>
    </dgm:pt>
    <dgm:pt modelId="{7C66B6D6-8618-4D2C-96CF-71B0AC9DCB16}">
      <dgm:prSet/>
      <dgm:spPr/>
      <dgm:t>
        <a:bodyPr/>
        <a:lstStyle/>
        <a:p>
          <a:pPr marR="0" algn="ctr" rtl="0"/>
          <a:r>
            <a:rPr lang="zh-TW" altLang="en-US" b="0" i="0" u="none" strike="noStrike" kern="100" baseline="0">
              <a:latin typeface="標楷體" pitchFamily="65" charset="-120"/>
              <a:ea typeface="標楷體" pitchFamily="65" charset="-120"/>
            </a:rPr>
            <a:t>公司負責人</a:t>
          </a:r>
        </a:p>
      </dgm:t>
    </dgm:pt>
    <dgm:pt modelId="{AE922A29-5242-4F96-9544-13E92BC3E1FA}" type="parTrans" cxnId="{5736E1EA-16CC-49E9-BEBA-AED6AECB2BA7}">
      <dgm:prSet/>
      <dgm:spPr/>
      <dgm:t>
        <a:bodyPr/>
        <a:lstStyle/>
        <a:p>
          <a:pPr algn="ctr"/>
          <a:endParaRPr lang="zh-TW" altLang="en-US"/>
        </a:p>
      </dgm:t>
    </dgm:pt>
    <dgm:pt modelId="{BA8CEA9F-0BD5-4714-8655-D4B973B9504B}" type="sibTrans" cxnId="{5736E1EA-16CC-49E9-BEBA-AED6AECB2BA7}">
      <dgm:prSet/>
      <dgm:spPr/>
      <dgm:t>
        <a:bodyPr/>
        <a:lstStyle/>
        <a:p>
          <a:pPr algn="ctr"/>
          <a:endParaRPr lang="zh-TW" altLang="en-US"/>
        </a:p>
      </dgm:t>
    </dgm:pt>
    <dgm:pt modelId="{6EF0EF69-972F-4C86-9D5D-FBC4E1432DA6}">
      <dgm:prSet/>
      <dgm:spPr/>
      <dgm:t>
        <a:bodyPr/>
        <a:lstStyle/>
        <a:p>
          <a:pPr marR="0" algn="ctr" rtl="0"/>
          <a:r>
            <a:rPr lang="zh-TW" altLang="en-US" b="0" i="0" u="none" strike="noStrike" kern="100" baseline="0">
              <a:latin typeface="標楷體" pitchFamily="65" charset="-120"/>
              <a:ea typeface="標楷體" pitchFamily="65" charset="-120"/>
            </a:rPr>
            <a:t>總經理</a:t>
          </a:r>
        </a:p>
      </dgm:t>
    </dgm:pt>
    <dgm:pt modelId="{18BC929B-B98D-420C-BB44-DFA861AACFED}" type="parTrans" cxnId="{FAD740E3-8E5F-44C5-9FD6-A41111C6CA3E}">
      <dgm:prSet/>
      <dgm:spPr/>
      <dgm:t>
        <a:bodyPr/>
        <a:lstStyle/>
        <a:p>
          <a:pPr algn="ctr"/>
          <a:endParaRPr lang="zh-TW" altLang="en-US"/>
        </a:p>
      </dgm:t>
    </dgm:pt>
    <dgm:pt modelId="{11ADDE00-44AF-4808-894C-9874E5E0ADE1}" type="sibTrans" cxnId="{FAD740E3-8E5F-44C5-9FD6-A41111C6CA3E}">
      <dgm:prSet/>
      <dgm:spPr/>
      <dgm:t>
        <a:bodyPr/>
        <a:lstStyle/>
        <a:p>
          <a:pPr algn="ctr"/>
          <a:endParaRPr lang="zh-TW" altLang="en-US"/>
        </a:p>
      </dgm:t>
    </dgm:pt>
    <dgm:pt modelId="{E2DBF1F1-FF6D-4A3D-99A2-89AC0B2D257A}">
      <dgm:prSet/>
      <dgm:spPr/>
      <dgm:t>
        <a:bodyPr/>
        <a:lstStyle/>
        <a:p>
          <a:pPr marR="0" algn="ctr" rtl="0"/>
          <a:r>
            <a:rPr lang="zh-TW" altLang="en-US" b="0" i="0" u="none" strike="noStrike" kern="100" baseline="0">
              <a:latin typeface="標楷體" pitchFamily="65" charset="-120"/>
              <a:ea typeface="標楷體" pitchFamily="65" charset="-120"/>
            </a:rPr>
            <a:t>管理部門</a:t>
          </a:r>
        </a:p>
      </dgm:t>
    </dgm:pt>
    <dgm:pt modelId="{C63393C3-E1D9-4A21-89D1-25DB9BD3E63A}" type="parTrans" cxnId="{6B87BD9D-451E-4F9F-B871-E237D1FF4B1B}">
      <dgm:prSet/>
      <dgm:spPr/>
      <dgm:t>
        <a:bodyPr/>
        <a:lstStyle/>
        <a:p>
          <a:pPr algn="ctr"/>
          <a:endParaRPr lang="zh-TW" altLang="en-US"/>
        </a:p>
      </dgm:t>
    </dgm:pt>
    <dgm:pt modelId="{CB420F6E-F573-4F80-91B8-A67D5219719E}" type="sibTrans" cxnId="{6B87BD9D-451E-4F9F-B871-E237D1FF4B1B}">
      <dgm:prSet/>
      <dgm:spPr/>
      <dgm:t>
        <a:bodyPr/>
        <a:lstStyle/>
        <a:p>
          <a:pPr algn="ctr"/>
          <a:endParaRPr lang="zh-TW" altLang="en-US"/>
        </a:p>
      </dgm:t>
    </dgm:pt>
    <dgm:pt modelId="{3DC3D7A1-0110-484B-9FE9-78ADAE51496D}">
      <dgm:prSet/>
      <dgm:spPr/>
      <dgm:t>
        <a:bodyPr/>
        <a:lstStyle/>
        <a:p>
          <a:pPr marR="0" algn="ctr" rtl="0"/>
          <a:r>
            <a:rPr lang="zh-TW" altLang="en-US" b="0" i="0" u="none" strike="noStrike" kern="100" baseline="0">
              <a:latin typeface="標楷體" pitchFamily="65" charset="-120"/>
              <a:ea typeface="標楷體" pitchFamily="65" charset="-120"/>
            </a:rPr>
            <a:t>專案經理</a:t>
          </a:r>
        </a:p>
      </dgm:t>
    </dgm:pt>
    <dgm:pt modelId="{6FCB6A02-FF67-47AE-B4D6-79897D942745}" type="parTrans" cxnId="{728B9E2F-87B0-4C44-9051-DC4652D595AD}">
      <dgm:prSet/>
      <dgm:spPr/>
      <dgm:t>
        <a:bodyPr/>
        <a:lstStyle/>
        <a:p>
          <a:pPr algn="ctr"/>
          <a:endParaRPr lang="zh-TW" altLang="en-US"/>
        </a:p>
      </dgm:t>
    </dgm:pt>
    <dgm:pt modelId="{376EF8F6-870F-4D97-9783-5B990D61E827}" type="sibTrans" cxnId="{728B9E2F-87B0-4C44-9051-DC4652D595AD}">
      <dgm:prSet/>
      <dgm:spPr/>
      <dgm:t>
        <a:bodyPr/>
        <a:lstStyle/>
        <a:p>
          <a:pPr algn="ctr"/>
          <a:endParaRPr lang="zh-TW" altLang="en-US"/>
        </a:p>
      </dgm:t>
    </dgm:pt>
    <dgm:pt modelId="{4C524E44-2025-42FA-910A-6ADB09B775FA}">
      <dgm:prSet/>
      <dgm:spPr/>
      <dgm:t>
        <a:bodyPr/>
        <a:lstStyle/>
        <a:p>
          <a:pPr marR="0" algn="ctr" rtl="0"/>
          <a:r>
            <a:rPr lang="zh-TW" altLang="en-US" b="0" i="0" u="none" strike="noStrike" kern="100" baseline="0">
              <a:latin typeface="標楷體" pitchFamily="65" charset="-120"/>
              <a:ea typeface="標楷體" pitchFamily="65" charset="-120"/>
            </a:rPr>
            <a:t>專案人員</a:t>
          </a:r>
        </a:p>
      </dgm:t>
    </dgm:pt>
    <dgm:pt modelId="{C9BB413D-200D-4C6F-9E25-90321E9A1109}" type="parTrans" cxnId="{74477303-84FE-48C7-8F95-A07B82C9AC63}">
      <dgm:prSet/>
      <dgm:spPr/>
      <dgm:t>
        <a:bodyPr/>
        <a:lstStyle/>
        <a:p>
          <a:pPr algn="ctr"/>
          <a:endParaRPr lang="zh-TW" altLang="en-US"/>
        </a:p>
      </dgm:t>
    </dgm:pt>
    <dgm:pt modelId="{536CD0F2-6E4A-4F37-B18E-0531E2D519E6}" type="sibTrans" cxnId="{74477303-84FE-48C7-8F95-A07B82C9AC63}">
      <dgm:prSet/>
      <dgm:spPr/>
      <dgm:t>
        <a:bodyPr/>
        <a:lstStyle/>
        <a:p>
          <a:pPr algn="ctr"/>
          <a:endParaRPr lang="zh-TW" altLang="en-US"/>
        </a:p>
      </dgm:t>
    </dgm:pt>
    <dgm:pt modelId="{3013D27C-ED4B-4D9C-AF3C-48D2878648A9}">
      <dgm:prSet/>
      <dgm:spPr/>
      <dgm:t>
        <a:bodyPr/>
        <a:lstStyle/>
        <a:p>
          <a:pPr marR="0" algn="ctr" rtl="0"/>
          <a:r>
            <a:rPr lang="zh-TW" altLang="en-US" b="0" i="0" u="none" strike="noStrike" kern="100" baseline="0">
              <a:latin typeface="標楷體" pitchFamily="65" charset="-120"/>
              <a:ea typeface="標楷體" pitchFamily="65" charset="-120"/>
            </a:rPr>
            <a:t>會計部門</a:t>
          </a:r>
        </a:p>
      </dgm:t>
    </dgm:pt>
    <dgm:pt modelId="{A2900A2C-014D-4557-AE34-80960D24C202}" type="parTrans" cxnId="{9D23457B-D545-4B19-8C53-694277645FF7}">
      <dgm:prSet/>
      <dgm:spPr/>
      <dgm:t>
        <a:bodyPr/>
        <a:lstStyle/>
        <a:p>
          <a:pPr algn="ctr"/>
          <a:endParaRPr lang="zh-TW" altLang="en-US"/>
        </a:p>
      </dgm:t>
    </dgm:pt>
    <dgm:pt modelId="{5C32E2A3-ABE4-4132-BDB0-600CB294379C}" type="sibTrans" cxnId="{9D23457B-D545-4B19-8C53-694277645FF7}">
      <dgm:prSet/>
      <dgm:spPr/>
      <dgm:t>
        <a:bodyPr/>
        <a:lstStyle/>
        <a:p>
          <a:pPr algn="ctr"/>
          <a:endParaRPr lang="zh-TW" altLang="en-US"/>
        </a:p>
      </dgm:t>
    </dgm:pt>
    <dgm:pt modelId="{A8510CCC-6287-48D9-81DE-4C276DB7B08F}">
      <dgm:prSet/>
      <dgm:spPr/>
      <dgm:t>
        <a:bodyPr/>
        <a:lstStyle/>
        <a:p>
          <a:pPr marR="0" algn="ctr" rtl="0"/>
          <a:r>
            <a:rPr lang="zh-TW" altLang="en-US" b="0" i="0" u="none" strike="noStrike" kern="100" baseline="0">
              <a:latin typeface="標楷體" pitchFamily="65" charset="-120"/>
              <a:ea typeface="標楷體" pitchFamily="65" charset="-120"/>
            </a:rPr>
            <a:t>主任</a:t>
          </a:r>
        </a:p>
      </dgm:t>
    </dgm:pt>
    <dgm:pt modelId="{4FABCA8D-6253-43BB-BC87-401AEE593C39}" type="parTrans" cxnId="{0DE0D66B-7A7B-4C29-9E9B-26AF433C0094}">
      <dgm:prSet/>
      <dgm:spPr/>
      <dgm:t>
        <a:bodyPr/>
        <a:lstStyle/>
        <a:p>
          <a:pPr algn="ctr"/>
          <a:endParaRPr lang="zh-TW" altLang="en-US"/>
        </a:p>
      </dgm:t>
    </dgm:pt>
    <dgm:pt modelId="{D6551806-475D-4299-91EE-88D7F2825C96}" type="sibTrans" cxnId="{0DE0D66B-7A7B-4C29-9E9B-26AF433C0094}">
      <dgm:prSet/>
      <dgm:spPr/>
      <dgm:t>
        <a:bodyPr/>
        <a:lstStyle/>
        <a:p>
          <a:pPr algn="ctr"/>
          <a:endParaRPr lang="zh-TW" altLang="en-US"/>
        </a:p>
      </dgm:t>
    </dgm:pt>
    <dgm:pt modelId="{0C90A708-4A69-438E-AA9E-1DEA3019500A}">
      <dgm:prSet/>
      <dgm:spPr/>
      <dgm:t>
        <a:bodyPr/>
        <a:lstStyle/>
        <a:p>
          <a:pPr marR="0" algn="ctr" rtl="0"/>
          <a:r>
            <a:rPr lang="zh-TW" altLang="en-US" b="0" i="0" u="none" strike="noStrike" kern="100" baseline="0">
              <a:latin typeface="標楷體" pitchFamily="65" charset="-120"/>
              <a:ea typeface="標楷體" pitchFamily="65" charset="-120"/>
            </a:rPr>
            <a:t>會計人員</a:t>
          </a:r>
        </a:p>
      </dgm:t>
    </dgm:pt>
    <dgm:pt modelId="{5551ED07-53F2-4BF2-BE2D-DA57691143C1}" type="parTrans" cxnId="{41E55122-A6C0-4D0F-BFDF-D59A84EF824D}">
      <dgm:prSet/>
      <dgm:spPr/>
      <dgm:t>
        <a:bodyPr/>
        <a:lstStyle/>
        <a:p>
          <a:pPr algn="ctr"/>
          <a:endParaRPr lang="zh-TW" altLang="en-US"/>
        </a:p>
      </dgm:t>
    </dgm:pt>
    <dgm:pt modelId="{8416D20D-2C0D-4F80-9A55-F7A749B3AAE7}" type="sibTrans" cxnId="{41E55122-A6C0-4D0F-BFDF-D59A84EF824D}">
      <dgm:prSet/>
      <dgm:spPr/>
      <dgm:t>
        <a:bodyPr/>
        <a:lstStyle/>
        <a:p>
          <a:pPr algn="ctr"/>
          <a:endParaRPr lang="zh-TW" altLang="en-US"/>
        </a:p>
      </dgm:t>
    </dgm:pt>
    <dgm:pt modelId="{25FE4AEB-1D55-404E-9E0E-39137F25F6D3}">
      <dgm:prSet/>
      <dgm:spPr/>
      <dgm:t>
        <a:bodyPr/>
        <a:lstStyle/>
        <a:p>
          <a:pPr marR="0" algn="ctr" rtl="0"/>
          <a:r>
            <a:rPr lang="zh-TW" altLang="en-US" b="0" i="0" u="none" strike="noStrike" kern="100" baseline="0">
              <a:latin typeface="標楷體" pitchFamily="65" charset="-120"/>
              <a:ea typeface="標楷體" pitchFamily="65" charset="-120"/>
            </a:rPr>
            <a:t>協力廠商</a:t>
          </a:r>
        </a:p>
      </dgm:t>
    </dgm:pt>
    <dgm:pt modelId="{98B1711E-5349-49A9-8D6B-2960D3859F5F}" type="parTrans" cxnId="{EB42340B-81D9-4FC5-AAA9-FAD4579A7751}">
      <dgm:prSet/>
      <dgm:spPr/>
      <dgm:t>
        <a:bodyPr/>
        <a:lstStyle/>
        <a:p>
          <a:pPr algn="ctr"/>
          <a:endParaRPr lang="zh-TW" altLang="en-US"/>
        </a:p>
      </dgm:t>
    </dgm:pt>
    <dgm:pt modelId="{FBCA0815-C063-4323-8B61-834954843068}" type="sibTrans" cxnId="{EB42340B-81D9-4FC5-AAA9-FAD4579A7751}">
      <dgm:prSet/>
      <dgm:spPr/>
      <dgm:t>
        <a:bodyPr/>
        <a:lstStyle/>
        <a:p>
          <a:pPr algn="ctr"/>
          <a:endParaRPr lang="zh-TW" altLang="en-US"/>
        </a:p>
      </dgm:t>
    </dgm:pt>
    <dgm:pt modelId="{E531B52E-61E1-4DAE-826B-B3A248B394FC}">
      <dgm:prSet/>
      <dgm:spPr/>
      <dgm:t>
        <a:bodyPr/>
        <a:lstStyle/>
        <a:p>
          <a:pPr marR="0" algn="ctr" rtl="0"/>
          <a:r>
            <a:rPr lang="zh-TW" altLang="en-US" b="0" i="0" u="none" strike="noStrike" kern="100" baseline="0">
              <a:latin typeface="標楷體" pitchFamily="65" charset="-120"/>
              <a:ea typeface="標楷體" pitchFamily="65" charset="-120"/>
            </a:rPr>
            <a:t>建設廠商</a:t>
          </a:r>
        </a:p>
      </dgm:t>
    </dgm:pt>
    <dgm:pt modelId="{B5A5E978-1DC9-4E47-A0F8-5B567050C20D}" type="parTrans" cxnId="{110DA345-E7AC-42DE-9A83-B1EDB38A8108}">
      <dgm:prSet/>
      <dgm:spPr/>
      <dgm:t>
        <a:bodyPr/>
        <a:lstStyle/>
        <a:p>
          <a:pPr algn="ctr"/>
          <a:endParaRPr lang="zh-TW" altLang="en-US"/>
        </a:p>
      </dgm:t>
    </dgm:pt>
    <dgm:pt modelId="{3834960C-ED60-4FC3-95B5-ACAE8B97ECDF}" type="sibTrans" cxnId="{110DA345-E7AC-42DE-9A83-B1EDB38A8108}">
      <dgm:prSet/>
      <dgm:spPr/>
      <dgm:t>
        <a:bodyPr/>
        <a:lstStyle/>
        <a:p>
          <a:pPr algn="ctr"/>
          <a:endParaRPr lang="zh-TW" altLang="en-US"/>
        </a:p>
      </dgm:t>
    </dgm:pt>
    <dgm:pt modelId="{196C1EED-E1A3-4963-83D1-322F45367F6F}" type="pres">
      <dgm:prSet presAssocID="{C228A898-412C-4A76-8E87-6685C1D3F51F}" presName="hierChild1" presStyleCnt="0">
        <dgm:presLayoutVars>
          <dgm:orgChart val="1"/>
          <dgm:chPref val="1"/>
          <dgm:dir/>
          <dgm:animOne val="branch"/>
          <dgm:animLvl val="lvl"/>
          <dgm:resizeHandles/>
        </dgm:presLayoutVars>
      </dgm:prSet>
      <dgm:spPr/>
    </dgm:pt>
    <dgm:pt modelId="{D1B0B89F-A915-4787-A975-65258DE326B2}" type="pres">
      <dgm:prSet presAssocID="{7C66B6D6-8618-4D2C-96CF-71B0AC9DCB16}" presName="hierRoot1" presStyleCnt="0">
        <dgm:presLayoutVars>
          <dgm:hierBranch/>
        </dgm:presLayoutVars>
      </dgm:prSet>
      <dgm:spPr/>
    </dgm:pt>
    <dgm:pt modelId="{F479F9C3-9A4E-43FA-BEB9-6910B24D8675}" type="pres">
      <dgm:prSet presAssocID="{7C66B6D6-8618-4D2C-96CF-71B0AC9DCB16}" presName="rootComposite1" presStyleCnt="0"/>
      <dgm:spPr/>
    </dgm:pt>
    <dgm:pt modelId="{51DDC546-0FCB-4957-9684-EA6A6397B41F}" type="pres">
      <dgm:prSet presAssocID="{7C66B6D6-8618-4D2C-96CF-71B0AC9DCB16}" presName="rootText1" presStyleLbl="node0" presStyleIdx="0" presStyleCnt="1">
        <dgm:presLayoutVars>
          <dgm:chPref val="3"/>
        </dgm:presLayoutVars>
      </dgm:prSet>
      <dgm:spPr/>
    </dgm:pt>
    <dgm:pt modelId="{4E17B968-A9E2-4C4F-B8E0-95BB08DD7E2C}" type="pres">
      <dgm:prSet presAssocID="{7C66B6D6-8618-4D2C-96CF-71B0AC9DCB16}" presName="rootConnector1" presStyleLbl="node1" presStyleIdx="0" presStyleCnt="0"/>
      <dgm:spPr/>
    </dgm:pt>
    <dgm:pt modelId="{6273A7FA-F2E4-4709-8DC5-3B4D51270D0F}" type="pres">
      <dgm:prSet presAssocID="{7C66B6D6-8618-4D2C-96CF-71B0AC9DCB16}" presName="hierChild2" presStyleCnt="0"/>
      <dgm:spPr/>
    </dgm:pt>
    <dgm:pt modelId="{9D7C9C7B-0730-4F16-8EE7-104FD9131C8E}" type="pres">
      <dgm:prSet presAssocID="{18BC929B-B98D-420C-BB44-DFA861AACFED}" presName="Name35" presStyleLbl="parChTrans1D2" presStyleIdx="0" presStyleCnt="2"/>
      <dgm:spPr/>
    </dgm:pt>
    <dgm:pt modelId="{782D5C30-9B39-4D9F-BBE8-F8BA684A3F5A}" type="pres">
      <dgm:prSet presAssocID="{6EF0EF69-972F-4C86-9D5D-FBC4E1432DA6}" presName="hierRoot2" presStyleCnt="0">
        <dgm:presLayoutVars>
          <dgm:hierBranch/>
        </dgm:presLayoutVars>
      </dgm:prSet>
      <dgm:spPr/>
    </dgm:pt>
    <dgm:pt modelId="{5878943C-A551-4184-8F4A-7139C599BFDC}" type="pres">
      <dgm:prSet presAssocID="{6EF0EF69-972F-4C86-9D5D-FBC4E1432DA6}" presName="rootComposite" presStyleCnt="0"/>
      <dgm:spPr/>
    </dgm:pt>
    <dgm:pt modelId="{C145F1E5-6114-4ED7-AF90-1CC26E88BB3D}" type="pres">
      <dgm:prSet presAssocID="{6EF0EF69-972F-4C86-9D5D-FBC4E1432DA6}" presName="rootText" presStyleLbl="node2" presStyleIdx="0" presStyleCnt="2">
        <dgm:presLayoutVars>
          <dgm:chPref val="3"/>
        </dgm:presLayoutVars>
      </dgm:prSet>
      <dgm:spPr/>
    </dgm:pt>
    <dgm:pt modelId="{769CC0CE-17F8-462C-A5E4-A97B76595DD4}" type="pres">
      <dgm:prSet presAssocID="{6EF0EF69-972F-4C86-9D5D-FBC4E1432DA6}" presName="rootConnector" presStyleLbl="node2" presStyleIdx="0" presStyleCnt="2"/>
      <dgm:spPr/>
    </dgm:pt>
    <dgm:pt modelId="{7FE7B24D-1996-4091-AAA1-776743B5F4C4}" type="pres">
      <dgm:prSet presAssocID="{6EF0EF69-972F-4C86-9D5D-FBC4E1432DA6}" presName="hierChild4" presStyleCnt="0"/>
      <dgm:spPr/>
    </dgm:pt>
    <dgm:pt modelId="{CC188907-B719-40CA-8556-9DA05ED78666}" type="pres">
      <dgm:prSet presAssocID="{C63393C3-E1D9-4A21-89D1-25DB9BD3E63A}" presName="Name35" presStyleLbl="parChTrans1D3" presStyleIdx="0" presStyleCnt="3"/>
      <dgm:spPr/>
    </dgm:pt>
    <dgm:pt modelId="{1FEBD690-6283-47EA-AA9B-176278AD52CB}" type="pres">
      <dgm:prSet presAssocID="{E2DBF1F1-FF6D-4A3D-99A2-89AC0B2D257A}" presName="hierRoot2" presStyleCnt="0">
        <dgm:presLayoutVars>
          <dgm:hierBranch val="r"/>
        </dgm:presLayoutVars>
      </dgm:prSet>
      <dgm:spPr/>
    </dgm:pt>
    <dgm:pt modelId="{5F6E3626-B052-4A96-9833-37E392E5072C}" type="pres">
      <dgm:prSet presAssocID="{E2DBF1F1-FF6D-4A3D-99A2-89AC0B2D257A}" presName="rootComposite" presStyleCnt="0"/>
      <dgm:spPr/>
    </dgm:pt>
    <dgm:pt modelId="{636C590C-44B9-4A6F-850B-F15D76ABF054}" type="pres">
      <dgm:prSet presAssocID="{E2DBF1F1-FF6D-4A3D-99A2-89AC0B2D257A}" presName="rootText" presStyleLbl="node3" presStyleIdx="0" presStyleCnt="3">
        <dgm:presLayoutVars>
          <dgm:chPref val="3"/>
        </dgm:presLayoutVars>
      </dgm:prSet>
      <dgm:spPr/>
    </dgm:pt>
    <dgm:pt modelId="{53FE00BD-C600-4AB7-BC4B-83B5D816A1F6}" type="pres">
      <dgm:prSet presAssocID="{E2DBF1F1-FF6D-4A3D-99A2-89AC0B2D257A}" presName="rootConnector" presStyleLbl="node3" presStyleIdx="0" presStyleCnt="3"/>
      <dgm:spPr/>
    </dgm:pt>
    <dgm:pt modelId="{72F1BB5E-BA91-4A50-9833-0AC8F53B04D3}" type="pres">
      <dgm:prSet presAssocID="{E2DBF1F1-FF6D-4A3D-99A2-89AC0B2D257A}" presName="hierChild4" presStyleCnt="0"/>
      <dgm:spPr/>
    </dgm:pt>
    <dgm:pt modelId="{68CE06F4-6EC7-4D6D-8731-D65945DF015D}" type="pres">
      <dgm:prSet presAssocID="{6FCB6A02-FF67-47AE-B4D6-79897D942745}" presName="Name50" presStyleLbl="parChTrans1D4" presStyleIdx="0" presStyleCnt="4"/>
      <dgm:spPr/>
    </dgm:pt>
    <dgm:pt modelId="{BA124B40-6AF6-449E-8111-2E568E06D365}" type="pres">
      <dgm:prSet presAssocID="{3DC3D7A1-0110-484B-9FE9-78ADAE51496D}" presName="hierRoot2" presStyleCnt="0">
        <dgm:presLayoutVars>
          <dgm:hierBranch val="r"/>
        </dgm:presLayoutVars>
      </dgm:prSet>
      <dgm:spPr/>
    </dgm:pt>
    <dgm:pt modelId="{E1A022C0-825F-4651-A2C1-7424E614E2D9}" type="pres">
      <dgm:prSet presAssocID="{3DC3D7A1-0110-484B-9FE9-78ADAE51496D}" presName="rootComposite" presStyleCnt="0"/>
      <dgm:spPr/>
    </dgm:pt>
    <dgm:pt modelId="{49623922-5236-4B49-914D-DD6A761AB31E}" type="pres">
      <dgm:prSet presAssocID="{3DC3D7A1-0110-484B-9FE9-78ADAE51496D}" presName="rootText" presStyleLbl="node4" presStyleIdx="0" presStyleCnt="4">
        <dgm:presLayoutVars>
          <dgm:chPref val="3"/>
        </dgm:presLayoutVars>
      </dgm:prSet>
      <dgm:spPr/>
    </dgm:pt>
    <dgm:pt modelId="{20D9664E-EFCD-4B40-AEA0-11E4C13F81AF}" type="pres">
      <dgm:prSet presAssocID="{3DC3D7A1-0110-484B-9FE9-78ADAE51496D}" presName="rootConnector" presStyleLbl="node4" presStyleIdx="0" presStyleCnt="4"/>
      <dgm:spPr/>
    </dgm:pt>
    <dgm:pt modelId="{8577092E-602A-456C-855A-F3000544A4FB}" type="pres">
      <dgm:prSet presAssocID="{3DC3D7A1-0110-484B-9FE9-78ADAE51496D}" presName="hierChild4" presStyleCnt="0"/>
      <dgm:spPr/>
    </dgm:pt>
    <dgm:pt modelId="{126C4AF8-F9A9-419F-8283-16C80E8271D4}" type="pres">
      <dgm:prSet presAssocID="{3DC3D7A1-0110-484B-9FE9-78ADAE51496D}" presName="hierChild5" presStyleCnt="0"/>
      <dgm:spPr/>
    </dgm:pt>
    <dgm:pt modelId="{B117D5DE-A643-4E14-89FE-C6B23AAC4CF1}" type="pres">
      <dgm:prSet presAssocID="{C9BB413D-200D-4C6F-9E25-90321E9A1109}" presName="Name50" presStyleLbl="parChTrans1D4" presStyleIdx="1" presStyleCnt="4"/>
      <dgm:spPr/>
    </dgm:pt>
    <dgm:pt modelId="{006794BF-53C5-4A07-95C1-205C50ACF461}" type="pres">
      <dgm:prSet presAssocID="{4C524E44-2025-42FA-910A-6ADB09B775FA}" presName="hierRoot2" presStyleCnt="0">
        <dgm:presLayoutVars>
          <dgm:hierBranch val="r"/>
        </dgm:presLayoutVars>
      </dgm:prSet>
      <dgm:spPr/>
    </dgm:pt>
    <dgm:pt modelId="{9F2948D9-0B31-4531-BE71-843B3AEE547A}" type="pres">
      <dgm:prSet presAssocID="{4C524E44-2025-42FA-910A-6ADB09B775FA}" presName="rootComposite" presStyleCnt="0"/>
      <dgm:spPr/>
    </dgm:pt>
    <dgm:pt modelId="{F9E5B8E2-006B-496E-8921-CADE1232A689}" type="pres">
      <dgm:prSet presAssocID="{4C524E44-2025-42FA-910A-6ADB09B775FA}" presName="rootText" presStyleLbl="node4" presStyleIdx="1" presStyleCnt="4">
        <dgm:presLayoutVars>
          <dgm:chPref val="3"/>
        </dgm:presLayoutVars>
      </dgm:prSet>
      <dgm:spPr/>
    </dgm:pt>
    <dgm:pt modelId="{297412D4-E8CA-4C47-A6F4-5DC8AD3EE073}" type="pres">
      <dgm:prSet presAssocID="{4C524E44-2025-42FA-910A-6ADB09B775FA}" presName="rootConnector" presStyleLbl="node4" presStyleIdx="1" presStyleCnt="4"/>
      <dgm:spPr/>
    </dgm:pt>
    <dgm:pt modelId="{ADB21387-3CFF-4B87-B3BB-4BF5409BEF21}" type="pres">
      <dgm:prSet presAssocID="{4C524E44-2025-42FA-910A-6ADB09B775FA}" presName="hierChild4" presStyleCnt="0"/>
      <dgm:spPr/>
    </dgm:pt>
    <dgm:pt modelId="{BB5178B7-A2EB-412E-9788-D6C04D394EEA}" type="pres">
      <dgm:prSet presAssocID="{4C524E44-2025-42FA-910A-6ADB09B775FA}" presName="hierChild5" presStyleCnt="0"/>
      <dgm:spPr/>
    </dgm:pt>
    <dgm:pt modelId="{CBA461A7-3246-49F8-9659-6A8BB391924B}" type="pres">
      <dgm:prSet presAssocID="{E2DBF1F1-FF6D-4A3D-99A2-89AC0B2D257A}" presName="hierChild5" presStyleCnt="0"/>
      <dgm:spPr/>
    </dgm:pt>
    <dgm:pt modelId="{C82C378C-A5D2-4B1A-A50F-A81CE2613D35}" type="pres">
      <dgm:prSet presAssocID="{A2900A2C-014D-4557-AE34-80960D24C202}" presName="Name35" presStyleLbl="parChTrans1D3" presStyleIdx="1" presStyleCnt="3"/>
      <dgm:spPr/>
    </dgm:pt>
    <dgm:pt modelId="{262E1A57-0298-408B-96EC-2F7AE019CADE}" type="pres">
      <dgm:prSet presAssocID="{3013D27C-ED4B-4D9C-AF3C-48D2878648A9}" presName="hierRoot2" presStyleCnt="0">
        <dgm:presLayoutVars>
          <dgm:hierBranch val="r"/>
        </dgm:presLayoutVars>
      </dgm:prSet>
      <dgm:spPr/>
    </dgm:pt>
    <dgm:pt modelId="{205F58A6-9FD2-4E73-9DD8-133EBC1EC825}" type="pres">
      <dgm:prSet presAssocID="{3013D27C-ED4B-4D9C-AF3C-48D2878648A9}" presName="rootComposite" presStyleCnt="0"/>
      <dgm:spPr/>
    </dgm:pt>
    <dgm:pt modelId="{055CE7EA-4854-401A-9306-E8AC79B8DCD6}" type="pres">
      <dgm:prSet presAssocID="{3013D27C-ED4B-4D9C-AF3C-48D2878648A9}" presName="rootText" presStyleLbl="node3" presStyleIdx="1" presStyleCnt="3">
        <dgm:presLayoutVars>
          <dgm:chPref val="3"/>
        </dgm:presLayoutVars>
      </dgm:prSet>
      <dgm:spPr/>
    </dgm:pt>
    <dgm:pt modelId="{16E6684C-2126-4B8F-BD10-BF391CE5F363}" type="pres">
      <dgm:prSet presAssocID="{3013D27C-ED4B-4D9C-AF3C-48D2878648A9}" presName="rootConnector" presStyleLbl="node3" presStyleIdx="1" presStyleCnt="3"/>
      <dgm:spPr/>
    </dgm:pt>
    <dgm:pt modelId="{1765C03B-0F95-46BA-ACB1-755D408E1FF8}" type="pres">
      <dgm:prSet presAssocID="{3013D27C-ED4B-4D9C-AF3C-48D2878648A9}" presName="hierChild4" presStyleCnt="0"/>
      <dgm:spPr/>
    </dgm:pt>
    <dgm:pt modelId="{B8CAF351-305E-44E5-8A79-D3F52CF44456}" type="pres">
      <dgm:prSet presAssocID="{4FABCA8D-6253-43BB-BC87-401AEE593C39}" presName="Name50" presStyleLbl="parChTrans1D4" presStyleIdx="2" presStyleCnt="4"/>
      <dgm:spPr/>
    </dgm:pt>
    <dgm:pt modelId="{81C2B040-262A-4451-902B-C44897632210}" type="pres">
      <dgm:prSet presAssocID="{A8510CCC-6287-48D9-81DE-4C276DB7B08F}" presName="hierRoot2" presStyleCnt="0">
        <dgm:presLayoutVars>
          <dgm:hierBranch val="r"/>
        </dgm:presLayoutVars>
      </dgm:prSet>
      <dgm:spPr/>
    </dgm:pt>
    <dgm:pt modelId="{3E838C47-DD90-43CD-806A-4E8BCB60B854}" type="pres">
      <dgm:prSet presAssocID="{A8510CCC-6287-48D9-81DE-4C276DB7B08F}" presName="rootComposite" presStyleCnt="0"/>
      <dgm:spPr/>
    </dgm:pt>
    <dgm:pt modelId="{B0EE9FD4-A102-43AD-BE09-D86D565FF9EA}" type="pres">
      <dgm:prSet presAssocID="{A8510CCC-6287-48D9-81DE-4C276DB7B08F}" presName="rootText" presStyleLbl="node4" presStyleIdx="2" presStyleCnt="4">
        <dgm:presLayoutVars>
          <dgm:chPref val="3"/>
        </dgm:presLayoutVars>
      </dgm:prSet>
      <dgm:spPr/>
    </dgm:pt>
    <dgm:pt modelId="{357F86A1-05F2-4BBE-BF19-202A53677A62}" type="pres">
      <dgm:prSet presAssocID="{A8510CCC-6287-48D9-81DE-4C276DB7B08F}" presName="rootConnector" presStyleLbl="node4" presStyleIdx="2" presStyleCnt="4"/>
      <dgm:spPr/>
    </dgm:pt>
    <dgm:pt modelId="{03D5C6F7-E5B2-497A-AF19-F62BD98D929F}" type="pres">
      <dgm:prSet presAssocID="{A8510CCC-6287-48D9-81DE-4C276DB7B08F}" presName="hierChild4" presStyleCnt="0"/>
      <dgm:spPr/>
    </dgm:pt>
    <dgm:pt modelId="{7936EE10-731C-4C6A-A514-72BF99C9C5C8}" type="pres">
      <dgm:prSet presAssocID="{A8510CCC-6287-48D9-81DE-4C276DB7B08F}" presName="hierChild5" presStyleCnt="0"/>
      <dgm:spPr/>
    </dgm:pt>
    <dgm:pt modelId="{55EA2BE8-9E9F-405C-ADA8-BEB251C334E3}" type="pres">
      <dgm:prSet presAssocID="{5551ED07-53F2-4BF2-BE2D-DA57691143C1}" presName="Name50" presStyleLbl="parChTrans1D4" presStyleIdx="3" presStyleCnt="4"/>
      <dgm:spPr/>
    </dgm:pt>
    <dgm:pt modelId="{5A5E398A-DF3A-4DA0-9497-E03383833623}" type="pres">
      <dgm:prSet presAssocID="{0C90A708-4A69-438E-AA9E-1DEA3019500A}" presName="hierRoot2" presStyleCnt="0">
        <dgm:presLayoutVars>
          <dgm:hierBranch val="r"/>
        </dgm:presLayoutVars>
      </dgm:prSet>
      <dgm:spPr/>
    </dgm:pt>
    <dgm:pt modelId="{A02C6BF3-B384-4340-9578-AE89818F6E0B}" type="pres">
      <dgm:prSet presAssocID="{0C90A708-4A69-438E-AA9E-1DEA3019500A}" presName="rootComposite" presStyleCnt="0"/>
      <dgm:spPr/>
    </dgm:pt>
    <dgm:pt modelId="{51CB0C8B-716D-4377-9B37-C070DFB5CB73}" type="pres">
      <dgm:prSet presAssocID="{0C90A708-4A69-438E-AA9E-1DEA3019500A}" presName="rootText" presStyleLbl="node4" presStyleIdx="3" presStyleCnt="4">
        <dgm:presLayoutVars>
          <dgm:chPref val="3"/>
        </dgm:presLayoutVars>
      </dgm:prSet>
      <dgm:spPr/>
    </dgm:pt>
    <dgm:pt modelId="{4A07DE07-E3DF-4333-A764-FB4DD322FAD5}" type="pres">
      <dgm:prSet presAssocID="{0C90A708-4A69-438E-AA9E-1DEA3019500A}" presName="rootConnector" presStyleLbl="node4" presStyleIdx="3" presStyleCnt="4"/>
      <dgm:spPr/>
    </dgm:pt>
    <dgm:pt modelId="{1F2FC25F-7684-4088-BD5D-469DADC5FA2F}" type="pres">
      <dgm:prSet presAssocID="{0C90A708-4A69-438E-AA9E-1DEA3019500A}" presName="hierChild4" presStyleCnt="0"/>
      <dgm:spPr/>
    </dgm:pt>
    <dgm:pt modelId="{5A6D4C46-8E09-4355-BE6C-D6061928BF62}" type="pres">
      <dgm:prSet presAssocID="{0C90A708-4A69-438E-AA9E-1DEA3019500A}" presName="hierChild5" presStyleCnt="0"/>
      <dgm:spPr/>
    </dgm:pt>
    <dgm:pt modelId="{D944A4CB-6C60-4143-911C-29FD057D6828}" type="pres">
      <dgm:prSet presAssocID="{3013D27C-ED4B-4D9C-AF3C-48D2878648A9}" presName="hierChild5" presStyleCnt="0"/>
      <dgm:spPr/>
    </dgm:pt>
    <dgm:pt modelId="{672D8872-F7A6-4E40-B70B-506D04FC3ACE}" type="pres">
      <dgm:prSet presAssocID="{6EF0EF69-972F-4C86-9D5D-FBC4E1432DA6}" presName="hierChild5" presStyleCnt="0"/>
      <dgm:spPr/>
    </dgm:pt>
    <dgm:pt modelId="{C1BFBE58-54B8-4628-A7D8-D9ECB98E9952}" type="pres">
      <dgm:prSet presAssocID="{98B1711E-5349-49A9-8D6B-2960D3859F5F}" presName="Name35" presStyleLbl="parChTrans1D2" presStyleIdx="1" presStyleCnt="2"/>
      <dgm:spPr/>
    </dgm:pt>
    <dgm:pt modelId="{8207476B-14FA-4246-9675-4B454C3CDB03}" type="pres">
      <dgm:prSet presAssocID="{25FE4AEB-1D55-404E-9E0E-39137F25F6D3}" presName="hierRoot2" presStyleCnt="0">
        <dgm:presLayoutVars>
          <dgm:hierBranch val="r"/>
        </dgm:presLayoutVars>
      </dgm:prSet>
      <dgm:spPr/>
    </dgm:pt>
    <dgm:pt modelId="{7A394FC3-CC75-4FF3-8F44-3A097F69A83D}" type="pres">
      <dgm:prSet presAssocID="{25FE4AEB-1D55-404E-9E0E-39137F25F6D3}" presName="rootComposite" presStyleCnt="0"/>
      <dgm:spPr/>
    </dgm:pt>
    <dgm:pt modelId="{EE660CC7-3D02-465C-950A-1AEAB18F4446}" type="pres">
      <dgm:prSet presAssocID="{25FE4AEB-1D55-404E-9E0E-39137F25F6D3}" presName="rootText" presStyleLbl="node2" presStyleIdx="1" presStyleCnt="2">
        <dgm:presLayoutVars>
          <dgm:chPref val="3"/>
        </dgm:presLayoutVars>
      </dgm:prSet>
      <dgm:spPr/>
    </dgm:pt>
    <dgm:pt modelId="{8F966E26-5958-4564-9CE4-43E45F29DEF9}" type="pres">
      <dgm:prSet presAssocID="{25FE4AEB-1D55-404E-9E0E-39137F25F6D3}" presName="rootConnector" presStyleLbl="node2" presStyleIdx="1" presStyleCnt="2"/>
      <dgm:spPr/>
    </dgm:pt>
    <dgm:pt modelId="{A6387B44-6042-472E-903F-2DC4C72853D1}" type="pres">
      <dgm:prSet presAssocID="{25FE4AEB-1D55-404E-9E0E-39137F25F6D3}" presName="hierChild4" presStyleCnt="0"/>
      <dgm:spPr/>
    </dgm:pt>
    <dgm:pt modelId="{FC6FF00D-29EB-40CB-B76D-72A4800BE853}" type="pres">
      <dgm:prSet presAssocID="{B5A5E978-1DC9-4E47-A0F8-5B567050C20D}" presName="Name50" presStyleLbl="parChTrans1D3" presStyleIdx="2" presStyleCnt="3"/>
      <dgm:spPr/>
    </dgm:pt>
    <dgm:pt modelId="{83054435-68C2-449D-8694-69474177D81D}" type="pres">
      <dgm:prSet presAssocID="{E531B52E-61E1-4DAE-826B-B3A248B394FC}" presName="hierRoot2" presStyleCnt="0">
        <dgm:presLayoutVars>
          <dgm:hierBranch val="r"/>
        </dgm:presLayoutVars>
      </dgm:prSet>
      <dgm:spPr/>
    </dgm:pt>
    <dgm:pt modelId="{AE94B9C7-E091-4F15-A2FF-DE91E67EB0A8}" type="pres">
      <dgm:prSet presAssocID="{E531B52E-61E1-4DAE-826B-B3A248B394FC}" presName="rootComposite" presStyleCnt="0"/>
      <dgm:spPr/>
    </dgm:pt>
    <dgm:pt modelId="{C32C2902-47CD-4A6C-B621-E22A2740BDB5}" type="pres">
      <dgm:prSet presAssocID="{E531B52E-61E1-4DAE-826B-B3A248B394FC}" presName="rootText" presStyleLbl="node3" presStyleIdx="2" presStyleCnt="3">
        <dgm:presLayoutVars>
          <dgm:chPref val="3"/>
        </dgm:presLayoutVars>
      </dgm:prSet>
      <dgm:spPr/>
    </dgm:pt>
    <dgm:pt modelId="{FBEF5EDC-C1E9-495C-98FD-2DFDFC3A7162}" type="pres">
      <dgm:prSet presAssocID="{E531B52E-61E1-4DAE-826B-B3A248B394FC}" presName="rootConnector" presStyleLbl="node3" presStyleIdx="2" presStyleCnt="3"/>
      <dgm:spPr/>
    </dgm:pt>
    <dgm:pt modelId="{707949FE-D529-4891-B62B-5422E227EBE3}" type="pres">
      <dgm:prSet presAssocID="{E531B52E-61E1-4DAE-826B-B3A248B394FC}" presName="hierChild4" presStyleCnt="0"/>
      <dgm:spPr/>
    </dgm:pt>
    <dgm:pt modelId="{5A32F0D7-75B0-407F-9D15-D915FD3895CF}" type="pres">
      <dgm:prSet presAssocID="{E531B52E-61E1-4DAE-826B-B3A248B394FC}" presName="hierChild5" presStyleCnt="0"/>
      <dgm:spPr/>
    </dgm:pt>
    <dgm:pt modelId="{4AE85954-8D38-4F30-870A-DD2308288F56}" type="pres">
      <dgm:prSet presAssocID="{25FE4AEB-1D55-404E-9E0E-39137F25F6D3}" presName="hierChild5" presStyleCnt="0"/>
      <dgm:spPr/>
    </dgm:pt>
    <dgm:pt modelId="{94B85385-E5AA-45CF-BDA5-894B1CC26636}" type="pres">
      <dgm:prSet presAssocID="{7C66B6D6-8618-4D2C-96CF-71B0AC9DCB16}" presName="hierChild3" presStyleCnt="0"/>
      <dgm:spPr/>
    </dgm:pt>
  </dgm:ptLst>
  <dgm:cxnLst>
    <dgm:cxn modelId="{74477303-84FE-48C7-8F95-A07B82C9AC63}" srcId="{E2DBF1F1-FF6D-4A3D-99A2-89AC0B2D257A}" destId="{4C524E44-2025-42FA-910A-6ADB09B775FA}" srcOrd="1" destOrd="0" parTransId="{C9BB413D-200D-4C6F-9E25-90321E9A1109}" sibTransId="{536CD0F2-6E4A-4F37-B18E-0531E2D519E6}"/>
    <dgm:cxn modelId="{17C83D06-73F0-454D-9D1F-FEB302336FF3}" type="presOf" srcId="{3DC3D7A1-0110-484B-9FE9-78ADAE51496D}" destId="{20D9664E-EFCD-4B40-AEA0-11E4C13F81AF}" srcOrd="1" destOrd="0" presId="urn:microsoft.com/office/officeart/2005/8/layout/orgChart1#1"/>
    <dgm:cxn modelId="{EB42340B-81D9-4FC5-AAA9-FAD4579A7751}" srcId="{7C66B6D6-8618-4D2C-96CF-71B0AC9DCB16}" destId="{25FE4AEB-1D55-404E-9E0E-39137F25F6D3}" srcOrd="1" destOrd="0" parTransId="{98B1711E-5349-49A9-8D6B-2960D3859F5F}" sibTransId="{FBCA0815-C063-4323-8B61-834954843068}"/>
    <dgm:cxn modelId="{9C906210-641B-4EF3-BEE1-1E446C2B3C77}" type="presOf" srcId="{A2900A2C-014D-4557-AE34-80960D24C202}" destId="{C82C378C-A5D2-4B1A-A50F-A81CE2613D35}" srcOrd="0" destOrd="0" presId="urn:microsoft.com/office/officeart/2005/8/layout/orgChart1#1"/>
    <dgm:cxn modelId="{23C9C010-5416-4C15-A171-A5CC42DBF496}" type="presOf" srcId="{3013D27C-ED4B-4D9C-AF3C-48D2878648A9}" destId="{055CE7EA-4854-401A-9306-E8AC79B8DCD6}" srcOrd="0" destOrd="0" presId="urn:microsoft.com/office/officeart/2005/8/layout/orgChart1#1"/>
    <dgm:cxn modelId="{88D5071A-DA1C-439B-BA91-AD51EC5EFEDA}" type="presOf" srcId="{98B1711E-5349-49A9-8D6B-2960D3859F5F}" destId="{C1BFBE58-54B8-4628-A7D8-D9ECB98E9952}" srcOrd="0" destOrd="0" presId="urn:microsoft.com/office/officeart/2005/8/layout/orgChart1#1"/>
    <dgm:cxn modelId="{41E55122-A6C0-4D0F-BFDF-D59A84EF824D}" srcId="{3013D27C-ED4B-4D9C-AF3C-48D2878648A9}" destId="{0C90A708-4A69-438E-AA9E-1DEA3019500A}" srcOrd="1" destOrd="0" parTransId="{5551ED07-53F2-4BF2-BE2D-DA57691143C1}" sibTransId="{8416D20D-2C0D-4F80-9A55-F7A749B3AAE7}"/>
    <dgm:cxn modelId="{728B9E2F-87B0-4C44-9051-DC4652D595AD}" srcId="{E2DBF1F1-FF6D-4A3D-99A2-89AC0B2D257A}" destId="{3DC3D7A1-0110-484B-9FE9-78ADAE51496D}" srcOrd="0" destOrd="0" parTransId="{6FCB6A02-FF67-47AE-B4D6-79897D942745}" sibTransId="{376EF8F6-870F-4D97-9783-5B990D61E827}"/>
    <dgm:cxn modelId="{84ABAA32-E3B4-4F7F-A47F-CC1FB06C8369}" type="presOf" srcId="{C63393C3-E1D9-4A21-89D1-25DB9BD3E63A}" destId="{CC188907-B719-40CA-8556-9DA05ED78666}" srcOrd="0" destOrd="0" presId="urn:microsoft.com/office/officeart/2005/8/layout/orgChart1#1"/>
    <dgm:cxn modelId="{F69B1734-AAE5-4CBB-98A7-3710AC1355E3}" type="presOf" srcId="{C228A898-412C-4A76-8E87-6685C1D3F51F}" destId="{196C1EED-E1A3-4963-83D1-322F45367F6F}" srcOrd="0" destOrd="0" presId="urn:microsoft.com/office/officeart/2005/8/layout/orgChart1#1"/>
    <dgm:cxn modelId="{FF58BA35-9859-4BBC-9C16-8DF8F0B8F570}" type="presOf" srcId="{A8510CCC-6287-48D9-81DE-4C276DB7B08F}" destId="{357F86A1-05F2-4BBE-BF19-202A53677A62}" srcOrd="1" destOrd="0" presId="urn:microsoft.com/office/officeart/2005/8/layout/orgChart1#1"/>
    <dgm:cxn modelId="{B2A3EC41-E79E-4E9B-ACAF-CF18B1FD0C39}" type="presOf" srcId="{4C524E44-2025-42FA-910A-6ADB09B775FA}" destId="{F9E5B8E2-006B-496E-8921-CADE1232A689}" srcOrd="0" destOrd="0" presId="urn:microsoft.com/office/officeart/2005/8/layout/orgChart1#1"/>
    <dgm:cxn modelId="{D5EBDD64-1C7B-4596-80C1-06270060C3FE}" type="presOf" srcId="{3013D27C-ED4B-4D9C-AF3C-48D2878648A9}" destId="{16E6684C-2126-4B8F-BD10-BF391CE5F363}" srcOrd="1" destOrd="0" presId="urn:microsoft.com/office/officeart/2005/8/layout/orgChart1#1"/>
    <dgm:cxn modelId="{F6182A65-F20A-4549-AE5D-F7C7A58FC2F7}" type="presOf" srcId="{0C90A708-4A69-438E-AA9E-1DEA3019500A}" destId="{51CB0C8B-716D-4377-9B37-C070DFB5CB73}" srcOrd="0" destOrd="0" presId="urn:microsoft.com/office/officeart/2005/8/layout/orgChart1#1"/>
    <dgm:cxn modelId="{110DA345-E7AC-42DE-9A83-B1EDB38A8108}" srcId="{25FE4AEB-1D55-404E-9E0E-39137F25F6D3}" destId="{E531B52E-61E1-4DAE-826B-B3A248B394FC}" srcOrd="0" destOrd="0" parTransId="{B5A5E978-1DC9-4E47-A0F8-5B567050C20D}" sibTransId="{3834960C-ED60-4FC3-95B5-ACAE8B97ECDF}"/>
    <dgm:cxn modelId="{2C667866-E735-451A-8874-FC3365C213BE}" type="presOf" srcId="{E531B52E-61E1-4DAE-826B-B3A248B394FC}" destId="{C32C2902-47CD-4A6C-B621-E22A2740BDB5}" srcOrd="0" destOrd="0" presId="urn:microsoft.com/office/officeart/2005/8/layout/orgChart1#1"/>
    <dgm:cxn modelId="{78BBCE67-FA9B-4EA9-A5DD-EB03805A5ED1}" type="presOf" srcId="{E2DBF1F1-FF6D-4A3D-99A2-89AC0B2D257A}" destId="{53FE00BD-C600-4AB7-BC4B-83B5D816A1F6}" srcOrd="1" destOrd="0" presId="urn:microsoft.com/office/officeart/2005/8/layout/orgChart1#1"/>
    <dgm:cxn modelId="{CE842F69-EDDD-4BA2-8241-9957C45301DC}" type="presOf" srcId="{0C90A708-4A69-438E-AA9E-1DEA3019500A}" destId="{4A07DE07-E3DF-4333-A764-FB4DD322FAD5}" srcOrd="1" destOrd="0" presId="urn:microsoft.com/office/officeart/2005/8/layout/orgChart1#1"/>
    <dgm:cxn modelId="{0DE0D66B-7A7B-4C29-9E9B-26AF433C0094}" srcId="{3013D27C-ED4B-4D9C-AF3C-48D2878648A9}" destId="{A8510CCC-6287-48D9-81DE-4C276DB7B08F}" srcOrd="0" destOrd="0" parTransId="{4FABCA8D-6253-43BB-BC87-401AEE593C39}" sibTransId="{D6551806-475D-4299-91EE-88D7F2825C96}"/>
    <dgm:cxn modelId="{BB99084C-CF26-46CD-B00E-DCC34A3A8A12}" type="presOf" srcId="{18BC929B-B98D-420C-BB44-DFA861AACFED}" destId="{9D7C9C7B-0730-4F16-8EE7-104FD9131C8E}" srcOrd="0" destOrd="0" presId="urn:microsoft.com/office/officeart/2005/8/layout/orgChart1#1"/>
    <dgm:cxn modelId="{0FC1484F-6FCC-4F11-A7AA-D0680E68774B}" type="presOf" srcId="{7C66B6D6-8618-4D2C-96CF-71B0AC9DCB16}" destId="{51DDC546-0FCB-4957-9684-EA6A6397B41F}" srcOrd="0" destOrd="0" presId="urn:microsoft.com/office/officeart/2005/8/layout/orgChart1#1"/>
    <dgm:cxn modelId="{22DE866F-206E-4494-8D8E-01AF7DF4F67A}" type="presOf" srcId="{6EF0EF69-972F-4C86-9D5D-FBC4E1432DA6}" destId="{769CC0CE-17F8-462C-A5E4-A97B76595DD4}" srcOrd="1" destOrd="0" presId="urn:microsoft.com/office/officeart/2005/8/layout/orgChart1#1"/>
    <dgm:cxn modelId="{4250C453-EB1B-4B01-850D-BAD0CB8102D9}" type="presOf" srcId="{A8510CCC-6287-48D9-81DE-4C276DB7B08F}" destId="{B0EE9FD4-A102-43AD-BE09-D86D565FF9EA}" srcOrd="0" destOrd="0" presId="urn:microsoft.com/office/officeart/2005/8/layout/orgChart1#1"/>
    <dgm:cxn modelId="{5F0EF85A-286E-4110-8C57-9B3E787E697D}" type="presOf" srcId="{6FCB6A02-FF67-47AE-B4D6-79897D942745}" destId="{68CE06F4-6EC7-4D6D-8731-D65945DF015D}" srcOrd="0" destOrd="0" presId="urn:microsoft.com/office/officeart/2005/8/layout/orgChart1#1"/>
    <dgm:cxn modelId="{9D23457B-D545-4B19-8C53-694277645FF7}" srcId="{6EF0EF69-972F-4C86-9D5D-FBC4E1432DA6}" destId="{3013D27C-ED4B-4D9C-AF3C-48D2878648A9}" srcOrd="1" destOrd="0" parTransId="{A2900A2C-014D-4557-AE34-80960D24C202}" sibTransId="{5C32E2A3-ABE4-4132-BDB0-600CB294379C}"/>
    <dgm:cxn modelId="{254B199C-0E1F-4BF3-AA22-9485562E0EAD}" type="presOf" srcId="{B5A5E978-1DC9-4E47-A0F8-5B567050C20D}" destId="{FC6FF00D-29EB-40CB-B76D-72A4800BE853}" srcOrd="0" destOrd="0" presId="urn:microsoft.com/office/officeart/2005/8/layout/orgChart1#1"/>
    <dgm:cxn modelId="{6B87BD9D-451E-4F9F-B871-E237D1FF4B1B}" srcId="{6EF0EF69-972F-4C86-9D5D-FBC4E1432DA6}" destId="{E2DBF1F1-FF6D-4A3D-99A2-89AC0B2D257A}" srcOrd="0" destOrd="0" parTransId="{C63393C3-E1D9-4A21-89D1-25DB9BD3E63A}" sibTransId="{CB420F6E-F573-4F80-91B8-A67D5219719E}"/>
    <dgm:cxn modelId="{B6698FA2-EC56-41F3-9CD5-4E6EC6FEC36B}" type="presOf" srcId="{6EF0EF69-972F-4C86-9D5D-FBC4E1432DA6}" destId="{C145F1E5-6114-4ED7-AF90-1CC26E88BB3D}" srcOrd="0" destOrd="0" presId="urn:microsoft.com/office/officeart/2005/8/layout/orgChart1#1"/>
    <dgm:cxn modelId="{51D96EAF-56E7-44FB-9E7A-16BAC093C5C3}" type="presOf" srcId="{C9BB413D-200D-4C6F-9E25-90321E9A1109}" destId="{B117D5DE-A643-4E14-89FE-C6B23AAC4CF1}" srcOrd="0" destOrd="0" presId="urn:microsoft.com/office/officeart/2005/8/layout/orgChart1#1"/>
    <dgm:cxn modelId="{6AA6E2BC-7D8B-4F74-A6C9-86E605100C88}" type="presOf" srcId="{5551ED07-53F2-4BF2-BE2D-DA57691143C1}" destId="{55EA2BE8-9E9F-405C-ADA8-BEB251C334E3}" srcOrd="0" destOrd="0" presId="urn:microsoft.com/office/officeart/2005/8/layout/orgChart1#1"/>
    <dgm:cxn modelId="{2D1F70C7-9CA7-4E39-BE23-7B6A0C454847}" type="presOf" srcId="{E2DBF1F1-FF6D-4A3D-99A2-89AC0B2D257A}" destId="{636C590C-44B9-4A6F-850B-F15D76ABF054}" srcOrd="0" destOrd="0" presId="urn:microsoft.com/office/officeart/2005/8/layout/orgChart1#1"/>
    <dgm:cxn modelId="{1F19EBDD-75A5-4AFE-9281-EBBB006E9D1B}" type="presOf" srcId="{25FE4AEB-1D55-404E-9E0E-39137F25F6D3}" destId="{8F966E26-5958-4564-9CE4-43E45F29DEF9}" srcOrd="1" destOrd="0" presId="urn:microsoft.com/office/officeart/2005/8/layout/orgChart1#1"/>
    <dgm:cxn modelId="{FAD740E3-8E5F-44C5-9FD6-A41111C6CA3E}" srcId="{7C66B6D6-8618-4D2C-96CF-71B0AC9DCB16}" destId="{6EF0EF69-972F-4C86-9D5D-FBC4E1432DA6}" srcOrd="0" destOrd="0" parTransId="{18BC929B-B98D-420C-BB44-DFA861AACFED}" sibTransId="{11ADDE00-44AF-4808-894C-9874E5E0ADE1}"/>
    <dgm:cxn modelId="{0D2FECE6-5967-4102-AF45-D1F6C875A970}" type="presOf" srcId="{4FABCA8D-6253-43BB-BC87-401AEE593C39}" destId="{B8CAF351-305E-44E5-8A79-D3F52CF44456}" srcOrd="0" destOrd="0" presId="urn:microsoft.com/office/officeart/2005/8/layout/orgChart1#1"/>
    <dgm:cxn modelId="{5736E1EA-16CC-49E9-BEBA-AED6AECB2BA7}" srcId="{C228A898-412C-4A76-8E87-6685C1D3F51F}" destId="{7C66B6D6-8618-4D2C-96CF-71B0AC9DCB16}" srcOrd="0" destOrd="0" parTransId="{AE922A29-5242-4F96-9544-13E92BC3E1FA}" sibTransId="{BA8CEA9F-0BD5-4714-8655-D4B973B9504B}"/>
    <dgm:cxn modelId="{625343EF-EBCA-43A1-AAF2-CFC4734789C6}" type="presOf" srcId="{3DC3D7A1-0110-484B-9FE9-78ADAE51496D}" destId="{49623922-5236-4B49-914D-DD6A761AB31E}" srcOrd="0" destOrd="0" presId="urn:microsoft.com/office/officeart/2005/8/layout/orgChart1#1"/>
    <dgm:cxn modelId="{E01859F4-775F-4D28-94CB-63ED9ADFC266}" type="presOf" srcId="{7C66B6D6-8618-4D2C-96CF-71B0AC9DCB16}" destId="{4E17B968-A9E2-4C4F-B8E0-95BB08DD7E2C}" srcOrd="1" destOrd="0" presId="urn:microsoft.com/office/officeart/2005/8/layout/orgChart1#1"/>
    <dgm:cxn modelId="{5B9ACCF6-8C84-4831-ACCC-1D695DA6B970}" type="presOf" srcId="{E531B52E-61E1-4DAE-826B-B3A248B394FC}" destId="{FBEF5EDC-C1E9-495C-98FD-2DFDFC3A7162}" srcOrd="1" destOrd="0" presId="urn:microsoft.com/office/officeart/2005/8/layout/orgChart1#1"/>
    <dgm:cxn modelId="{41BEBCF7-AE78-4080-8960-FA4B9ABC15C1}" type="presOf" srcId="{4C524E44-2025-42FA-910A-6ADB09B775FA}" destId="{297412D4-E8CA-4C47-A6F4-5DC8AD3EE073}" srcOrd="1" destOrd="0" presId="urn:microsoft.com/office/officeart/2005/8/layout/orgChart1#1"/>
    <dgm:cxn modelId="{C6A491F8-2822-4132-A87A-DA2036197718}" type="presOf" srcId="{25FE4AEB-1D55-404E-9E0E-39137F25F6D3}" destId="{EE660CC7-3D02-465C-950A-1AEAB18F4446}" srcOrd="0" destOrd="0" presId="urn:microsoft.com/office/officeart/2005/8/layout/orgChart1#1"/>
    <dgm:cxn modelId="{B9A03A13-F916-4BFA-9866-7A4D0E728E21}" type="presParOf" srcId="{196C1EED-E1A3-4963-83D1-322F45367F6F}" destId="{D1B0B89F-A915-4787-A975-65258DE326B2}" srcOrd="0" destOrd="0" presId="urn:microsoft.com/office/officeart/2005/8/layout/orgChart1#1"/>
    <dgm:cxn modelId="{1E946C27-DA2D-4B6A-BB9B-8B4B6B5B4325}" type="presParOf" srcId="{D1B0B89F-A915-4787-A975-65258DE326B2}" destId="{F479F9C3-9A4E-43FA-BEB9-6910B24D8675}" srcOrd="0" destOrd="0" presId="urn:microsoft.com/office/officeart/2005/8/layout/orgChart1#1"/>
    <dgm:cxn modelId="{7A3123D9-0B81-46EC-B75E-EF6F15B07303}" type="presParOf" srcId="{F479F9C3-9A4E-43FA-BEB9-6910B24D8675}" destId="{51DDC546-0FCB-4957-9684-EA6A6397B41F}" srcOrd="0" destOrd="0" presId="urn:microsoft.com/office/officeart/2005/8/layout/orgChart1#1"/>
    <dgm:cxn modelId="{AB33AF6C-8893-47AB-A5AF-615F76ED3150}" type="presParOf" srcId="{F479F9C3-9A4E-43FA-BEB9-6910B24D8675}" destId="{4E17B968-A9E2-4C4F-B8E0-95BB08DD7E2C}" srcOrd="1" destOrd="0" presId="urn:microsoft.com/office/officeart/2005/8/layout/orgChart1#1"/>
    <dgm:cxn modelId="{DE0A4AAE-58D1-473C-B9F5-2B26E0313231}" type="presParOf" srcId="{D1B0B89F-A915-4787-A975-65258DE326B2}" destId="{6273A7FA-F2E4-4709-8DC5-3B4D51270D0F}" srcOrd="1" destOrd="0" presId="urn:microsoft.com/office/officeart/2005/8/layout/orgChart1#1"/>
    <dgm:cxn modelId="{9997BF27-F5B9-47A2-A8BE-485FCCA51735}" type="presParOf" srcId="{6273A7FA-F2E4-4709-8DC5-3B4D51270D0F}" destId="{9D7C9C7B-0730-4F16-8EE7-104FD9131C8E}" srcOrd="0" destOrd="0" presId="urn:microsoft.com/office/officeart/2005/8/layout/orgChart1#1"/>
    <dgm:cxn modelId="{BA941EAD-F782-4EF7-A13A-E78ACAFFB52E}" type="presParOf" srcId="{6273A7FA-F2E4-4709-8DC5-3B4D51270D0F}" destId="{782D5C30-9B39-4D9F-BBE8-F8BA684A3F5A}" srcOrd="1" destOrd="0" presId="urn:microsoft.com/office/officeart/2005/8/layout/orgChart1#1"/>
    <dgm:cxn modelId="{CC0D2BA8-E432-43CF-A66F-179DBCA41618}" type="presParOf" srcId="{782D5C30-9B39-4D9F-BBE8-F8BA684A3F5A}" destId="{5878943C-A551-4184-8F4A-7139C599BFDC}" srcOrd="0" destOrd="0" presId="urn:microsoft.com/office/officeart/2005/8/layout/orgChart1#1"/>
    <dgm:cxn modelId="{227CCFE7-5612-4E65-816B-200A967B7DC8}" type="presParOf" srcId="{5878943C-A551-4184-8F4A-7139C599BFDC}" destId="{C145F1E5-6114-4ED7-AF90-1CC26E88BB3D}" srcOrd="0" destOrd="0" presId="urn:microsoft.com/office/officeart/2005/8/layout/orgChart1#1"/>
    <dgm:cxn modelId="{6E032B96-9252-441B-BF4E-63640F4ACEEE}" type="presParOf" srcId="{5878943C-A551-4184-8F4A-7139C599BFDC}" destId="{769CC0CE-17F8-462C-A5E4-A97B76595DD4}" srcOrd="1" destOrd="0" presId="urn:microsoft.com/office/officeart/2005/8/layout/orgChart1#1"/>
    <dgm:cxn modelId="{19C923AC-8FE3-4B0E-9920-4B7397E4016E}" type="presParOf" srcId="{782D5C30-9B39-4D9F-BBE8-F8BA684A3F5A}" destId="{7FE7B24D-1996-4091-AAA1-776743B5F4C4}" srcOrd="1" destOrd="0" presId="urn:microsoft.com/office/officeart/2005/8/layout/orgChart1#1"/>
    <dgm:cxn modelId="{72029A82-E4A7-4B78-838C-B1644F47E0C6}" type="presParOf" srcId="{7FE7B24D-1996-4091-AAA1-776743B5F4C4}" destId="{CC188907-B719-40CA-8556-9DA05ED78666}" srcOrd="0" destOrd="0" presId="urn:microsoft.com/office/officeart/2005/8/layout/orgChart1#1"/>
    <dgm:cxn modelId="{9E0771B9-858C-492E-9224-C2BDD83563B8}" type="presParOf" srcId="{7FE7B24D-1996-4091-AAA1-776743B5F4C4}" destId="{1FEBD690-6283-47EA-AA9B-176278AD52CB}" srcOrd="1" destOrd="0" presId="urn:microsoft.com/office/officeart/2005/8/layout/orgChart1#1"/>
    <dgm:cxn modelId="{47CCD088-97A2-4A07-8FF9-86A8E4158EDC}" type="presParOf" srcId="{1FEBD690-6283-47EA-AA9B-176278AD52CB}" destId="{5F6E3626-B052-4A96-9833-37E392E5072C}" srcOrd="0" destOrd="0" presId="urn:microsoft.com/office/officeart/2005/8/layout/orgChart1#1"/>
    <dgm:cxn modelId="{8A9380B3-325E-4861-81CD-7DB61AA471E4}" type="presParOf" srcId="{5F6E3626-B052-4A96-9833-37E392E5072C}" destId="{636C590C-44B9-4A6F-850B-F15D76ABF054}" srcOrd="0" destOrd="0" presId="urn:microsoft.com/office/officeart/2005/8/layout/orgChart1#1"/>
    <dgm:cxn modelId="{9505FE45-AE41-43B2-BE60-9211AFF192E5}" type="presParOf" srcId="{5F6E3626-B052-4A96-9833-37E392E5072C}" destId="{53FE00BD-C600-4AB7-BC4B-83B5D816A1F6}" srcOrd="1" destOrd="0" presId="urn:microsoft.com/office/officeart/2005/8/layout/orgChart1#1"/>
    <dgm:cxn modelId="{1495809C-F47E-4702-9BE9-36D773AC4DEE}" type="presParOf" srcId="{1FEBD690-6283-47EA-AA9B-176278AD52CB}" destId="{72F1BB5E-BA91-4A50-9833-0AC8F53B04D3}" srcOrd="1" destOrd="0" presId="urn:microsoft.com/office/officeart/2005/8/layout/orgChart1#1"/>
    <dgm:cxn modelId="{9E29BBC5-F42E-4D42-BB47-5EE94F308263}" type="presParOf" srcId="{72F1BB5E-BA91-4A50-9833-0AC8F53B04D3}" destId="{68CE06F4-6EC7-4D6D-8731-D65945DF015D}" srcOrd="0" destOrd="0" presId="urn:microsoft.com/office/officeart/2005/8/layout/orgChart1#1"/>
    <dgm:cxn modelId="{1F904393-D7D7-4102-97BA-CAC7EBEC3420}" type="presParOf" srcId="{72F1BB5E-BA91-4A50-9833-0AC8F53B04D3}" destId="{BA124B40-6AF6-449E-8111-2E568E06D365}" srcOrd="1" destOrd="0" presId="urn:microsoft.com/office/officeart/2005/8/layout/orgChart1#1"/>
    <dgm:cxn modelId="{9B5D3A5B-5254-49F3-A775-58599FEC8140}" type="presParOf" srcId="{BA124B40-6AF6-449E-8111-2E568E06D365}" destId="{E1A022C0-825F-4651-A2C1-7424E614E2D9}" srcOrd="0" destOrd="0" presId="urn:microsoft.com/office/officeart/2005/8/layout/orgChart1#1"/>
    <dgm:cxn modelId="{F731BB48-4E71-4ACF-B504-41218007F7C9}" type="presParOf" srcId="{E1A022C0-825F-4651-A2C1-7424E614E2D9}" destId="{49623922-5236-4B49-914D-DD6A761AB31E}" srcOrd="0" destOrd="0" presId="urn:microsoft.com/office/officeart/2005/8/layout/orgChart1#1"/>
    <dgm:cxn modelId="{460D0119-7C7C-41F9-B463-B7892FE54903}" type="presParOf" srcId="{E1A022C0-825F-4651-A2C1-7424E614E2D9}" destId="{20D9664E-EFCD-4B40-AEA0-11E4C13F81AF}" srcOrd="1" destOrd="0" presId="urn:microsoft.com/office/officeart/2005/8/layout/orgChart1#1"/>
    <dgm:cxn modelId="{C4906447-FA2C-49CE-828D-48466F90920C}" type="presParOf" srcId="{BA124B40-6AF6-449E-8111-2E568E06D365}" destId="{8577092E-602A-456C-855A-F3000544A4FB}" srcOrd="1" destOrd="0" presId="urn:microsoft.com/office/officeart/2005/8/layout/orgChart1#1"/>
    <dgm:cxn modelId="{8A3F0271-F4C9-481F-A2F3-8E082B42221C}" type="presParOf" srcId="{BA124B40-6AF6-449E-8111-2E568E06D365}" destId="{126C4AF8-F9A9-419F-8283-16C80E8271D4}" srcOrd="2" destOrd="0" presId="urn:microsoft.com/office/officeart/2005/8/layout/orgChart1#1"/>
    <dgm:cxn modelId="{FCA04EBE-D83A-4D14-A99A-95EDD954CA4B}" type="presParOf" srcId="{72F1BB5E-BA91-4A50-9833-0AC8F53B04D3}" destId="{B117D5DE-A643-4E14-89FE-C6B23AAC4CF1}" srcOrd="2" destOrd="0" presId="urn:microsoft.com/office/officeart/2005/8/layout/orgChart1#1"/>
    <dgm:cxn modelId="{C69D2D6B-3447-4DD8-B55B-42D7CC98E169}" type="presParOf" srcId="{72F1BB5E-BA91-4A50-9833-0AC8F53B04D3}" destId="{006794BF-53C5-4A07-95C1-205C50ACF461}" srcOrd="3" destOrd="0" presId="urn:microsoft.com/office/officeart/2005/8/layout/orgChart1#1"/>
    <dgm:cxn modelId="{65022106-B531-4D9F-B970-7C611EB6A10D}" type="presParOf" srcId="{006794BF-53C5-4A07-95C1-205C50ACF461}" destId="{9F2948D9-0B31-4531-BE71-843B3AEE547A}" srcOrd="0" destOrd="0" presId="urn:microsoft.com/office/officeart/2005/8/layout/orgChart1#1"/>
    <dgm:cxn modelId="{259B0702-EF31-4421-B6BA-EDD6CE007DEB}" type="presParOf" srcId="{9F2948D9-0B31-4531-BE71-843B3AEE547A}" destId="{F9E5B8E2-006B-496E-8921-CADE1232A689}" srcOrd="0" destOrd="0" presId="urn:microsoft.com/office/officeart/2005/8/layout/orgChart1#1"/>
    <dgm:cxn modelId="{6E1D0331-4CED-44CE-B3E0-067C0C86A6BF}" type="presParOf" srcId="{9F2948D9-0B31-4531-BE71-843B3AEE547A}" destId="{297412D4-E8CA-4C47-A6F4-5DC8AD3EE073}" srcOrd="1" destOrd="0" presId="urn:microsoft.com/office/officeart/2005/8/layout/orgChart1#1"/>
    <dgm:cxn modelId="{89F8A6A2-E859-4BAB-B758-09B1CEBB7F63}" type="presParOf" srcId="{006794BF-53C5-4A07-95C1-205C50ACF461}" destId="{ADB21387-3CFF-4B87-B3BB-4BF5409BEF21}" srcOrd="1" destOrd="0" presId="urn:microsoft.com/office/officeart/2005/8/layout/orgChart1#1"/>
    <dgm:cxn modelId="{36E339CA-5CD5-4090-A7A0-B11E75928925}" type="presParOf" srcId="{006794BF-53C5-4A07-95C1-205C50ACF461}" destId="{BB5178B7-A2EB-412E-9788-D6C04D394EEA}" srcOrd="2" destOrd="0" presId="urn:microsoft.com/office/officeart/2005/8/layout/orgChart1#1"/>
    <dgm:cxn modelId="{F18054EC-7214-4071-8C91-F14D0FDB3096}" type="presParOf" srcId="{1FEBD690-6283-47EA-AA9B-176278AD52CB}" destId="{CBA461A7-3246-49F8-9659-6A8BB391924B}" srcOrd="2" destOrd="0" presId="urn:microsoft.com/office/officeart/2005/8/layout/orgChart1#1"/>
    <dgm:cxn modelId="{2DB96F6D-95C7-4DB8-B660-771D6CAFD09F}" type="presParOf" srcId="{7FE7B24D-1996-4091-AAA1-776743B5F4C4}" destId="{C82C378C-A5D2-4B1A-A50F-A81CE2613D35}" srcOrd="2" destOrd="0" presId="urn:microsoft.com/office/officeart/2005/8/layout/orgChart1#1"/>
    <dgm:cxn modelId="{41345E81-3E48-4BDD-931C-C41662276862}" type="presParOf" srcId="{7FE7B24D-1996-4091-AAA1-776743B5F4C4}" destId="{262E1A57-0298-408B-96EC-2F7AE019CADE}" srcOrd="3" destOrd="0" presId="urn:microsoft.com/office/officeart/2005/8/layout/orgChart1#1"/>
    <dgm:cxn modelId="{0633B959-6EBD-4703-972D-D1BC272E60AD}" type="presParOf" srcId="{262E1A57-0298-408B-96EC-2F7AE019CADE}" destId="{205F58A6-9FD2-4E73-9DD8-133EBC1EC825}" srcOrd="0" destOrd="0" presId="urn:microsoft.com/office/officeart/2005/8/layout/orgChart1#1"/>
    <dgm:cxn modelId="{A33C27B5-30DA-439F-B7EE-5CF366AADBEB}" type="presParOf" srcId="{205F58A6-9FD2-4E73-9DD8-133EBC1EC825}" destId="{055CE7EA-4854-401A-9306-E8AC79B8DCD6}" srcOrd="0" destOrd="0" presId="urn:microsoft.com/office/officeart/2005/8/layout/orgChart1#1"/>
    <dgm:cxn modelId="{BA6D7106-DAE9-497A-8296-FD01230FD18A}" type="presParOf" srcId="{205F58A6-9FD2-4E73-9DD8-133EBC1EC825}" destId="{16E6684C-2126-4B8F-BD10-BF391CE5F363}" srcOrd="1" destOrd="0" presId="urn:microsoft.com/office/officeart/2005/8/layout/orgChart1#1"/>
    <dgm:cxn modelId="{DB483DF6-2591-44BB-8363-320A68703F3B}" type="presParOf" srcId="{262E1A57-0298-408B-96EC-2F7AE019CADE}" destId="{1765C03B-0F95-46BA-ACB1-755D408E1FF8}" srcOrd="1" destOrd="0" presId="urn:microsoft.com/office/officeart/2005/8/layout/orgChart1#1"/>
    <dgm:cxn modelId="{BC42FAB3-A90B-45BE-9393-D52D15F49F10}" type="presParOf" srcId="{1765C03B-0F95-46BA-ACB1-755D408E1FF8}" destId="{B8CAF351-305E-44E5-8A79-D3F52CF44456}" srcOrd="0" destOrd="0" presId="urn:microsoft.com/office/officeart/2005/8/layout/orgChart1#1"/>
    <dgm:cxn modelId="{8B14254E-6280-4148-B18A-08DB8AD94801}" type="presParOf" srcId="{1765C03B-0F95-46BA-ACB1-755D408E1FF8}" destId="{81C2B040-262A-4451-902B-C44897632210}" srcOrd="1" destOrd="0" presId="urn:microsoft.com/office/officeart/2005/8/layout/orgChart1#1"/>
    <dgm:cxn modelId="{B2163F20-9970-4D2A-AD1D-5F32C7C488B8}" type="presParOf" srcId="{81C2B040-262A-4451-902B-C44897632210}" destId="{3E838C47-DD90-43CD-806A-4E8BCB60B854}" srcOrd="0" destOrd="0" presId="urn:microsoft.com/office/officeart/2005/8/layout/orgChart1#1"/>
    <dgm:cxn modelId="{C82B607E-7001-44C2-8D46-6CF2A3CCE917}" type="presParOf" srcId="{3E838C47-DD90-43CD-806A-4E8BCB60B854}" destId="{B0EE9FD4-A102-43AD-BE09-D86D565FF9EA}" srcOrd="0" destOrd="0" presId="urn:microsoft.com/office/officeart/2005/8/layout/orgChart1#1"/>
    <dgm:cxn modelId="{E5D719E9-D2B0-46B2-9A37-E9842B458FAE}" type="presParOf" srcId="{3E838C47-DD90-43CD-806A-4E8BCB60B854}" destId="{357F86A1-05F2-4BBE-BF19-202A53677A62}" srcOrd="1" destOrd="0" presId="urn:microsoft.com/office/officeart/2005/8/layout/orgChart1#1"/>
    <dgm:cxn modelId="{337343E2-99B1-4723-858D-C6F3A69F1A5B}" type="presParOf" srcId="{81C2B040-262A-4451-902B-C44897632210}" destId="{03D5C6F7-E5B2-497A-AF19-F62BD98D929F}" srcOrd="1" destOrd="0" presId="urn:microsoft.com/office/officeart/2005/8/layout/orgChart1#1"/>
    <dgm:cxn modelId="{218EAF39-4DC4-4ED5-96CF-E826B295EA70}" type="presParOf" srcId="{81C2B040-262A-4451-902B-C44897632210}" destId="{7936EE10-731C-4C6A-A514-72BF99C9C5C8}" srcOrd="2" destOrd="0" presId="urn:microsoft.com/office/officeart/2005/8/layout/orgChart1#1"/>
    <dgm:cxn modelId="{EE414813-7279-4112-9E8E-BE2CF4FFB7AC}" type="presParOf" srcId="{1765C03B-0F95-46BA-ACB1-755D408E1FF8}" destId="{55EA2BE8-9E9F-405C-ADA8-BEB251C334E3}" srcOrd="2" destOrd="0" presId="urn:microsoft.com/office/officeart/2005/8/layout/orgChart1#1"/>
    <dgm:cxn modelId="{9E94A907-C85C-46C0-8892-4067D43265CF}" type="presParOf" srcId="{1765C03B-0F95-46BA-ACB1-755D408E1FF8}" destId="{5A5E398A-DF3A-4DA0-9497-E03383833623}" srcOrd="3" destOrd="0" presId="urn:microsoft.com/office/officeart/2005/8/layout/orgChart1#1"/>
    <dgm:cxn modelId="{AE1E0C3B-FB0F-4822-9B70-BDE663DFB1CC}" type="presParOf" srcId="{5A5E398A-DF3A-4DA0-9497-E03383833623}" destId="{A02C6BF3-B384-4340-9578-AE89818F6E0B}" srcOrd="0" destOrd="0" presId="urn:microsoft.com/office/officeart/2005/8/layout/orgChart1#1"/>
    <dgm:cxn modelId="{446920BC-718F-4858-A006-B5E1D49D2635}" type="presParOf" srcId="{A02C6BF3-B384-4340-9578-AE89818F6E0B}" destId="{51CB0C8B-716D-4377-9B37-C070DFB5CB73}" srcOrd="0" destOrd="0" presId="urn:microsoft.com/office/officeart/2005/8/layout/orgChart1#1"/>
    <dgm:cxn modelId="{9B557052-78B6-4AE4-95BE-154399704FAD}" type="presParOf" srcId="{A02C6BF3-B384-4340-9578-AE89818F6E0B}" destId="{4A07DE07-E3DF-4333-A764-FB4DD322FAD5}" srcOrd="1" destOrd="0" presId="urn:microsoft.com/office/officeart/2005/8/layout/orgChart1#1"/>
    <dgm:cxn modelId="{292C63F3-5CEB-4888-9D4D-5C6387648C0F}" type="presParOf" srcId="{5A5E398A-DF3A-4DA0-9497-E03383833623}" destId="{1F2FC25F-7684-4088-BD5D-469DADC5FA2F}" srcOrd="1" destOrd="0" presId="urn:microsoft.com/office/officeart/2005/8/layout/orgChart1#1"/>
    <dgm:cxn modelId="{314F0307-3B40-4107-9CD5-4866B2E6C86E}" type="presParOf" srcId="{5A5E398A-DF3A-4DA0-9497-E03383833623}" destId="{5A6D4C46-8E09-4355-BE6C-D6061928BF62}" srcOrd="2" destOrd="0" presId="urn:microsoft.com/office/officeart/2005/8/layout/orgChart1#1"/>
    <dgm:cxn modelId="{879502DB-CF0E-4497-88AF-E8BEEE0B6111}" type="presParOf" srcId="{262E1A57-0298-408B-96EC-2F7AE019CADE}" destId="{D944A4CB-6C60-4143-911C-29FD057D6828}" srcOrd="2" destOrd="0" presId="urn:microsoft.com/office/officeart/2005/8/layout/orgChart1#1"/>
    <dgm:cxn modelId="{E3142074-5A89-4CD9-8F41-6B0C8775C031}" type="presParOf" srcId="{782D5C30-9B39-4D9F-BBE8-F8BA684A3F5A}" destId="{672D8872-F7A6-4E40-B70B-506D04FC3ACE}" srcOrd="2" destOrd="0" presId="urn:microsoft.com/office/officeart/2005/8/layout/orgChart1#1"/>
    <dgm:cxn modelId="{55E645F2-BCE9-47E0-8936-C8D0B98B9333}" type="presParOf" srcId="{6273A7FA-F2E4-4709-8DC5-3B4D51270D0F}" destId="{C1BFBE58-54B8-4628-A7D8-D9ECB98E9952}" srcOrd="2" destOrd="0" presId="urn:microsoft.com/office/officeart/2005/8/layout/orgChart1#1"/>
    <dgm:cxn modelId="{5C422DB5-1ECF-49C9-BDFC-CC2BC5F2FBFD}" type="presParOf" srcId="{6273A7FA-F2E4-4709-8DC5-3B4D51270D0F}" destId="{8207476B-14FA-4246-9675-4B454C3CDB03}" srcOrd="3" destOrd="0" presId="urn:microsoft.com/office/officeart/2005/8/layout/orgChart1#1"/>
    <dgm:cxn modelId="{701C1D03-83E4-4BD2-87C4-186EE8B58223}" type="presParOf" srcId="{8207476B-14FA-4246-9675-4B454C3CDB03}" destId="{7A394FC3-CC75-4FF3-8F44-3A097F69A83D}" srcOrd="0" destOrd="0" presId="urn:microsoft.com/office/officeart/2005/8/layout/orgChart1#1"/>
    <dgm:cxn modelId="{8C2B4C5F-8389-4817-B4D2-DC32DFF13C5E}" type="presParOf" srcId="{7A394FC3-CC75-4FF3-8F44-3A097F69A83D}" destId="{EE660CC7-3D02-465C-950A-1AEAB18F4446}" srcOrd="0" destOrd="0" presId="urn:microsoft.com/office/officeart/2005/8/layout/orgChart1#1"/>
    <dgm:cxn modelId="{F31B3400-F40F-402D-A169-B4DC7AF70D08}" type="presParOf" srcId="{7A394FC3-CC75-4FF3-8F44-3A097F69A83D}" destId="{8F966E26-5958-4564-9CE4-43E45F29DEF9}" srcOrd="1" destOrd="0" presId="urn:microsoft.com/office/officeart/2005/8/layout/orgChart1#1"/>
    <dgm:cxn modelId="{AE8D0F74-4F52-491D-AFFE-567EAAE14248}" type="presParOf" srcId="{8207476B-14FA-4246-9675-4B454C3CDB03}" destId="{A6387B44-6042-472E-903F-2DC4C72853D1}" srcOrd="1" destOrd="0" presId="urn:microsoft.com/office/officeart/2005/8/layout/orgChart1#1"/>
    <dgm:cxn modelId="{B65AE857-5819-4A5C-BA89-F69A8ED54E89}" type="presParOf" srcId="{A6387B44-6042-472E-903F-2DC4C72853D1}" destId="{FC6FF00D-29EB-40CB-B76D-72A4800BE853}" srcOrd="0" destOrd="0" presId="urn:microsoft.com/office/officeart/2005/8/layout/orgChart1#1"/>
    <dgm:cxn modelId="{237DD30A-3B0C-4431-ABC3-82F7AB9ACCBD}" type="presParOf" srcId="{A6387B44-6042-472E-903F-2DC4C72853D1}" destId="{83054435-68C2-449D-8694-69474177D81D}" srcOrd="1" destOrd="0" presId="urn:microsoft.com/office/officeart/2005/8/layout/orgChart1#1"/>
    <dgm:cxn modelId="{1272C226-69BF-4E83-895C-AACB881604E6}" type="presParOf" srcId="{83054435-68C2-449D-8694-69474177D81D}" destId="{AE94B9C7-E091-4F15-A2FF-DE91E67EB0A8}" srcOrd="0" destOrd="0" presId="urn:microsoft.com/office/officeart/2005/8/layout/orgChart1#1"/>
    <dgm:cxn modelId="{12431562-72A6-4D03-B4D9-B49A88A95559}" type="presParOf" srcId="{AE94B9C7-E091-4F15-A2FF-DE91E67EB0A8}" destId="{C32C2902-47CD-4A6C-B621-E22A2740BDB5}" srcOrd="0" destOrd="0" presId="urn:microsoft.com/office/officeart/2005/8/layout/orgChart1#1"/>
    <dgm:cxn modelId="{4A5C3835-9F46-445B-9221-8F618FF99CAB}" type="presParOf" srcId="{AE94B9C7-E091-4F15-A2FF-DE91E67EB0A8}" destId="{FBEF5EDC-C1E9-495C-98FD-2DFDFC3A7162}" srcOrd="1" destOrd="0" presId="urn:microsoft.com/office/officeart/2005/8/layout/orgChart1#1"/>
    <dgm:cxn modelId="{D76A6FEE-D6E5-4793-906D-B6FC3563230F}" type="presParOf" srcId="{83054435-68C2-449D-8694-69474177D81D}" destId="{707949FE-D529-4891-B62B-5422E227EBE3}" srcOrd="1" destOrd="0" presId="urn:microsoft.com/office/officeart/2005/8/layout/orgChart1#1"/>
    <dgm:cxn modelId="{CFBAEA2A-16FE-451C-89B5-D24B94E60987}" type="presParOf" srcId="{83054435-68C2-449D-8694-69474177D81D}" destId="{5A32F0D7-75B0-407F-9D15-D915FD3895CF}" srcOrd="2" destOrd="0" presId="urn:microsoft.com/office/officeart/2005/8/layout/orgChart1#1"/>
    <dgm:cxn modelId="{AC93BC5C-2643-40D5-B179-6156AE67B4B3}" type="presParOf" srcId="{8207476B-14FA-4246-9675-4B454C3CDB03}" destId="{4AE85954-8D38-4F30-870A-DD2308288F56}" srcOrd="2" destOrd="0" presId="urn:microsoft.com/office/officeart/2005/8/layout/orgChart1#1"/>
    <dgm:cxn modelId="{69A94A3C-2285-433A-8184-3807B1C9E834}" type="presParOf" srcId="{D1B0B89F-A915-4787-A975-65258DE326B2}" destId="{94B85385-E5AA-45CF-BDA5-894B1CC26636}" srcOrd="2" destOrd="0" presId="urn:microsoft.com/office/officeart/2005/8/layout/orgChart1#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C6FF00D-29EB-40CB-B76D-72A4800BE853}">
      <dsp:nvSpPr>
        <dsp:cNvPr id="0" name=""/>
        <dsp:cNvSpPr/>
      </dsp:nvSpPr>
      <dsp:spPr>
        <a:xfrm>
          <a:off x="3275101" y="1129342"/>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BFBE58-54B8-4628-A7D8-D9ECB98E9952}">
      <dsp:nvSpPr>
        <dsp:cNvPr id="0" name=""/>
        <dsp:cNvSpPr/>
      </dsp:nvSpPr>
      <dsp:spPr>
        <a:xfrm>
          <a:off x="2918950" y="468251"/>
          <a:ext cx="728596" cy="195533"/>
        </a:xfrm>
        <a:custGeom>
          <a:avLst/>
          <a:gdLst/>
          <a:ahLst/>
          <a:cxnLst/>
          <a:rect l="0" t="0" r="0" b="0"/>
          <a:pathLst>
            <a:path>
              <a:moveTo>
                <a:pt x="0" y="0"/>
              </a:moveTo>
              <a:lnTo>
                <a:pt x="0" y="97766"/>
              </a:lnTo>
              <a:lnTo>
                <a:pt x="728596" y="97766"/>
              </a:lnTo>
              <a:lnTo>
                <a:pt x="728596"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5EA2BE8-9E9F-405C-ADA8-BEB251C334E3}">
      <dsp:nvSpPr>
        <dsp:cNvPr id="0" name=""/>
        <dsp:cNvSpPr/>
      </dsp:nvSpPr>
      <dsp:spPr>
        <a:xfrm>
          <a:off x="2381231"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CAF351-305E-44E5-8A79-D3F52CF44456}">
      <dsp:nvSpPr>
        <dsp:cNvPr id="0" name=""/>
        <dsp:cNvSpPr/>
      </dsp:nvSpPr>
      <dsp:spPr>
        <a:xfrm>
          <a:off x="2381231"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82C378C-A5D2-4B1A-A50F-A81CE2613D35}">
      <dsp:nvSpPr>
        <dsp:cNvPr id="0" name=""/>
        <dsp:cNvSpPr/>
      </dsp:nvSpPr>
      <dsp:spPr>
        <a:xfrm>
          <a:off x="2190353" y="1129342"/>
          <a:ext cx="563324" cy="195533"/>
        </a:xfrm>
        <a:custGeom>
          <a:avLst/>
          <a:gdLst/>
          <a:ahLst/>
          <a:cxnLst/>
          <a:rect l="0" t="0" r="0" b="0"/>
          <a:pathLst>
            <a:path>
              <a:moveTo>
                <a:pt x="0" y="0"/>
              </a:moveTo>
              <a:lnTo>
                <a:pt x="0" y="97766"/>
              </a:lnTo>
              <a:lnTo>
                <a:pt x="563324" y="97766"/>
              </a:lnTo>
              <a:lnTo>
                <a:pt x="563324"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17D5DE-A643-4E14-89FE-C6B23AAC4CF1}">
      <dsp:nvSpPr>
        <dsp:cNvPr id="0" name=""/>
        <dsp:cNvSpPr/>
      </dsp:nvSpPr>
      <dsp:spPr>
        <a:xfrm>
          <a:off x="1254583"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8CE06F4-6EC7-4D6D-8731-D65945DF015D}">
      <dsp:nvSpPr>
        <dsp:cNvPr id="0" name=""/>
        <dsp:cNvSpPr/>
      </dsp:nvSpPr>
      <dsp:spPr>
        <a:xfrm>
          <a:off x="1254583"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C188907-B719-40CA-8556-9DA05ED78666}">
      <dsp:nvSpPr>
        <dsp:cNvPr id="0" name=""/>
        <dsp:cNvSpPr/>
      </dsp:nvSpPr>
      <dsp:spPr>
        <a:xfrm>
          <a:off x="1627029" y="1129342"/>
          <a:ext cx="563324" cy="195533"/>
        </a:xfrm>
        <a:custGeom>
          <a:avLst/>
          <a:gdLst/>
          <a:ahLst/>
          <a:cxnLst/>
          <a:rect l="0" t="0" r="0" b="0"/>
          <a:pathLst>
            <a:path>
              <a:moveTo>
                <a:pt x="563324" y="0"/>
              </a:moveTo>
              <a:lnTo>
                <a:pt x="563324" y="97766"/>
              </a:lnTo>
              <a:lnTo>
                <a:pt x="0" y="97766"/>
              </a:lnTo>
              <a:lnTo>
                <a:pt x="0"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7C9C7B-0730-4F16-8EE7-104FD9131C8E}">
      <dsp:nvSpPr>
        <dsp:cNvPr id="0" name=""/>
        <dsp:cNvSpPr/>
      </dsp:nvSpPr>
      <dsp:spPr>
        <a:xfrm>
          <a:off x="2190353" y="468251"/>
          <a:ext cx="728596" cy="195533"/>
        </a:xfrm>
        <a:custGeom>
          <a:avLst/>
          <a:gdLst/>
          <a:ahLst/>
          <a:cxnLst/>
          <a:rect l="0" t="0" r="0" b="0"/>
          <a:pathLst>
            <a:path>
              <a:moveTo>
                <a:pt x="728596" y="0"/>
              </a:moveTo>
              <a:lnTo>
                <a:pt x="728596" y="97766"/>
              </a:lnTo>
              <a:lnTo>
                <a:pt x="0" y="97766"/>
              </a:lnTo>
              <a:lnTo>
                <a:pt x="0"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1DDC546-0FCB-4957-9684-EA6A6397B41F}">
      <dsp:nvSpPr>
        <dsp:cNvPr id="0" name=""/>
        <dsp:cNvSpPr/>
      </dsp:nvSpPr>
      <dsp:spPr>
        <a:xfrm>
          <a:off x="2453393" y="2694"/>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公司負責人</a:t>
          </a:r>
        </a:p>
      </dsp:txBody>
      <dsp:txXfrm>
        <a:off x="2453393" y="2694"/>
        <a:ext cx="931114" cy="465557"/>
      </dsp:txXfrm>
    </dsp:sp>
    <dsp:sp modelId="{C145F1E5-6114-4ED7-AF90-1CC26E88BB3D}">
      <dsp:nvSpPr>
        <dsp:cNvPr id="0" name=""/>
        <dsp:cNvSpPr/>
      </dsp:nvSpPr>
      <dsp:spPr>
        <a:xfrm>
          <a:off x="1724796"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總經理</a:t>
          </a:r>
        </a:p>
      </dsp:txBody>
      <dsp:txXfrm>
        <a:off x="1724796" y="663785"/>
        <a:ext cx="931114" cy="465557"/>
      </dsp:txXfrm>
    </dsp:sp>
    <dsp:sp modelId="{636C590C-44B9-4A6F-850B-F15D76ABF054}">
      <dsp:nvSpPr>
        <dsp:cNvPr id="0" name=""/>
        <dsp:cNvSpPr/>
      </dsp:nvSpPr>
      <dsp:spPr>
        <a:xfrm>
          <a:off x="1161472"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管理部門</a:t>
          </a:r>
        </a:p>
      </dsp:txBody>
      <dsp:txXfrm>
        <a:off x="1161472" y="1324876"/>
        <a:ext cx="931114" cy="465557"/>
      </dsp:txXfrm>
    </dsp:sp>
    <dsp:sp modelId="{49623922-5236-4B49-914D-DD6A761AB31E}">
      <dsp:nvSpPr>
        <dsp:cNvPr id="0" name=""/>
        <dsp:cNvSpPr/>
      </dsp:nvSpPr>
      <dsp:spPr>
        <a:xfrm>
          <a:off x="1394250"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專案經理</a:t>
          </a:r>
        </a:p>
      </dsp:txBody>
      <dsp:txXfrm>
        <a:off x="1394250" y="1985967"/>
        <a:ext cx="931114" cy="465557"/>
      </dsp:txXfrm>
    </dsp:sp>
    <dsp:sp modelId="{F9E5B8E2-006B-496E-8921-CADE1232A689}">
      <dsp:nvSpPr>
        <dsp:cNvPr id="0" name=""/>
        <dsp:cNvSpPr/>
      </dsp:nvSpPr>
      <dsp:spPr>
        <a:xfrm>
          <a:off x="1394250"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專案人員</a:t>
          </a:r>
        </a:p>
      </dsp:txBody>
      <dsp:txXfrm>
        <a:off x="1394250" y="2647058"/>
        <a:ext cx="931114" cy="465557"/>
      </dsp:txXfrm>
    </dsp:sp>
    <dsp:sp modelId="{055CE7EA-4854-401A-9306-E8AC79B8DCD6}">
      <dsp:nvSpPr>
        <dsp:cNvPr id="0" name=""/>
        <dsp:cNvSpPr/>
      </dsp:nvSpPr>
      <dsp:spPr>
        <a:xfrm>
          <a:off x="2288120"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會計部門</a:t>
          </a:r>
        </a:p>
      </dsp:txBody>
      <dsp:txXfrm>
        <a:off x="2288120" y="1324876"/>
        <a:ext cx="931114" cy="465557"/>
      </dsp:txXfrm>
    </dsp:sp>
    <dsp:sp modelId="{B0EE9FD4-A102-43AD-BE09-D86D565FF9EA}">
      <dsp:nvSpPr>
        <dsp:cNvPr id="0" name=""/>
        <dsp:cNvSpPr/>
      </dsp:nvSpPr>
      <dsp:spPr>
        <a:xfrm>
          <a:off x="2520898"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主任</a:t>
          </a:r>
        </a:p>
      </dsp:txBody>
      <dsp:txXfrm>
        <a:off x="2520898" y="1985967"/>
        <a:ext cx="931114" cy="465557"/>
      </dsp:txXfrm>
    </dsp:sp>
    <dsp:sp modelId="{51CB0C8B-716D-4377-9B37-C070DFB5CB73}">
      <dsp:nvSpPr>
        <dsp:cNvPr id="0" name=""/>
        <dsp:cNvSpPr/>
      </dsp:nvSpPr>
      <dsp:spPr>
        <a:xfrm>
          <a:off x="2520898"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會計人員</a:t>
          </a:r>
        </a:p>
      </dsp:txBody>
      <dsp:txXfrm>
        <a:off x="2520898" y="2647058"/>
        <a:ext cx="931114" cy="465557"/>
      </dsp:txXfrm>
    </dsp:sp>
    <dsp:sp modelId="{EE660CC7-3D02-465C-950A-1AEAB18F4446}">
      <dsp:nvSpPr>
        <dsp:cNvPr id="0" name=""/>
        <dsp:cNvSpPr/>
      </dsp:nvSpPr>
      <dsp:spPr>
        <a:xfrm>
          <a:off x="3181989"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協力廠商</a:t>
          </a:r>
        </a:p>
      </dsp:txBody>
      <dsp:txXfrm>
        <a:off x="3181989" y="663785"/>
        <a:ext cx="931114" cy="465557"/>
      </dsp:txXfrm>
    </dsp:sp>
    <dsp:sp modelId="{C32C2902-47CD-4A6C-B621-E22A2740BDB5}">
      <dsp:nvSpPr>
        <dsp:cNvPr id="0" name=""/>
        <dsp:cNvSpPr/>
      </dsp:nvSpPr>
      <dsp:spPr>
        <a:xfrm>
          <a:off x="3414768"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建設廠商</a:t>
          </a:r>
        </a:p>
      </dsp:txBody>
      <dsp:txXfrm>
        <a:off x="3414768" y="1324876"/>
        <a:ext cx="931114" cy="46555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8</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C850</dc:creator>
  <cp:lastModifiedBy>user</cp:lastModifiedBy>
  <cp:revision>28</cp:revision>
  <dcterms:created xsi:type="dcterms:W3CDTF">2023-06-12T01:45:00Z</dcterms:created>
  <dcterms:modified xsi:type="dcterms:W3CDTF">2024-12-18T06:32:00Z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1033-10.1.0.5616</vt:lpwstr>
  </property>
</Properties>
</file>