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B2D" w:rsidRPr="00047A28" w:rsidRDefault="00770487" w:rsidP="009233C1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/>
          <w:b/>
          <w:bCs/>
          <w:color w:val="000000" w:themeColor="text1"/>
          <w:sz w:val="28"/>
          <w:szCs w:val="28"/>
        </w:rPr>
      </w:pPr>
      <w:r>
        <w:rPr>
          <w:rFonts w:eastAsia="標楷體"/>
          <w:b/>
          <w:color w:val="FF0000"/>
          <w:sz w:val="28"/>
          <w:szCs w:val="28"/>
        </w:rPr>
        <w:t>110</w:t>
      </w:r>
      <w:r w:rsidRPr="00B64575">
        <w:rPr>
          <w:rFonts w:eastAsia="標楷體" w:hint="eastAsia"/>
          <w:b/>
          <w:color w:val="FF0000"/>
          <w:sz w:val="28"/>
          <w:szCs w:val="28"/>
        </w:rPr>
        <w:t>年</w:t>
      </w:r>
      <w:r>
        <w:rPr>
          <w:rFonts w:eastAsia="標楷體" w:hint="eastAsia"/>
          <w:b/>
          <w:color w:val="FF0000"/>
          <w:sz w:val="28"/>
          <w:szCs w:val="28"/>
        </w:rPr>
        <w:t>春安國小太陽光電風雨球場</w:t>
      </w:r>
      <w:r w:rsidRPr="00B64575">
        <w:rPr>
          <w:rFonts w:eastAsia="標楷體" w:hint="eastAsia"/>
          <w:b/>
          <w:color w:val="FF0000"/>
          <w:sz w:val="28"/>
          <w:szCs w:val="28"/>
        </w:rPr>
        <w:t>標租案</w:t>
      </w:r>
    </w:p>
    <w:p w:rsidR="003047F8" w:rsidRPr="006A1B2D" w:rsidRDefault="00565D80" w:rsidP="006A1B2D">
      <w:pPr>
        <w:jc w:val="center"/>
        <w:rPr>
          <w:rFonts w:eastAsiaTheme="minorEastAsia" w:cs="SimSun"/>
          <w:b/>
          <w:sz w:val="28"/>
          <w:szCs w:val="28"/>
          <w:lang w:eastAsia="zh-TW"/>
        </w:rPr>
      </w:pPr>
      <w:r>
        <w:rPr>
          <w:rFonts w:eastAsia="標楷體" w:hint="eastAsia"/>
          <w:sz w:val="28"/>
          <w:szCs w:val="28"/>
          <w:u w:val="single"/>
          <w:lang w:eastAsia="zh-TW"/>
        </w:rPr>
        <w:t>設置計畫</w:t>
      </w:r>
      <w:r w:rsidR="00E6598B" w:rsidRPr="006A1B2D">
        <w:rPr>
          <w:rFonts w:eastAsia="標楷體" w:hint="eastAsia"/>
          <w:sz w:val="28"/>
          <w:szCs w:val="28"/>
          <w:u w:val="single"/>
          <w:lang w:eastAsia="zh-TW"/>
        </w:rPr>
        <w:t>書評</w:t>
      </w:r>
      <w:r>
        <w:rPr>
          <w:rFonts w:eastAsia="標楷體" w:hint="eastAsia"/>
          <w:sz w:val="28"/>
          <w:szCs w:val="28"/>
          <w:u w:val="single"/>
          <w:lang w:eastAsia="zh-TW"/>
        </w:rPr>
        <w:t>選</w:t>
      </w:r>
      <w:r w:rsidR="00E6598B" w:rsidRPr="006A1B2D">
        <w:rPr>
          <w:rFonts w:eastAsia="標楷體" w:hint="eastAsia"/>
          <w:sz w:val="28"/>
          <w:szCs w:val="28"/>
          <w:u w:val="single"/>
          <w:lang w:eastAsia="zh-TW"/>
        </w:rPr>
        <w:t>項目</w:t>
      </w:r>
    </w:p>
    <w:tbl>
      <w:tblPr>
        <w:tblW w:w="9748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32"/>
        <w:gridCol w:w="992"/>
        <w:gridCol w:w="6520"/>
      </w:tblGrid>
      <w:tr w:rsidR="003047F8" w:rsidRPr="00105BA2" w:rsidTr="00256CC9">
        <w:trPr>
          <w:cantSplit/>
          <w:trHeight w:val="50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序號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評分</w:t>
            </w:r>
            <w:r w:rsidR="00BB0C74" w:rsidRPr="00EE1789">
              <w:rPr>
                <w:rFonts w:eastAsia="標楷體"/>
                <w:sz w:val="28"/>
                <w:szCs w:val="28"/>
                <w:lang w:eastAsia="zh-TW"/>
              </w:rPr>
              <w:t>項目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3047F8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  <w:r w:rsidR="00BB0C74" w:rsidRPr="00EE1789">
              <w:rPr>
                <w:rFonts w:eastAsia="標楷體"/>
                <w:sz w:val="28"/>
                <w:szCs w:val="28"/>
                <w:lang w:eastAsia="zh-TW"/>
              </w:rPr>
              <w:t>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47F8" w:rsidRPr="00EE1789" w:rsidRDefault="00BB0C74" w:rsidP="00105BA2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評分細項</w:t>
            </w:r>
          </w:p>
        </w:tc>
      </w:tr>
      <w:tr w:rsidR="00AD3B53" w:rsidRPr="00105BA2" w:rsidTr="00256CC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AD3B5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763A" w:rsidRPr="00EE1789" w:rsidRDefault="0034763A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公司介紹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B0798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1</w:t>
            </w:r>
            <w:r w:rsidR="00531BEA">
              <w:rPr>
                <w:rFonts w:eastAsia="標楷體" w:hint="eastAsia"/>
                <w:sz w:val="28"/>
                <w:szCs w:val="28"/>
                <w:lang w:eastAsia="zh-TW"/>
              </w:rPr>
              <w:t>0</w:t>
            </w:r>
            <w:r w:rsidR="00AD3B53"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56CC9" w:rsidRPr="00256CC9" w:rsidRDefault="00256CC9" w:rsidP="00256CC9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負責人、公司簡介、公司資本額。</w:t>
            </w:r>
          </w:p>
          <w:p w:rsidR="00256CC9" w:rsidRDefault="0034763A" w:rsidP="0034763A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組織架構及主要經營管理人員之職掌與背景。</w:t>
            </w:r>
          </w:p>
          <w:p w:rsidR="00256CC9" w:rsidRDefault="0034763A" w:rsidP="0034763A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計畫主持人及工作人員具備相關計畫之經驗與能力（包含學歷、經歷、專長、職位）。</w:t>
            </w:r>
          </w:p>
          <w:p w:rsidR="00AD3B53" w:rsidRPr="00B07983" w:rsidRDefault="0034763A" w:rsidP="00B07983">
            <w:pPr>
              <w:pStyle w:val="a9"/>
              <w:numPr>
                <w:ilvl w:val="0"/>
                <w:numId w:val="8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員工人數及人力投入規劃與配置</w:t>
            </w:r>
          </w:p>
        </w:tc>
      </w:tr>
      <w:tr w:rsidR="00AD3B53" w:rsidRPr="00105BA2" w:rsidTr="00256CC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AD3B5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EE1789">
              <w:rPr>
                <w:rFonts w:eastAsia="標楷體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B07983" w:rsidP="0034763A">
            <w:pPr>
              <w:jc w:val="center"/>
              <w:rPr>
                <w:rFonts w:eastAsia="標楷體"/>
                <w:sz w:val="28"/>
                <w:szCs w:val="28"/>
              </w:rPr>
            </w:pPr>
            <w:r w:rsidRPr="00B07983">
              <w:rPr>
                <w:rFonts w:eastAsia="標楷體" w:hint="eastAsia"/>
                <w:sz w:val="28"/>
                <w:szCs w:val="28"/>
                <w:lang w:eastAsia="zh-TW"/>
              </w:rPr>
              <w:t>履約實績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EE1789" w:rsidRDefault="00416845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1</w:t>
            </w:r>
            <w:r w:rsidR="00B07983">
              <w:rPr>
                <w:rFonts w:eastAsia="標楷體" w:hint="eastAsia"/>
                <w:sz w:val="28"/>
                <w:szCs w:val="28"/>
                <w:lang w:eastAsia="zh-TW"/>
              </w:rPr>
              <w:t>0</w:t>
            </w:r>
            <w:r w:rsidR="00AD3B53"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3B53" w:rsidRPr="00B07983" w:rsidRDefault="00B07983" w:rsidP="00B07983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 w:rsidRPr="00B07983">
              <w:rPr>
                <w:rFonts w:eastAsia="標楷體" w:hint="eastAsia"/>
                <w:sz w:val="28"/>
                <w:szCs w:val="28"/>
                <w:lang w:eastAsia="zh-TW"/>
              </w:rPr>
              <w:t>相關案件履約實績。</w:t>
            </w:r>
          </w:p>
        </w:tc>
      </w:tr>
      <w:tr w:rsidR="00B07983" w:rsidRPr="00105BA2" w:rsidTr="00256CC9">
        <w:trPr>
          <w:cantSplit/>
          <w:trHeight w:val="11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興建計劃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</w:t>
            </w:r>
            <w:r>
              <w:rPr>
                <w:rFonts w:eastAsia="標楷體"/>
                <w:sz w:val="28"/>
                <w:szCs w:val="28"/>
                <w:lang w:eastAsia="zh-TW"/>
              </w:rPr>
              <w:t>0</w:t>
            </w:r>
            <w:r w:rsidRPr="00EE1789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256CC9" w:rsidRDefault="00B07983" w:rsidP="00B07983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開發計畫可行性規劃報告書。</w:t>
            </w:r>
          </w:p>
          <w:p w:rsidR="00B07983" w:rsidRDefault="00B07983" w:rsidP="00B07983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光電與機電設備規格。</w:t>
            </w:r>
          </w:p>
          <w:p w:rsidR="00B07983" w:rsidRDefault="00B07983" w:rsidP="00B07983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工作團隊說明。</w:t>
            </w:r>
          </w:p>
          <w:p w:rsidR="00B07983" w:rsidRPr="00EE1789" w:rsidRDefault="00B07983" w:rsidP="00B07983">
            <w:pPr>
              <w:pStyle w:val="a9"/>
              <w:numPr>
                <w:ilvl w:val="0"/>
                <w:numId w:val="9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34763A">
              <w:rPr>
                <w:rFonts w:eastAsia="標楷體" w:hint="eastAsia"/>
                <w:sz w:val="28"/>
                <w:szCs w:val="28"/>
                <w:lang w:eastAsia="zh-TW"/>
              </w:rPr>
              <w:t>施工規劃及期程。</w:t>
            </w:r>
          </w:p>
        </w:tc>
      </w:tr>
      <w:tr w:rsidR="00B0798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營運</w:t>
            </w:r>
            <w:bookmarkStart w:id="0" w:name="_GoBack"/>
            <w:bookmarkEnd w:id="0"/>
            <w:r>
              <w:rPr>
                <w:rFonts w:eastAsia="標楷體" w:hint="eastAsia"/>
                <w:sz w:val="28"/>
                <w:szCs w:val="28"/>
                <w:lang w:eastAsia="zh-TW"/>
              </w:rPr>
              <w:t>計劃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EE1789" w:rsidRDefault="00416845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20</w:t>
            </w:r>
            <w:r w:rsidR="00B07983" w:rsidRPr="00EE1789"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256CC9" w:rsidRDefault="00B07983" w:rsidP="00B07983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營運組織及管理計畫。</w:t>
            </w:r>
          </w:p>
          <w:p w:rsidR="00B07983" w:rsidRDefault="00B07983" w:rsidP="00B07983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設備運轉與維修計畫。</w:t>
            </w:r>
          </w:p>
          <w:p w:rsidR="00B07983" w:rsidRDefault="00B07983" w:rsidP="00B07983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安全維護措施與</w:t>
            </w: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緊急應變計畫。</w:t>
            </w:r>
          </w:p>
          <w:p w:rsidR="00B07983" w:rsidRPr="00256CC9" w:rsidRDefault="00B07983" w:rsidP="00B07983">
            <w:pPr>
              <w:pStyle w:val="a9"/>
              <w:numPr>
                <w:ilvl w:val="0"/>
                <w:numId w:val="10"/>
              </w:numPr>
              <w:spacing w:line="480" w:lineRule="exact"/>
              <w:ind w:leftChars="0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品質保證、結構安全</w:t>
            </w:r>
            <w:r w:rsidRPr="00256CC9">
              <w:rPr>
                <w:rFonts w:eastAsia="標楷體" w:hint="eastAsia"/>
                <w:sz w:val="28"/>
                <w:szCs w:val="28"/>
                <w:lang w:eastAsia="zh-TW"/>
              </w:rPr>
              <w:t>及漏水保固計畫。</w:t>
            </w:r>
          </w:p>
        </w:tc>
      </w:tr>
      <w:tr w:rsidR="00B0798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回饋金額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416845" w:rsidP="00B07983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20</w:t>
            </w:r>
            <w:r w:rsidR="00B07983" w:rsidRPr="00BD2AE8">
              <w:rPr>
                <w:rFonts w:eastAsia="標楷體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spacing w:line="480" w:lineRule="exact"/>
              <w:rPr>
                <w:sz w:val="28"/>
                <w:szCs w:val="28"/>
                <w:lang w:eastAsia="zh-TW"/>
              </w:rPr>
            </w:pP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「預定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標租系統設置容量(k</w:t>
            </w:r>
            <w:r w:rsidRPr="00BD2AE8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Wp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)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」乘以「</w:t>
            </w:r>
            <w:r w:rsidRPr="00BD2AE8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</w:rPr>
              <w:t>售電回饋百分比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</w:rPr>
              <w:t>（%）</w:t>
            </w:r>
            <w:r w:rsidRPr="00BD2AE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lang w:eastAsia="zh-TW"/>
              </w:rPr>
              <w:t>」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(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請以新台幣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預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估</w:t>
            </w:r>
            <w:r w:rsidR="00E93B44">
              <w:rPr>
                <w:rFonts w:eastAsia="標楷體" w:hint="eastAsia"/>
                <w:sz w:val="28"/>
                <w:szCs w:val="28"/>
                <w:lang w:eastAsia="zh-TW"/>
              </w:rPr>
              <w:t>每年回饋金額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)</w:t>
            </w:r>
          </w:p>
        </w:tc>
      </w:tr>
      <w:tr w:rsidR="00B0798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加值回饋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416845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1</w:t>
            </w:r>
            <w:r w:rsidR="00B07983">
              <w:rPr>
                <w:rFonts w:eastAsia="標楷體" w:hint="eastAsia"/>
                <w:sz w:val="28"/>
                <w:szCs w:val="28"/>
                <w:lang w:eastAsia="zh-TW"/>
              </w:rPr>
              <w:t>0</w:t>
            </w:r>
            <w:r w:rsidR="00B07983" w:rsidRPr="00BD2AE8"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承諾回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饋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方案，例如各項設備更新與升級、新興節能方式、智慧設施，或其他有利校方公眾使用之計劃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(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約計等值新台幣</w:t>
            </w:r>
            <w:r w:rsidRPr="00BD2AE8">
              <w:rPr>
                <w:rFonts w:eastAsia="標楷體" w:hint="eastAsia"/>
                <w:sz w:val="28"/>
                <w:szCs w:val="28"/>
                <w:lang w:eastAsia="zh-TW"/>
              </w:rPr>
              <w:t>)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。</w:t>
            </w:r>
          </w:p>
        </w:tc>
      </w:tr>
      <w:tr w:rsidR="00B07983" w:rsidRPr="00105BA2" w:rsidTr="00256CC9">
        <w:trPr>
          <w:cantSplit/>
          <w:trHeight w:val="11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Pr="00BD2AE8" w:rsidRDefault="00B07983" w:rsidP="00B07983">
            <w:pPr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 w:hint="eastAsia"/>
                <w:sz w:val="28"/>
                <w:szCs w:val="28"/>
                <w:lang w:eastAsia="zh-TW"/>
              </w:rPr>
              <w:t>簡報及答詢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Default="00B07983" w:rsidP="00B07983">
            <w:pPr>
              <w:jc w:val="center"/>
              <w:rPr>
                <w:rFonts w:eastAsia="標楷體"/>
                <w:sz w:val="28"/>
                <w:szCs w:val="28"/>
                <w:lang w:eastAsia="zh-TW"/>
              </w:rPr>
            </w:pPr>
            <w:r>
              <w:rPr>
                <w:rFonts w:eastAsia="標楷體"/>
                <w:sz w:val="28"/>
                <w:szCs w:val="28"/>
                <w:lang w:eastAsia="zh-TW"/>
              </w:rPr>
              <w:t>10</w:t>
            </w:r>
            <w:r>
              <w:rPr>
                <w:rFonts w:eastAsia="標楷體" w:hint="eastAsia"/>
                <w:sz w:val="28"/>
                <w:szCs w:val="28"/>
                <w:lang w:eastAsia="zh-TW"/>
              </w:rPr>
              <w:t>分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07983" w:rsidRDefault="00B07983" w:rsidP="00B07983">
            <w:pPr>
              <w:spacing w:line="480" w:lineRule="exact"/>
              <w:rPr>
                <w:rFonts w:eastAsia="標楷體"/>
                <w:sz w:val="28"/>
                <w:szCs w:val="28"/>
                <w:lang w:eastAsia="zh-TW"/>
              </w:rPr>
            </w:pPr>
          </w:p>
        </w:tc>
      </w:tr>
    </w:tbl>
    <w:p w:rsidR="006230CD" w:rsidRDefault="006230CD">
      <w:pPr>
        <w:rPr>
          <w:rFonts w:eastAsia="標楷體"/>
          <w:sz w:val="28"/>
          <w:szCs w:val="28"/>
          <w:lang w:eastAsia="zh-TW"/>
        </w:rPr>
      </w:pPr>
      <w:r w:rsidRPr="006230CD">
        <w:rPr>
          <w:rFonts w:ascii="標楷體" w:eastAsia="標楷體" w:hAnsi="標楷體" w:hint="eastAsia"/>
          <w:sz w:val="28"/>
          <w:szCs w:val="28"/>
          <w:lang w:eastAsia="zh-TW"/>
        </w:rPr>
        <w:t>※</w:t>
      </w:r>
      <w:r w:rsidR="007910D8">
        <w:rPr>
          <w:rFonts w:eastAsia="標楷體" w:hint="eastAsia"/>
          <w:sz w:val="28"/>
          <w:szCs w:val="28"/>
          <w:lang w:eastAsia="zh-TW"/>
        </w:rPr>
        <w:t>以上</w:t>
      </w:r>
      <w:r w:rsidR="00E93B44">
        <w:rPr>
          <w:rFonts w:eastAsia="標楷體" w:hint="eastAsia"/>
          <w:sz w:val="28"/>
          <w:szCs w:val="28"/>
          <w:lang w:eastAsia="zh-TW"/>
        </w:rPr>
        <w:t>1-6</w:t>
      </w:r>
      <w:r w:rsidR="007910D8">
        <w:rPr>
          <w:rFonts w:eastAsia="標楷體" w:hint="eastAsia"/>
          <w:sz w:val="28"/>
          <w:szCs w:val="28"/>
          <w:lang w:eastAsia="zh-TW"/>
        </w:rPr>
        <w:t>各項目，請詳述於設置計畫</w:t>
      </w:r>
      <w:r w:rsidRPr="006230CD">
        <w:rPr>
          <w:rFonts w:eastAsia="標楷體" w:hint="eastAsia"/>
          <w:sz w:val="28"/>
          <w:szCs w:val="28"/>
          <w:lang w:eastAsia="zh-TW"/>
        </w:rPr>
        <w:t>書中。</w:t>
      </w:r>
    </w:p>
    <w:sectPr w:rsidR="006230CD" w:rsidSect="0034763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5FE" w:rsidRDefault="00A805FE" w:rsidP="003047F8">
      <w:r>
        <w:separator/>
      </w:r>
    </w:p>
  </w:endnote>
  <w:endnote w:type="continuationSeparator" w:id="0">
    <w:p w:rsidR="00A805FE" w:rsidRDefault="00A805FE" w:rsidP="00304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5FE" w:rsidRDefault="00A805FE" w:rsidP="003047F8">
      <w:r>
        <w:separator/>
      </w:r>
    </w:p>
  </w:footnote>
  <w:footnote w:type="continuationSeparator" w:id="0">
    <w:p w:rsidR="00A805FE" w:rsidRDefault="00A805FE" w:rsidP="00304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C3EC2"/>
    <w:multiLevelType w:val="hybridMultilevel"/>
    <w:tmpl w:val="7E8EAF64"/>
    <w:lvl w:ilvl="0" w:tplc="18EA17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FB459E"/>
    <w:multiLevelType w:val="multilevel"/>
    <w:tmpl w:val="F22C441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90655F"/>
    <w:multiLevelType w:val="hybridMultilevel"/>
    <w:tmpl w:val="FCECAA2E"/>
    <w:lvl w:ilvl="0" w:tplc="6846A8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F515227"/>
    <w:multiLevelType w:val="hybridMultilevel"/>
    <w:tmpl w:val="DCCAE2F4"/>
    <w:lvl w:ilvl="0" w:tplc="42064A5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4" w15:restartNumberingAfterBreak="0">
    <w:nsid w:val="0FEC150C"/>
    <w:multiLevelType w:val="hybridMultilevel"/>
    <w:tmpl w:val="EAF4118A"/>
    <w:lvl w:ilvl="0" w:tplc="06C879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00A27FC"/>
    <w:multiLevelType w:val="hybridMultilevel"/>
    <w:tmpl w:val="E12AC546"/>
    <w:lvl w:ilvl="0" w:tplc="6FCA1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7C47BF0"/>
    <w:multiLevelType w:val="hybridMultilevel"/>
    <w:tmpl w:val="5C6069CA"/>
    <w:lvl w:ilvl="0" w:tplc="EEB675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0AE"/>
    <w:rsid w:val="00047A28"/>
    <w:rsid w:val="0009135A"/>
    <w:rsid w:val="000B56FD"/>
    <w:rsid w:val="000D757F"/>
    <w:rsid w:val="00105BA2"/>
    <w:rsid w:val="001630AE"/>
    <w:rsid w:val="001C345B"/>
    <w:rsid w:val="00256CC9"/>
    <w:rsid w:val="00295CC3"/>
    <w:rsid w:val="002F0609"/>
    <w:rsid w:val="003047F8"/>
    <w:rsid w:val="003268D6"/>
    <w:rsid w:val="0034763A"/>
    <w:rsid w:val="00383973"/>
    <w:rsid w:val="00387093"/>
    <w:rsid w:val="00416845"/>
    <w:rsid w:val="00426BC0"/>
    <w:rsid w:val="004C35BC"/>
    <w:rsid w:val="004C7837"/>
    <w:rsid w:val="00531BEA"/>
    <w:rsid w:val="00565D80"/>
    <w:rsid w:val="005A6BF6"/>
    <w:rsid w:val="005D4BE7"/>
    <w:rsid w:val="006230CD"/>
    <w:rsid w:val="006A1B2D"/>
    <w:rsid w:val="006C6A8E"/>
    <w:rsid w:val="0071572D"/>
    <w:rsid w:val="00763054"/>
    <w:rsid w:val="0076310F"/>
    <w:rsid w:val="0076588F"/>
    <w:rsid w:val="00770487"/>
    <w:rsid w:val="007779FB"/>
    <w:rsid w:val="007910D8"/>
    <w:rsid w:val="007F3888"/>
    <w:rsid w:val="00827C21"/>
    <w:rsid w:val="00846BDC"/>
    <w:rsid w:val="00881217"/>
    <w:rsid w:val="008B27C8"/>
    <w:rsid w:val="008D6953"/>
    <w:rsid w:val="009233C1"/>
    <w:rsid w:val="00931BC3"/>
    <w:rsid w:val="009320A7"/>
    <w:rsid w:val="00964F8B"/>
    <w:rsid w:val="009B306E"/>
    <w:rsid w:val="009C6343"/>
    <w:rsid w:val="00A053DB"/>
    <w:rsid w:val="00A3095E"/>
    <w:rsid w:val="00A41D76"/>
    <w:rsid w:val="00A54A3C"/>
    <w:rsid w:val="00A66C85"/>
    <w:rsid w:val="00A771CC"/>
    <w:rsid w:val="00A805FE"/>
    <w:rsid w:val="00AC4E71"/>
    <w:rsid w:val="00AD3B53"/>
    <w:rsid w:val="00B07983"/>
    <w:rsid w:val="00B36B2A"/>
    <w:rsid w:val="00B71192"/>
    <w:rsid w:val="00BB0C74"/>
    <w:rsid w:val="00BD2AE8"/>
    <w:rsid w:val="00C86C77"/>
    <w:rsid w:val="00CA00F9"/>
    <w:rsid w:val="00CA5892"/>
    <w:rsid w:val="00CB1EF3"/>
    <w:rsid w:val="00CE1753"/>
    <w:rsid w:val="00CE420C"/>
    <w:rsid w:val="00CF35CA"/>
    <w:rsid w:val="00CF4E7F"/>
    <w:rsid w:val="00D050DC"/>
    <w:rsid w:val="00DF522A"/>
    <w:rsid w:val="00E3333B"/>
    <w:rsid w:val="00E6598B"/>
    <w:rsid w:val="00E8016A"/>
    <w:rsid w:val="00E926BB"/>
    <w:rsid w:val="00E93B44"/>
    <w:rsid w:val="00EE1789"/>
    <w:rsid w:val="00EF1C24"/>
    <w:rsid w:val="00EF2E7A"/>
    <w:rsid w:val="00EF6EB1"/>
    <w:rsid w:val="00F00B2D"/>
    <w:rsid w:val="00F24955"/>
    <w:rsid w:val="00F6228F"/>
    <w:rsid w:val="00FC52B4"/>
    <w:rsid w:val="00FC5429"/>
    <w:rsid w:val="00FF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34557D-3DBE-4743-BEC9-93D52D66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B53"/>
    <w:pPr>
      <w:widowControl w:val="0"/>
      <w:jc w:val="both"/>
    </w:pPr>
    <w:rPr>
      <w:rFonts w:ascii="Times New Roman" w:eastAsia="SimSun" w:hAnsi="Times New Roman" w:cs="Times New Roman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7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4">
    <w:name w:val="頁首 字元"/>
    <w:basedOn w:val="a0"/>
    <w:link w:val="a3"/>
    <w:uiPriority w:val="99"/>
    <w:rsid w:val="003047F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047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customStyle="1" w:styleId="a6">
    <w:name w:val="頁尾 字元"/>
    <w:basedOn w:val="a0"/>
    <w:link w:val="a5"/>
    <w:uiPriority w:val="99"/>
    <w:rsid w:val="003047F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047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047F8"/>
    <w:rPr>
      <w:rFonts w:asciiTheme="majorHAnsi" w:eastAsiaTheme="majorEastAsia" w:hAnsiTheme="majorHAnsi" w:cstheme="majorBidi"/>
      <w:sz w:val="18"/>
      <w:szCs w:val="18"/>
      <w:lang w:eastAsia="zh-CN"/>
    </w:rPr>
  </w:style>
  <w:style w:type="paragraph" w:styleId="a9">
    <w:name w:val="List Paragraph"/>
    <w:basedOn w:val="a"/>
    <w:uiPriority w:val="34"/>
    <w:qFormat/>
    <w:rsid w:val="00105BA2"/>
    <w:pPr>
      <w:ind w:leftChars="200" w:left="480"/>
    </w:pPr>
  </w:style>
  <w:style w:type="paragraph" w:customStyle="1" w:styleId="Default">
    <w:name w:val="Default"/>
    <w:rsid w:val="009C634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4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10662-C3B4-4A1C-AAFD-A74ECEDD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黃俊傑</dc:creator>
  <cp:lastModifiedBy>Windows 使用者</cp:lastModifiedBy>
  <cp:revision>2</cp:revision>
  <cp:lastPrinted>2021-02-08T03:30:00Z</cp:lastPrinted>
  <dcterms:created xsi:type="dcterms:W3CDTF">2021-02-17T03:10:00Z</dcterms:created>
  <dcterms:modified xsi:type="dcterms:W3CDTF">2021-02-17T03:10:00Z</dcterms:modified>
</cp:coreProperties>
</file>