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18408" w14:textId="77154274" w:rsidR="0016616C" w:rsidRPr="007A1C6F" w:rsidRDefault="000B2C11" w:rsidP="00EF0CEB">
      <w:pPr>
        <w:snapToGrid w:val="0"/>
        <w:spacing w:line="240" w:lineRule="atLeast"/>
        <w:jc w:val="center"/>
        <w:rPr>
          <w:rFonts w:ascii="標楷體" w:eastAsia="標楷體" w:hAnsi="標楷體"/>
          <w:b/>
          <w:sz w:val="30"/>
          <w:szCs w:val="30"/>
        </w:rPr>
      </w:pPr>
      <w:r w:rsidRPr="007A1C6F">
        <w:rPr>
          <w:rFonts w:ascii="標楷體" w:eastAsia="標楷體" w:hAnsi="標楷體" w:hint="eastAsia"/>
          <w:b/>
          <w:sz w:val="30"/>
          <w:szCs w:val="30"/>
        </w:rPr>
        <w:t>臺中市十二年國民基本教育特殊教育</w:t>
      </w:r>
      <w:r w:rsidR="00835ECF" w:rsidRPr="007A1C6F">
        <w:rPr>
          <w:rFonts w:ascii="標楷體" w:eastAsia="標楷體" w:hAnsi="標楷體" w:hint="eastAsia"/>
          <w:b/>
          <w:sz w:val="30"/>
          <w:szCs w:val="30"/>
        </w:rPr>
        <w:t>課程</w:t>
      </w:r>
      <w:r w:rsidR="00305627" w:rsidRPr="007A1C6F">
        <w:rPr>
          <w:rFonts w:ascii="標楷體" w:eastAsia="標楷體" w:hAnsi="標楷體" w:hint="eastAsia"/>
          <w:b/>
          <w:sz w:val="30"/>
          <w:szCs w:val="30"/>
        </w:rPr>
        <w:t>支持輔導</w:t>
      </w:r>
      <w:r w:rsidR="00524BCD" w:rsidRPr="007A1C6F">
        <w:rPr>
          <w:rFonts w:ascii="標楷體" w:eastAsia="標楷體" w:hAnsi="標楷體" w:hint="eastAsia"/>
          <w:b/>
          <w:sz w:val="30"/>
          <w:szCs w:val="30"/>
        </w:rPr>
        <w:t>計畫</w:t>
      </w:r>
    </w:p>
    <w:p w14:paraId="66635948" w14:textId="0EE2E194" w:rsidR="004D29B3" w:rsidRPr="007A1C6F" w:rsidRDefault="00EF0CEB" w:rsidP="0016616C">
      <w:pPr>
        <w:snapToGrid w:val="0"/>
        <w:spacing w:line="240" w:lineRule="atLeast"/>
        <w:jc w:val="right"/>
        <w:rPr>
          <w:rFonts w:ascii="標楷體" w:eastAsia="標楷體" w:hAnsi="標楷體"/>
          <w:b/>
          <w:sz w:val="20"/>
          <w:szCs w:val="20"/>
        </w:rPr>
      </w:pPr>
      <w:r w:rsidRPr="007A1C6F">
        <w:rPr>
          <w:rFonts w:ascii="標楷體" w:eastAsia="標楷體" w:hAnsi="標楷體" w:hint="eastAsia"/>
          <w:b/>
          <w:sz w:val="20"/>
          <w:szCs w:val="20"/>
        </w:rPr>
        <w:t>(</w:t>
      </w:r>
      <w:r w:rsidR="0016616C" w:rsidRPr="007A1C6F">
        <w:rPr>
          <w:rFonts w:ascii="標楷體" w:eastAsia="標楷體" w:hAnsi="標楷體" w:hint="eastAsia"/>
          <w:b/>
          <w:sz w:val="20"/>
          <w:szCs w:val="20"/>
        </w:rPr>
        <w:t>高級中等</w:t>
      </w:r>
      <w:r w:rsidRPr="007A1C6F">
        <w:rPr>
          <w:rFonts w:ascii="標楷體" w:eastAsia="標楷體" w:hAnsi="標楷體" w:hint="eastAsia"/>
          <w:b/>
          <w:sz w:val="20"/>
          <w:szCs w:val="20"/>
        </w:rPr>
        <w:t>教育階段)</w:t>
      </w:r>
    </w:p>
    <w:p w14:paraId="0C651EC3" w14:textId="77777777" w:rsidR="00EF0CEB" w:rsidRPr="007A1C6F" w:rsidRDefault="00EF0CEB" w:rsidP="00EF0CEB">
      <w:pPr>
        <w:snapToGrid w:val="0"/>
        <w:spacing w:line="240" w:lineRule="atLeast"/>
        <w:jc w:val="center"/>
        <w:rPr>
          <w:rFonts w:ascii="標楷體" w:eastAsia="標楷體" w:hAnsi="標楷體"/>
          <w:b/>
          <w:sz w:val="16"/>
          <w:szCs w:val="34"/>
        </w:rPr>
      </w:pPr>
    </w:p>
    <w:p w14:paraId="1E59DF21" w14:textId="333FB833" w:rsidR="00524BCD" w:rsidRPr="007A1C6F" w:rsidRDefault="00C33366" w:rsidP="00E659AC">
      <w:pPr>
        <w:snapToGrid w:val="0"/>
        <w:spacing w:line="240" w:lineRule="atLeast"/>
        <w:jc w:val="both"/>
        <w:rPr>
          <w:rFonts w:ascii="標楷體" w:eastAsia="標楷體" w:hAnsi="標楷體"/>
          <w:b/>
          <w:sz w:val="26"/>
          <w:szCs w:val="26"/>
        </w:rPr>
      </w:pPr>
      <w:r w:rsidRPr="007A1C6F">
        <w:rPr>
          <w:rFonts w:ascii="標楷體" w:eastAsia="標楷體" w:hAnsi="標楷體" w:hint="eastAsia"/>
          <w:b/>
          <w:sz w:val="26"/>
          <w:szCs w:val="26"/>
        </w:rPr>
        <w:t>壹、</w:t>
      </w:r>
      <w:r w:rsidR="00524BCD" w:rsidRPr="007A1C6F">
        <w:rPr>
          <w:rFonts w:ascii="標楷體" w:eastAsia="標楷體" w:hAnsi="標楷體" w:hint="eastAsia"/>
          <w:b/>
          <w:sz w:val="26"/>
          <w:szCs w:val="26"/>
        </w:rPr>
        <w:t>依據</w:t>
      </w:r>
    </w:p>
    <w:p w14:paraId="78D1C8FB" w14:textId="77777777" w:rsidR="005E7C1E" w:rsidRPr="007A1C6F" w:rsidRDefault="003D38C2" w:rsidP="00E659AC">
      <w:pPr>
        <w:pStyle w:val="a3"/>
        <w:numPr>
          <w:ilvl w:val="0"/>
          <w:numId w:val="1"/>
        </w:numPr>
        <w:snapToGrid w:val="0"/>
        <w:spacing w:line="240" w:lineRule="atLeast"/>
        <w:ind w:leftChars="0" w:left="851"/>
        <w:jc w:val="both"/>
        <w:rPr>
          <w:rFonts w:ascii="標楷體" w:eastAsia="標楷體" w:hAnsi="標楷體"/>
          <w:sz w:val="26"/>
          <w:szCs w:val="26"/>
        </w:rPr>
      </w:pPr>
      <w:r w:rsidRPr="007A1C6F">
        <w:rPr>
          <w:rFonts w:ascii="標楷體" w:eastAsia="標楷體" w:hAnsi="標楷體" w:hint="eastAsia"/>
          <w:sz w:val="26"/>
          <w:szCs w:val="26"/>
        </w:rPr>
        <w:t>特殊教育法</w:t>
      </w:r>
    </w:p>
    <w:p w14:paraId="231836C7" w14:textId="2927F8F1" w:rsidR="003D38C2" w:rsidRPr="007A1C6F" w:rsidRDefault="005E7C1E" w:rsidP="00E659AC">
      <w:pPr>
        <w:pStyle w:val="a3"/>
        <w:numPr>
          <w:ilvl w:val="0"/>
          <w:numId w:val="1"/>
        </w:numPr>
        <w:snapToGrid w:val="0"/>
        <w:spacing w:line="240" w:lineRule="atLeast"/>
        <w:ind w:leftChars="0" w:left="851"/>
        <w:jc w:val="both"/>
        <w:rPr>
          <w:rFonts w:ascii="標楷體" w:eastAsia="標楷體" w:hAnsi="標楷體"/>
          <w:sz w:val="26"/>
          <w:szCs w:val="26"/>
        </w:rPr>
      </w:pPr>
      <w:r w:rsidRPr="007A1C6F">
        <w:rPr>
          <w:rFonts w:ascii="標楷體" w:eastAsia="標楷體" w:hAnsi="標楷體" w:hint="eastAsia"/>
          <w:sz w:val="26"/>
          <w:szCs w:val="26"/>
        </w:rPr>
        <w:t>十二年國民基本教育特殊教育課程實施規範</w:t>
      </w:r>
    </w:p>
    <w:p w14:paraId="3570A95E" w14:textId="03A4DE3A" w:rsidR="00C21E8B" w:rsidRPr="007A1C6F" w:rsidRDefault="00C21E8B" w:rsidP="00C21E8B">
      <w:pPr>
        <w:pStyle w:val="a3"/>
        <w:numPr>
          <w:ilvl w:val="0"/>
          <w:numId w:val="1"/>
        </w:numPr>
        <w:snapToGrid w:val="0"/>
        <w:spacing w:line="240" w:lineRule="atLeast"/>
        <w:ind w:leftChars="0" w:left="851"/>
        <w:jc w:val="both"/>
        <w:rPr>
          <w:rFonts w:ascii="標楷體" w:eastAsia="標楷體" w:hAnsi="標楷體"/>
          <w:sz w:val="26"/>
          <w:szCs w:val="26"/>
        </w:rPr>
      </w:pPr>
      <w:r w:rsidRPr="007A1C6F">
        <w:rPr>
          <w:rFonts w:ascii="標楷體" w:eastAsia="標楷體" w:hAnsi="標楷體" w:hint="eastAsia"/>
          <w:sz w:val="26"/>
          <w:szCs w:val="26"/>
        </w:rPr>
        <w:t>特殊教育</w:t>
      </w:r>
      <w:r w:rsidR="00355110" w:rsidRPr="007A1C6F">
        <w:rPr>
          <w:rFonts w:ascii="標楷體" w:eastAsia="標楷體" w:hAnsi="標楷體" w:hint="eastAsia"/>
          <w:sz w:val="26"/>
          <w:szCs w:val="26"/>
        </w:rPr>
        <w:t>課程</w:t>
      </w:r>
      <w:r w:rsidRPr="007A1C6F">
        <w:rPr>
          <w:rFonts w:ascii="標楷體" w:eastAsia="標楷體" w:hAnsi="標楷體" w:hint="eastAsia"/>
          <w:sz w:val="26"/>
          <w:szCs w:val="26"/>
        </w:rPr>
        <w:t>教材教法及評量方式實施辦法</w:t>
      </w:r>
    </w:p>
    <w:p w14:paraId="72FA31DA" w14:textId="77777777" w:rsidR="006132E9" w:rsidRPr="007A1C6F" w:rsidRDefault="006132E9" w:rsidP="00C21E8B">
      <w:pPr>
        <w:snapToGrid w:val="0"/>
        <w:spacing w:line="240" w:lineRule="atLeast"/>
        <w:ind w:left="371"/>
        <w:jc w:val="both"/>
        <w:rPr>
          <w:rFonts w:ascii="標楷體" w:eastAsia="標楷體" w:hAnsi="標楷體"/>
          <w:sz w:val="26"/>
          <w:szCs w:val="26"/>
        </w:rPr>
      </w:pPr>
    </w:p>
    <w:p w14:paraId="035775EE" w14:textId="2E8A5984" w:rsidR="00C33366" w:rsidRPr="007A1C6F" w:rsidRDefault="00C33366" w:rsidP="00E659AC">
      <w:pPr>
        <w:snapToGrid w:val="0"/>
        <w:spacing w:line="240" w:lineRule="atLeast"/>
        <w:jc w:val="both"/>
        <w:rPr>
          <w:rFonts w:ascii="標楷體" w:eastAsia="標楷體" w:hAnsi="標楷體"/>
          <w:b/>
          <w:sz w:val="26"/>
          <w:szCs w:val="26"/>
        </w:rPr>
      </w:pPr>
      <w:r w:rsidRPr="007A1C6F">
        <w:rPr>
          <w:rFonts w:ascii="標楷體" w:eastAsia="標楷體" w:hAnsi="標楷體" w:hint="eastAsia"/>
          <w:b/>
          <w:sz w:val="26"/>
          <w:szCs w:val="26"/>
        </w:rPr>
        <w:t>貳、目的</w:t>
      </w:r>
    </w:p>
    <w:p w14:paraId="4D53D725" w14:textId="22DB912D" w:rsidR="00305627" w:rsidRPr="007A1C6F" w:rsidRDefault="004C7BA0" w:rsidP="00E659AC">
      <w:pPr>
        <w:pStyle w:val="a3"/>
        <w:numPr>
          <w:ilvl w:val="0"/>
          <w:numId w:val="3"/>
        </w:numPr>
        <w:snapToGrid w:val="0"/>
        <w:spacing w:line="240" w:lineRule="atLeast"/>
        <w:ind w:leftChars="155" w:left="993" w:hanging="621"/>
        <w:jc w:val="both"/>
        <w:rPr>
          <w:rFonts w:ascii="標楷體" w:eastAsia="標楷體" w:hAnsi="標楷體"/>
          <w:sz w:val="26"/>
          <w:szCs w:val="26"/>
        </w:rPr>
      </w:pPr>
      <w:r w:rsidRPr="007A1C6F">
        <w:rPr>
          <w:rFonts w:ascii="標楷體" w:eastAsia="標楷體" w:hAnsi="標楷體" w:hint="eastAsia"/>
          <w:sz w:val="26"/>
          <w:szCs w:val="26"/>
        </w:rPr>
        <w:t>瞭</w:t>
      </w:r>
      <w:r w:rsidR="003D38C2" w:rsidRPr="007A1C6F">
        <w:rPr>
          <w:rFonts w:ascii="標楷體" w:eastAsia="標楷體" w:hAnsi="標楷體" w:hint="eastAsia"/>
          <w:sz w:val="26"/>
          <w:szCs w:val="26"/>
        </w:rPr>
        <w:t>解</w:t>
      </w:r>
      <w:r w:rsidR="005E7C1E" w:rsidRPr="007A1C6F">
        <w:rPr>
          <w:rFonts w:ascii="標楷體" w:eastAsia="標楷體" w:hAnsi="標楷體" w:hint="eastAsia"/>
          <w:sz w:val="26"/>
          <w:szCs w:val="26"/>
        </w:rPr>
        <w:t>臺中</w:t>
      </w:r>
      <w:r w:rsidR="001340F1" w:rsidRPr="007A1C6F">
        <w:rPr>
          <w:rFonts w:ascii="標楷體" w:eastAsia="標楷體" w:hAnsi="標楷體" w:hint="eastAsia"/>
          <w:sz w:val="26"/>
          <w:szCs w:val="26"/>
        </w:rPr>
        <w:t>市</w:t>
      </w:r>
      <w:r w:rsidR="005E7C1E" w:rsidRPr="007A1C6F">
        <w:rPr>
          <w:rFonts w:ascii="標楷體" w:eastAsia="標楷體" w:hAnsi="標楷體" w:hint="eastAsia"/>
          <w:sz w:val="26"/>
          <w:szCs w:val="26"/>
        </w:rPr>
        <w:t>（以下簡稱本市）</w:t>
      </w:r>
      <w:r w:rsidR="0016616C" w:rsidRPr="007A1C6F">
        <w:rPr>
          <w:rFonts w:ascii="標楷體" w:eastAsia="標楷體" w:hAnsi="標楷體" w:hint="eastAsia"/>
          <w:sz w:val="26"/>
          <w:szCs w:val="26"/>
        </w:rPr>
        <w:t>高級中等</w:t>
      </w:r>
      <w:r w:rsidR="00305627" w:rsidRPr="007A1C6F">
        <w:rPr>
          <w:rFonts w:ascii="標楷體" w:eastAsia="標楷體" w:hAnsi="標楷體" w:hint="eastAsia"/>
          <w:sz w:val="26"/>
          <w:szCs w:val="26"/>
        </w:rPr>
        <w:t>學校辦理</w:t>
      </w:r>
      <w:r w:rsidR="005E7C1E" w:rsidRPr="007A1C6F">
        <w:rPr>
          <w:rFonts w:ascii="標楷體" w:eastAsia="標楷體" w:hAnsi="標楷體" w:hint="eastAsia"/>
          <w:sz w:val="26"/>
          <w:szCs w:val="26"/>
        </w:rPr>
        <w:t>特殊教育</w:t>
      </w:r>
      <w:r w:rsidR="00305627" w:rsidRPr="007A1C6F">
        <w:rPr>
          <w:rFonts w:ascii="標楷體" w:eastAsia="標楷體" w:hAnsi="標楷體" w:hint="eastAsia"/>
          <w:sz w:val="26"/>
          <w:szCs w:val="26"/>
        </w:rPr>
        <w:t>學生</w:t>
      </w:r>
      <w:r w:rsidR="00A93CA7" w:rsidRPr="007A1C6F">
        <w:rPr>
          <w:rFonts w:ascii="標楷體" w:eastAsia="標楷體" w:hAnsi="標楷體" w:hint="eastAsia"/>
          <w:sz w:val="26"/>
          <w:szCs w:val="26"/>
        </w:rPr>
        <w:t>課程規劃、實施</w:t>
      </w:r>
      <w:r w:rsidR="00305627" w:rsidRPr="007A1C6F">
        <w:rPr>
          <w:rFonts w:ascii="標楷體" w:eastAsia="標楷體" w:hAnsi="標楷體" w:hint="eastAsia"/>
          <w:sz w:val="26"/>
          <w:szCs w:val="26"/>
        </w:rPr>
        <w:t>現況與</w:t>
      </w:r>
      <w:r w:rsidR="00A93CA7" w:rsidRPr="007A1C6F">
        <w:rPr>
          <w:rFonts w:ascii="標楷體" w:eastAsia="標楷體" w:hAnsi="標楷體" w:hint="eastAsia"/>
          <w:sz w:val="26"/>
          <w:szCs w:val="26"/>
        </w:rPr>
        <w:t>運作</w:t>
      </w:r>
      <w:r w:rsidR="00305627" w:rsidRPr="007A1C6F">
        <w:rPr>
          <w:rFonts w:ascii="標楷體" w:eastAsia="標楷體" w:hAnsi="標楷體" w:hint="eastAsia"/>
          <w:sz w:val="26"/>
          <w:szCs w:val="26"/>
        </w:rPr>
        <w:t>問題</w:t>
      </w:r>
      <w:r w:rsidR="003A558E" w:rsidRPr="007A1C6F">
        <w:rPr>
          <w:rFonts w:ascii="標楷體" w:eastAsia="標楷體" w:hAnsi="標楷體" w:hint="eastAsia"/>
          <w:sz w:val="26"/>
          <w:szCs w:val="26"/>
        </w:rPr>
        <w:t>。</w:t>
      </w:r>
    </w:p>
    <w:p w14:paraId="24717C50" w14:textId="52FDDD2B" w:rsidR="00D00E9A" w:rsidRPr="007A1C6F" w:rsidRDefault="00A61796" w:rsidP="00E659AC">
      <w:pPr>
        <w:pStyle w:val="a3"/>
        <w:numPr>
          <w:ilvl w:val="0"/>
          <w:numId w:val="3"/>
        </w:numPr>
        <w:snapToGrid w:val="0"/>
        <w:spacing w:line="240" w:lineRule="atLeast"/>
        <w:ind w:leftChars="0" w:left="993" w:hanging="621"/>
        <w:jc w:val="both"/>
        <w:rPr>
          <w:rFonts w:ascii="標楷體" w:eastAsia="標楷體" w:hAnsi="標楷體"/>
          <w:sz w:val="26"/>
          <w:szCs w:val="26"/>
        </w:rPr>
      </w:pPr>
      <w:r w:rsidRPr="007A1C6F">
        <w:rPr>
          <w:rFonts w:ascii="標楷體" w:eastAsia="標楷體" w:hAnsi="標楷體" w:hint="eastAsia"/>
          <w:sz w:val="26"/>
          <w:szCs w:val="26"/>
        </w:rPr>
        <w:t>強化</w:t>
      </w:r>
      <w:r w:rsidR="001340F1" w:rsidRPr="007A1C6F">
        <w:rPr>
          <w:rFonts w:ascii="標楷體" w:eastAsia="標楷體" w:hAnsi="標楷體" w:hint="eastAsia"/>
          <w:sz w:val="26"/>
          <w:szCs w:val="26"/>
        </w:rPr>
        <w:t>本</w:t>
      </w:r>
      <w:r w:rsidR="0089168A" w:rsidRPr="007A1C6F">
        <w:rPr>
          <w:rFonts w:ascii="標楷體" w:eastAsia="標楷體" w:hAnsi="標楷體" w:hint="eastAsia"/>
          <w:sz w:val="26"/>
          <w:szCs w:val="26"/>
        </w:rPr>
        <w:t>市</w:t>
      </w:r>
      <w:r w:rsidR="00D00E9A" w:rsidRPr="007A1C6F">
        <w:rPr>
          <w:rFonts w:ascii="標楷體" w:eastAsia="標楷體" w:hAnsi="標楷體" w:hint="eastAsia"/>
          <w:sz w:val="26"/>
          <w:szCs w:val="26"/>
        </w:rPr>
        <w:t>學校</w:t>
      </w:r>
      <w:r w:rsidR="0036392B" w:rsidRPr="007A1C6F">
        <w:rPr>
          <w:rFonts w:ascii="標楷體" w:eastAsia="標楷體" w:hAnsi="標楷體" w:hint="eastAsia"/>
          <w:sz w:val="26"/>
          <w:szCs w:val="26"/>
        </w:rPr>
        <w:t>對</w:t>
      </w:r>
      <w:r w:rsidR="00B516AE" w:rsidRPr="007A1C6F">
        <w:rPr>
          <w:rFonts w:ascii="標楷體" w:eastAsia="標楷體" w:hAnsi="標楷體" w:hint="eastAsia"/>
          <w:sz w:val="26"/>
          <w:szCs w:val="26"/>
        </w:rPr>
        <w:t>特殊教育</w:t>
      </w:r>
      <w:r w:rsidR="0036392B" w:rsidRPr="007A1C6F">
        <w:rPr>
          <w:rFonts w:ascii="標楷體" w:eastAsia="標楷體" w:hAnsi="標楷體" w:hint="eastAsia"/>
          <w:sz w:val="26"/>
          <w:szCs w:val="26"/>
        </w:rPr>
        <w:t>課程</w:t>
      </w:r>
      <w:r w:rsidR="00B516AE" w:rsidRPr="007A1C6F">
        <w:rPr>
          <w:rFonts w:ascii="標楷體" w:eastAsia="標楷體" w:hAnsi="標楷體" w:hint="eastAsia"/>
          <w:sz w:val="26"/>
          <w:szCs w:val="26"/>
        </w:rPr>
        <w:t>規劃</w:t>
      </w:r>
      <w:r w:rsidR="00A93CA7" w:rsidRPr="007A1C6F">
        <w:rPr>
          <w:rFonts w:ascii="標楷體" w:eastAsia="標楷體" w:hAnsi="標楷體" w:hint="eastAsia"/>
          <w:sz w:val="26"/>
          <w:szCs w:val="26"/>
        </w:rPr>
        <w:t>能力</w:t>
      </w:r>
      <w:r w:rsidR="00D00E9A" w:rsidRPr="007A1C6F">
        <w:rPr>
          <w:rFonts w:ascii="標楷體" w:eastAsia="標楷體" w:hAnsi="標楷體" w:hint="eastAsia"/>
          <w:sz w:val="26"/>
          <w:szCs w:val="26"/>
        </w:rPr>
        <w:t>，落實十二年國民基本教育特殊教育課程</w:t>
      </w:r>
      <w:r w:rsidR="003A558E" w:rsidRPr="007A1C6F">
        <w:rPr>
          <w:rFonts w:ascii="標楷體" w:eastAsia="標楷體" w:hAnsi="標楷體" w:hint="eastAsia"/>
          <w:sz w:val="26"/>
          <w:szCs w:val="26"/>
        </w:rPr>
        <w:t>。</w:t>
      </w:r>
    </w:p>
    <w:p w14:paraId="30BAC2AF" w14:textId="77777777" w:rsidR="00853832" w:rsidRPr="007A1C6F" w:rsidRDefault="003152D8" w:rsidP="003152D8">
      <w:pPr>
        <w:pStyle w:val="a3"/>
        <w:numPr>
          <w:ilvl w:val="0"/>
          <w:numId w:val="3"/>
        </w:numPr>
        <w:snapToGrid w:val="0"/>
        <w:spacing w:line="240" w:lineRule="atLeast"/>
        <w:ind w:leftChars="0" w:left="993" w:hanging="621"/>
        <w:jc w:val="both"/>
        <w:rPr>
          <w:rFonts w:ascii="標楷體" w:eastAsia="標楷體" w:hAnsi="標楷體"/>
          <w:sz w:val="26"/>
          <w:szCs w:val="26"/>
        </w:rPr>
      </w:pPr>
      <w:r w:rsidRPr="007A1C6F">
        <w:rPr>
          <w:rFonts w:ascii="標楷體" w:eastAsia="標楷體" w:hAnsi="標楷體" w:hint="eastAsia"/>
          <w:sz w:val="26"/>
          <w:szCs w:val="26"/>
        </w:rPr>
        <w:t>結合專業團隊評估學生需求，</w:t>
      </w:r>
      <w:r w:rsidR="009830F8" w:rsidRPr="007A1C6F">
        <w:rPr>
          <w:rFonts w:ascii="標楷體" w:eastAsia="標楷體" w:hAnsi="標楷體" w:hint="eastAsia"/>
          <w:sz w:val="26"/>
          <w:szCs w:val="26"/>
        </w:rPr>
        <w:t>協助教師運用</w:t>
      </w:r>
      <w:r w:rsidR="005E7C1E" w:rsidRPr="007A1C6F">
        <w:rPr>
          <w:rFonts w:ascii="標楷體" w:eastAsia="標楷體" w:hAnsi="標楷體" w:hint="eastAsia"/>
          <w:sz w:val="26"/>
          <w:szCs w:val="26"/>
        </w:rPr>
        <w:t>課程</w:t>
      </w:r>
      <w:r w:rsidR="00853832" w:rsidRPr="007A1C6F">
        <w:rPr>
          <w:rFonts w:ascii="標楷體" w:eastAsia="標楷體" w:hAnsi="標楷體" w:hint="eastAsia"/>
          <w:sz w:val="26"/>
          <w:szCs w:val="26"/>
        </w:rPr>
        <w:t>調整</w:t>
      </w:r>
      <w:r w:rsidR="005E7C1E" w:rsidRPr="007A1C6F">
        <w:rPr>
          <w:rFonts w:ascii="標楷體" w:eastAsia="標楷體" w:hAnsi="標楷體" w:hint="eastAsia"/>
          <w:sz w:val="26"/>
          <w:szCs w:val="26"/>
        </w:rPr>
        <w:t>原則</w:t>
      </w:r>
      <w:r w:rsidR="009830F8" w:rsidRPr="007A1C6F">
        <w:rPr>
          <w:rFonts w:ascii="標楷體" w:eastAsia="標楷體" w:hAnsi="標楷體" w:hint="eastAsia"/>
          <w:sz w:val="26"/>
          <w:szCs w:val="26"/>
        </w:rPr>
        <w:t>，</w:t>
      </w:r>
      <w:r w:rsidRPr="007A1C6F">
        <w:rPr>
          <w:rFonts w:ascii="標楷體" w:eastAsia="標楷體" w:hAnsi="標楷體" w:hint="eastAsia"/>
          <w:sz w:val="26"/>
          <w:szCs w:val="26"/>
        </w:rPr>
        <w:t>提供學生適切課程，營造</w:t>
      </w:r>
      <w:r w:rsidR="009830F8" w:rsidRPr="007A1C6F">
        <w:rPr>
          <w:rFonts w:ascii="標楷體" w:eastAsia="標楷體" w:hAnsi="標楷體" w:hint="eastAsia"/>
          <w:sz w:val="26"/>
          <w:szCs w:val="26"/>
        </w:rPr>
        <w:t>融合教育環境</w:t>
      </w:r>
      <w:r w:rsidR="003A558E" w:rsidRPr="007A1C6F">
        <w:rPr>
          <w:rFonts w:ascii="標楷體" w:eastAsia="標楷體" w:hAnsi="標楷體" w:hint="eastAsia"/>
          <w:sz w:val="26"/>
          <w:szCs w:val="26"/>
        </w:rPr>
        <w:t>。</w:t>
      </w:r>
    </w:p>
    <w:p w14:paraId="07CB8134" w14:textId="3D2A7928" w:rsidR="00D00E9A" w:rsidRPr="007A1C6F" w:rsidRDefault="00A61796" w:rsidP="00E659AC">
      <w:pPr>
        <w:pStyle w:val="a3"/>
        <w:numPr>
          <w:ilvl w:val="0"/>
          <w:numId w:val="3"/>
        </w:numPr>
        <w:snapToGrid w:val="0"/>
        <w:spacing w:line="240" w:lineRule="atLeast"/>
        <w:ind w:leftChars="0" w:left="993" w:hanging="621"/>
        <w:jc w:val="both"/>
        <w:rPr>
          <w:rFonts w:ascii="標楷體" w:eastAsia="標楷體" w:hAnsi="標楷體"/>
          <w:sz w:val="26"/>
          <w:szCs w:val="26"/>
        </w:rPr>
      </w:pPr>
      <w:r w:rsidRPr="007A1C6F">
        <w:rPr>
          <w:rFonts w:ascii="標楷體" w:eastAsia="標楷體" w:hAnsi="標楷體" w:hint="eastAsia"/>
          <w:sz w:val="26"/>
          <w:szCs w:val="26"/>
        </w:rPr>
        <w:t>提昇特殊教育</w:t>
      </w:r>
      <w:r w:rsidR="00903D7F" w:rsidRPr="007A1C6F">
        <w:rPr>
          <w:rFonts w:ascii="標楷體" w:eastAsia="標楷體" w:hAnsi="標楷體" w:hint="eastAsia"/>
          <w:sz w:val="26"/>
          <w:szCs w:val="26"/>
        </w:rPr>
        <w:t>課程計畫</w:t>
      </w:r>
      <w:r w:rsidR="0036392B" w:rsidRPr="007A1C6F">
        <w:rPr>
          <w:rFonts w:ascii="標楷體" w:eastAsia="標楷體" w:hAnsi="標楷體" w:hint="eastAsia"/>
          <w:sz w:val="26"/>
          <w:szCs w:val="26"/>
        </w:rPr>
        <w:t>與個別化教育計畫</w:t>
      </w:r>
      <w:r w:rsidR="00810144" w:rsidRPr="007A1C6F">
        <w:rPr>
          <w:rFonts w:ascii="標楷體" w:eastAsia="標楷體" w:hAnsi="標楷體" w:hint="eastAsia"/>
          <w:sz w:val="26"/>
          <w:szCs w:val="26"/>
        </w:rPr>
        <w:t>/個別輔導計畫</w:t>
      </w:r>
      <w:r w:rsidR="0036392B" w:rsidRPr="007A1C6F">
        <w:rPr>
          <w:rFonts w:ascii="標楷體" w:eastAsia="標楷體" w:hAnsi="標楷體" w:hint="eastAsia"/>
          <w:sz w:val="26"/>
          <w:szCs w:val="26"/>
        </w:rPr>
        <w:t>品質，</w:t>
      </w:r>
      <w:r w:rsidR="00D96926" w:rsidRPr="007A1C6F">
        <w:rPr>
          <w:rFonts w:ascii="標楷體" w:eastAsia="標楷體" w:hAnsi="標楷體" w:hint="eastAsia"/>
          <w:sz w:val="26"/>
          <w:szCs w:val="26"/>
        </w:rPr>
        <w:t>以符合</w:t>
      </w:r>
      <w:r w:rsidR="0036392B" w:rsidRPr="007A1C6F">
        <w:rPr>
          <w:rFonts w:ascii="標楷體" w:eastAsia="標楷體" w:hAnsi="標楷體" w:hint="eastAsia"/>
          <w:sz w:val="26"/>
          <w:szCs w:val="26"/>
        </w:rPr>
        <w:t>特殊教育學生</w:t>
      </w:r>
      <w:r w:rsidR="00D96926" w:rsidRPr="007A1C6F">
        <w:rPr>
          <w:rFonts w:ascii="標楷體" w:eastAsia="標楷體" w:hAnsi="標楷體" w:hint="eastAsia"/>
          <w:sz w:val="26"/>
          <w:szCs w:val="26"/>
        </w:rPr>
        <w:t>學習需求</w:t>
      </w:r>
      <w:r w:rsidR="003A558E" w:rsidRPr="007A1C6F">
        <w:rPr>
          <w:rFonts w:ascii="標楷體" w:eastAsia="標楷體" w:hAnsi="標楷體" w:hint="eastAsia"/>
          <w:sz w:val="26"/>
          <w:szCs w:val="26"/>
        </w:rPr>
        <w:t>。</w:t>
      </w:r>
    </w:p>
    <w:p w14:paraId="25286243" w14:textId="77777777" w:rsidR="004D29B3" w:rsidRPr="007A1C6F" w:rsidRDefault="004D29B3" w:rsidP="00E659AC">
      <w:pPr>
        <w:pStyle w:val="a3"/>
        <w:snapToGrid w:val="0"/>
        <w:spacing w:line="240" w:lineRule="atLeast"/>
        <w:ind w:leftChars="0" w:left="993"/>
        <w:jc w:val="both"/>
        <w:rPr>
          <w:rFonts w:ascii="標楷體" w:eastAsia="標楷體" w:hAnsi="標楷體"/>
          <w:sz w:val="26"/>
          <w:szCs w:val="26"/>
        </w:rPr>
      </w:pPr>
    </w:p>
    <w:p w14:paraId="194E6AED" w14:textId="0C98E064" w:rsidR="00305627" w:rsidRPr="007A1C6F" w:rsidRDefault="00305627" w:rsidP="00E659AC">
      <w:pPr>
        <w:snapToGrid w:val="0"/>
        <w:spacing w:line="240" w:lineRule="atLeast"/>
        <w:jc w:val="both"/>
        <w:rPr>
          <w:rFonts w:ascii="標楷體" w:eastAsia="標楷體" w:hAnsi="標楷體"/>
          <w:b/>
          <w:sz w:val="26"/>
          <w:szCs w:val="26"/>
        </w:rPr>
      </w:pPr>
      <w:r w:rsidRPr="007A1C6F">
        <w:rPr>
          <w:rFonts w:ascii="標楷體" w:eastAsia="標楷體" w:hAnsi="標楷體" w:hint="eastAsia"/>
          <w:b/>
          <w:sz w:val="26"/>
          <w:szCs w:val="26"/>
        </w:rPr>
        <w:t>參、辦理單位</w:t>
      </w:r>
    </w:p>
    <w:p w14:paraId="7068BD9E" w14:textId="77777777" w:rsidR="00A61796" w:rsidRPr="007A1C6F" w:rsidRDefault="00A61796" w:rsidP="00E659AC">
      <w:pPr>
        <w:pStyle w:val="a3"/>
        <w:numPr>
          <w:ilvl w:val="0"/>
          <w:numId w:val="5"/>
        </w:numPr>
        <w:snapToGrid w:val="0"/>
        <w:spacing w:line="240" w:lineRule="atLeast"/>
        <w:ind w:leftChars="177" w:left="950" w:hangingChars="202" w:hanging="525"/>
        <w:jc w:val="both"/>
        <w:rPr>
          <w:rFonts w:ascii="標楷體" w:eastAsia="標楷體" w:hAnsi="標楷體"/>
          <w:sz w:val="26"/>
          <w:szCs w:val="26"/>
        </w:rPr>
      </w:pPr>
      <w:r w:rsidRPr="007A1C6F">
        <w:rPr>
          <w:rFonts w:ascii="標楷體" w:eastAsia="標楷體" w:hAnsi="標楷體" w:hint="eastAsia"/>
          <w:sz w:val="26"/>
          <w:szCs w:val="26"/>
        </w:rPr>
        <w:t>主辦單位：</w:t>
      </w:r>
      <w:r w:rsidR="0093010B" w:rsidRPr="007A1C6F">
        <w:rPr>
          <w:rFonts w:ascii="標楷體" w:eastAsia="標楷體" w:hAnsi="標楷體"/>
          <w:sz w:val="26"/>
          <w:szCs w:val="26"/>
        </w:rPr>
        <w:t>臺中市政府教育局</w:t>
      </w:r>
    </w:p>
    <w:p w14:paraId="7D3F4716" w14:textId="77777777" w:rsidR="00A61796" w:rsidRPr="007A1C6F" w:rsidRDefault="00A61796" w:rsidP="00E659AC">
      <w:pPr>
        <w:pStyle w:val="a3"/>
        <w:numPr>
          <w:ilvl w:val="0"/>
          <w:numId w:val="5"/>
        </w:numPr>
        <w:snapToGrid w:val="0"/>
        <w:spacing w:line="240" w:lineRule="atLeast"/>
        <w:ind w:leftChars="177" w:left="950" w:hangingChars="202" w:hanging="525"/>
        <w:jc w:val="both"/>
        <w:rPr>
          <w:rFonts w:ascii="標楷體" w:eastAsia="標楷體" w:hAnsi="標楷體"/>
          <w:sz w:val="26"/>
          <w:szCs w:val="26"/>
        </w:rPr>
      </w:pPr>
      <w:r w:rsidRPr="007A1C6F">
        <w:rPr>
          <w:rFonts w:ascii="標楷體" w:eastAsia="標楷體" w:hAnsi="標楷體" w:hint="eastAsia"/>
          <w:sz w:val="26"/>
          <w:szCs w:val="26"/>
        </w:rPr>
        <w:t>承辦單位：臺中市豐原區豐原國民小學</w:t>
      </w:r>
    </w:p>
    <w:p w14:paraId="7F971E62" w14:textId="77777777" w:rsidR="00A61796" w:rsidRPr="007A1C6F" w:rsidRDefault="00A61796" w:rsidP="00E659AC">
      <w:pPr>
        <w:pStyle w:val="a3"/>
        <w:numPr>
          <w:ilvl w:val="0"/>
          <w:numId w:val="5"/>
        </w:numPr>
        <w:snapToGrid w:val="0"/>
        <w:spacing w:line="240" w:lineRule="atLeast"/>
        <w:ind w:leftChars="177" w:left="950" w:hangingChars="202" w:hanging="525"/>
        <w:jc w:val="both"/>
        <w:rPr>
          <w:rFonts w:ascii="標楷體" w:eastAsia="標楷體" w:hAnsi="標楷體"/>
          <w:sz w:val="26"/>
          <w:szCs w:val="26"/>
        </w:rPr>
      </w:pPr>
      <w:r w:rsidRPr="007A1C6F">
        <w:rPr>
          <w:rFonts w:ascii="標楷體" w:eastAsia="標楷體" w:hAnsi="標楷體" w:hint="eastAsia"/>
          <w:sz w:val="26"/>
          <w:szCs w:val="26"/>
        </w:rPr>
        <w:t>協辦單位：臺中市中區特殊教育資源中心、臺中市山線特殊教育資源中心</w:t>
      </w:r>
    </w:p>
    <w:p w14:paraId="63759E7E" w14:textId="0844D7A4" w:rsidR="004D29B3" w:rsidRPr="007A1C6F" w:rsidRDefault="00AD58B5" w:rsidP="003D6C02">
      <w:pPr>
        <w:snapToGrid w:val="0"/>
        <w:spacing w:line="240" w:lineRule="atLeast"/>
        <w:ind w:firstLineChars="866" w:firstLine="2252"/>
        <w:jc w:val="both"/>
        <w:rPr>
          <w:rFonts w:ascii="標楷體" w:eastAsia="標楷體" w:hAnsi="標楷體"/>
          <w:sz w:val="26"/>
          <w:szCs w:val="26"/>
        </w:rPr>
      </w:pPr>
      <w:r w:rsidRPr="007A1C6F">
        <w:rPr>
          <w:rFonts w:ascii="標楷體" w:eastAsia="標楷體" w:hAnsi="標楷體" w:hint="eastAsia"/>
          <w:sz w:val="26"/>
          <w:szCs w:val="26"/>
        </w:rPr>
        <w:t>臺中市資賦優異教育資源中心、</w:t>
      </w:r>
      <w:r w:rsidR="00EF0CEB" w:rsidRPr="007A1C6F">
        <w:rPr>
          <w:rFonts w:ascii="標楷體" w:eastAsia="標楷體" w:hAnsi="標楷體"/>
          <w:sz w:val="26"/>
          <w:szCs w:val="26"/>
        </w:rPr>
        <w:t>臺中市特殊教育輔導團</w:t>
      </w:r>
    </w:p>
    <w:p w14:paraId="324E4295" w14:textId="77777777" w:rsidR="00C04949" w:rsidRPr="007A1C6F" w:rsidRDefault="00C04949" w:rsidP="00E659AC">
      <w:pPr>
        <w:pStyle w:val="a3"/>
        <w:snapToGrid w:val="0"/>
        <w:spacing w:line="240" w:lineRule="atLeast"/>
        <w:ind w:leftChars="0" w:left="991"/>
        <w:jc w:val="both"/>
        <w:rPr>
          <w:rFonts w:ascii="標楷體" w:eastAsia="標楷體" w:hAnsi="標楷體"/>
          <w:sz w:val="26"/>
          <w:szCs w:val="26"/>
        </w:rPr>
      </w:pPr>
    </w:p>
    <w:p w14:paraId="7F5D1CCD" w14:textId="14909A32" w:rsidR="004D29B3" w:rsidRPr="007A1C6F" w:rsidRDefault="00A61796" w:rsidP="00D37D4A">
      <w:pPr>
        <w:snapToGrid w:val="0"/>
        <w:spacing w:line="240" w:lineRule="atLeast"/>
        <w:ind w:left="1843" w:hangingChars="708" w:hanging="1843"/>
        <w:jc w:val="both"/>
        <w:rPr>
          <w:rFonts w:ascii="標楷體" w:eastAsia="標楷體" w:hAnsi="標楷體"/>
          <w:sz w:val="26"/>
          <w:szCs w:val="26"/>
        </w:rPr>
      </w:pPr>
      <w:r w:rsidRPr="007A1C6F">
        <w:rPr>
          <w:rFonts w:ascii="標楷體" w:eastAsia="標楷體" w:hAnsi="標楷體" w:hint="eastAsia"/>
          <w:b/>
          <w:sz w:val="26"/>
          <w:szCs w:val="26"/>
        </w:rPr>
        <w:t>肆、實施對象：</w:t>
      </w:r>
      <w:r w:rsidR="00EF0CEB" w:rsidRPr="007A1C6F">
        <w:rPr>
          <w:rFonts w:ascii="標楷體" w:eastAsia="標楷體" w:hAnsi="標楷體" w:hint="eastAsia"/>
          <w:sz w:val="26"/>
          <w:szCs w:val="26"/>
        </w:rPr>
        <w:t>經本市特殊教育學生鑑定及就學輔導會安置</w:t>
      </w:r>
      <w:r w:rsidR="00592FCF" w:rsidRPr="007A1C6F">
        <w:rPr>
          <w:rFonts w:ascii="標楷體" w:eastAsia="標楷體" w:hAnsi="標楷體" w:hint="eastAsia"/>
          <w:sz w:val="26"/>
          <w:szCs w:val="26"/>
        </w:rPr>
        <w:t>特殊教育</w:t>
      </w:r>
      <w:r w:rsidR="00D37D4A" w:rsidRPr="007A1C6F">
        <w:rPr>
          <w:rFonts w:ascii="標楷體" w:eastAsia="標楷體" w:hAnsi="標楷體" w:hint="eastAsia"/>
          <w:sz w:val="26"/>
          <w:szCs w:val="26"/>
        </w:rPr>
        <w:t>學</w:t>
      </w:r>
      <w:r w:rsidR="003F2556" w:rsidRPr="007A1C6F">
        <w:rPr>
          <w:rFonts w:ascii="標楷體" w:eastAsia="標楷體" w:hAnsi="標楷體" w:hint="eastAsia"/>
          <w:sz w:val="26"/>
          <w:szCs w:val="26"/>
        </w:rPr>
        <w:t>生</w:t>
      </w:r>
      <w:r w:rsidR="00C64590" w:rsidRPr="007A1C6F">
        <w:rPr>
          <w:rFonts w:ascii="標楷體" w:eastAsia="標楷體" w:hAnsi="標楷體" w:hint="eastAsia"/>
          <w:sz w:val="26"/>
          <w:szCs w:val="26"/>
        </w:rPr>
        <w:t>（含身心障礙類和資賦優異類）</w:t>
      </w:r>
      <w:r w:rsidR="003F2556" w:rsidRPr="007A1C6F">
        <w:rPr>
          <w:rFonts w:ascii="標楷體" w:eastAsia="標楷體" w:hAnsi="標楷體" w:hint="eastAsia"/>
          <w:sz w:val="26"/>
          <w:szCs w:val="26"/>
        </w:rPr>
        <w:t>之所屬公私立高級中等學校</w:t>
      </w:r>
      <w:r w:rsidR="00355110" w:rsidRPr="007A1C6F">
        <w:rPr>
          <w:rFonts w:ascii="標楷體" w:eastAsia="標楷體" w:hAnsi="標楷體" w:hint="eastAsia"/>
          <w:sz w:val="26"/>
          <w:szCs w:val="26"/>
        </w:rPr>
        <w:t>(含特</w:t>
      </w:r>
      <w:r w:rsidR="00163E63" w:rsidRPr="007A1C6F">
        <w:rPr>
          <w:rFonts w:ascii="標楷體" w:eastAsia="標楷體" w:hAnsi="標楷體" w:hint="eastAsia"/>
          <w:sz w:val="26"/>
          <w:szCs w:val="26"/>
        </w:rPr>
        <w:t>殊教育學</w:t>
      </w:r>
      <w:r w:rsidR="00355110" w:rsidRPr="007A1C6F">
        <w:rPr>
          <w:rFonts w:ascii="標楷體" w:eastAsia="標楷體" w:hAnsi="標楷體" w:hint="eastAsia"/>
          <w:sz w:val="26"/>
          <w:szCs w:val="26"/>
        </w:rPr>
        <w:t>校</w:t>
      </w:r>
      <w:r w:rsidR="00163E63" w:rsidRPr="007A1C6F">
        <w:rPr>
          <w:rFonts w:ascii="標楷體" w:eastAsia="標楷體" w:hAnsi="標楷體" w:hint="eastAsia"/>
          <w:sz w:val="26"/>
          <w:szCs w:val="26"/>
        </w:rPr>
        <w:t>及完全中學</w:t>
      </w:r>
      <w:r w:rsidR="00355110" w:rsidRPr="007A1C6F">
        <w:rPr>
          <w:rFonts w:ascii="標楷體" w:eastAsia="標楷體" w:hAnsi="標楷體" w:hint="eastAsia"/>
          <w:sz w:val="26"/>
          <w:szCs w:val="26"/>
        </w:rPr>
        <w:t>)</w:t>
      </w:r>
      <w:r w:rsidR="00E23970" w:rsidRPr="007A1C6F">
        <w:rPr>
          <w:rFonts w:ascii="標楷體" w:eastAsia="標楷體" w:hAnsi="標楷體" w:hint="eastAsia"/>
          <w:sz w:val="26"/>
          <w:szCs w:val="26"/>
        </w:rPr>
        <w:t>。</w:t>
      </w:r>
    </w:p>
    <w:p w14:paraId="3226DA09" w14:textId="77777777" w:rsidR="004D29B3" w:rsidRPr="007A1C6F" w:rsidRDefault="004D29B3" w:rsidP="00E659AC">
      <w:pPr>
        <w:snapToGrid w:val="0"/>
        <w:spacing w:line="240" w:lineRule="atLeast"/>
        <w:jc w:val="both"/>
        <w:rPr>
          <w:rFonts w:ascii="標楷體" w:eastAsia="標楷體" w:hAnsi="標楷體"/>
          <w:sz w:val="26"/>
          <w:szCs w:val="26"/>
        </w:rPr>
      </w:pPr>
    </w:p>
    <w:p w14:paraId="178764F6" w14:textId="77777777" w:rsidR="00293C44" w:rsidRPr="007A1C6F" w:rsidRDefault="009830F8" w:rsidP="00E23970">
      <w:pPr>
        <w:snapToGrid w:val="0"/>
        <w:spacing w:line="240" w:lineRule="atLeast"/>
        <w:ind w:left="1702" w:hangingChars="654" w:hanging="1702"/>
        <w:jc w:val="both"/>
        <w:rPr>
          <w:rFonts w:ascii="標楷體" w:eastAsia="標楷體" w:hAnsi="標楷體"/>
          <w:sz w:val="26"/>
          <w:szCs w:val="26"/>
        </w:rPr>
      </w:pPr>
      <w:r w:rsidRPr="007A1C6F">
        <w:rPr>
          <w:rFonts w:ascii="標楷體" w:eastAsia="標楷體" w:hAnsi="標楷體" w:hint="eastAsia"/>
          <w:b/>
          <w:sz w:val="26"/>
          <w:szCs w:val="26"/>
        </w:rPr>
        <w:t>伍、實施時間</w:t>
      </w:r>
      <w:r w:rsidR="00A61796" w:rsidRPr="007A1C6F">
        <w:rPr>
          <w:rFonts w:ascii="標楷體" w:eastAsia="標楷體" w:hAnsi="標楷體" w:hint="eastAsia"/>
          <w:b/>
          <w:sz w:val="26"/>
          <w:szCs w:val="26"/>
        </w:rPr>
        <w:t>：</w:t>
      </w:r>
      <w:r w:rsidRPr="007A1C6F">
        <w:rPr>
          <w:rFonts w:ascii="標楷體" w:eastAsia="標楷體" w:hAnsi="標楷體" w:hint="eastAsia"/>
          <w:sz w:val="26"/>
          <w:szCs w:val="26"/>
        </w:rPr>
        <w:t>以</w:t>
      </w:r>
      <w:r w:rsidR="0093010B" w:rsidRPr="007A1C6F">
        <w:rPr>
          <w:rFonts w:ascii="標楷體" w:eastAsia="標楷體" w:hAnsi="標楷體" w:hint="eastAsia"/>
          <w:sz w:val="26"/>
          <w:szCs w:val="26"/>
        </w:rPr>
        <w:t>學年度</w:t>
      </w:r>
      <w:r w:rsidRPr="007A1C6F">
        <w:rPr>
          <w:rFonts w:ascii="標楷體" w:eastAsia="標楷體" w:hAnsi="標楷體" w:hint="eastAsia"/>
          <w:sz w:val="26"/>
          <w:szCs w:val="26"/>
        </w:rPr>
        <w:t>為單位</w:t>
      </w:r>
      <w:r w:rsidR="0093010B" w:rsidRPr="007A1C6F">
        <w:rPr>
          <w:rFonts w:ascii="標楷體" w:eastAsia="標楷體" w:hAnsi="標楷體" w:hint="eastAsia"/>
          <w:sz w:val="26"/>
          <w:szCs w:val="26"/>
        </w:rPr>
        <w:t>，</w:t>
      </w:r>
      <w:r w:rsidR="006132E9" w:rsidRPr="007A1C6F">
        <w:rPr>
          <w:rFonts w:ascii="標楷體" w:eastAsia="標楷體" w:hAnsi="標楷體" w:hint="eastAsia"/>
          <w:sz w:val="26"/>
          <w:szCs w:val="26"/>
        </w:rPr>
        <w:t>進行各輔導項目之檢視工作及提供建議，以利學校規劃下學年度課程安排。</w:t>
      </w:r>
    </w:p>
    <w:p w14:paraId="4038F51A" w14:textId="77777777" w:rsidR="004D29B3" w:rsidRPr="007A1C6F" w:rsidRDefault="004D29B3" w:rsidP="00E659AC">
      <w:pPr>
        <w:snapToGrid w:val="0"/>
        <w:spacing w:line="240" w:lineRule="atLeast"/>
        <w:jc w:val="both"/>
        <w:rPr>
          <w:rFonts w:ascii="標楷體" w:eastAsia="標楷體" w:hAnsi="標楷體"/>
          <w:sz w:val="26"/>
          <w:szCs w:val="26"/>
        </w:rPr>
      </w:pPr>
    </w:p>
    <w:p w14:paraId="641FC813" w14:textId="5FE52216" w:rsidR="007573CE" w:rsidRPr="007A1C6F" w:rsidRDefault="007573CE" w:rsidP="00E659AC">
      <w:pPr>
        <w:snapToGrid w:val="0"/>
        <w:spacing w:line="240" w:lineRule="atLeast"/>
        <w:jc w:val="both"/>
        <w:rPr>
          <w:rFonts w:ascii="標楷體" w:eastAsia="標楷體" w:hAnsi="標楷體"/>
          <w:b/>
          <w:sz w:val="26"/>
          <w:szCs w:val="26"/>
        </w:rPr>
      </w:pPr>
      <w:r w:rsidRPr="007A1C6F">
        <w:rPr>
          <w:rFonts w:ascii="標楷體" w:eastAsia="標楷體" w:hAnsi="標楷體" w:hint="eastAsia"/>
          <w:b/>
          <w:sz w:val="26"/>
          <w:szCs w:val="26"/>
        </w:rPr>
        <w:t>陸、辦理工作方式</w:t>
      </w:r>
    </w:p>
    <w:p w14:paraId="324B74BE" w14:textId="2C854FEF" w:rsidR="00AA044A" w:rsidRPr="007A1C6F" w:rsidRDefault="00914B4C" w:rsidP="00810144">
      <w:pPr>
        <w:pStyle w:val="a3"/>
        <w:numPr>
          <w:ilvl w:val="0"/>
          <w:numId w:val="8"/>
        </w:numPr>
        <w:snapToGrid w:val="0"/>
        <w:spacing w:line="240" w:lineRule="atLeast"/>
        <w:ind w:leftChars="0" w:left="993" w:hanging="567"/>
        <w:jc w:val="both"/>
        <w:rPr>
          <w:rFonts w:ascii="標楷體" w:eastAsia="標楷體" w:hAnsi="標楷體"/>
          <w:sz w:val="26"/>
          <w:szCs w:val="26"/>
        </w:rPr>
      </w:pPr>
      <w:r w:rsidRPr="007A1C6F">
        <w:rPr>
          <w:rFonts w:ascii="標楷體" w:eastAsia="標楷體" w:hAnsi="標楷體" w:hint="eastAsia"/>
          <w:sz w:val="26"/>
          <w:szCs w:val="26"/>
        </w:rPr>
        <w:t>組成</w:t>
      </w:r>
      <w:r w:rsidR="00FD5F5C" w:rsidRPr="007A1C6F">
        <w:rPr>
          <w:rFonts w:ascii="標楷體" w:eastAsia="標楷體" w:hAnsi="標楷體" w:hint="eastAsia"/>
          <w:sz w:val="26"/>
          <w:szCs w:val="26"/>
        </w:rPr>
        <w:t>支持輔導小組：</w:t>
      </w:r>
      <w:r w:rsidR="00A07A6A" w:rsidRPr="007A1C6F">
        <w:rPr>
          <w:rFonts w:ascii="標楷體" w:eastAsia="標楷體" w:hAnsi="標楷體" w:hint="eastAsia"/>
          <w:sz w:val="26"/>
          <w:szCs w:val="26"/>
        </w:rPr>
        <w:t>邀集</w:t>
      </w:r>
      <w:r w:rsidR="001340F1" w:rsidRPr="007A1C6F">
        <w:rPr>
          <w:rFonts w:ascii="標楷體" w:eastAsia="標楷體" w:hAnsi="標楷體" w:hint="eastAsia"/>
          <w:sz w:val="26"/>
          <w:szCs w:val="26"/>
        </w:rPr>
        <w:t>本</w:t>
      </w:r>
      <w:r w:rsidR="0089168A" w:rsidRPr="007A1C6F">
        <w:rPr>
          <w:rFonts w:ascii="標楷體" w:eastAsia="標楷體" w:hAnsi="標楷體" w:hint="eastAsia"/>
          <w:sz w:val="26"/>
          <w:szCs w:val="26"/>
        </w:rPr>
        <w:t>市</w:t>
      </w:r>
      <w:r w:rsidR="006132E9" w:rsidRPr="007A1C6F">
        <w:rPr>
          <w:rFonts w:ascii="標楷體" w:eastAsia="標楷體" w:hAnsi="標楷體" w:hint="eastAsia"/>
          <w:sz w:val="26"/>
          <w:szCs w:val="26"/>
        </w:rPr>
        <w:t>特殊教育</w:t>
      </w:r>
      <w:r w:rsidR="00A07A6A" w:rsidRPr="007A1C6F">
        <w:rPr>
          <w:rFonts w:ascii="標楷體" w:eastAsia="標楷體" w:hAnsi="標楷體" w:hint="eastAsia"/>
          <w:sz w:val="26"/>
          <w:szCs w:val="26"/>
        </w:rPr>
        <w:t>輔導團、</w:t>
      </w:r>
      <w:r w:rsidR="00055AE6" w:rsidRPr="007A1C6F">
        <w:rPr>
          <w:rFonts w:ascii="標楷體" w:eastAsia="標楷體" w:hAnsi="標楷體" w:hint="eastAsia"/>
          <w:sz w:val="26"/>
          <w:szCs w:val="26"/>
        </w:rPr>
        <w:t>特殊教育資源中心</w:t>
      </w:r>
      <w:r w:rsidR="00F27DAE" w:rsidRPr="007A1C6F">
        <w:rPr>
          <w:rFonts w:ascii="標楷體" w:eastAsia="標楷體" w:hAnsi="標楷體" w:hint="eastAsia"/>
          <w:sz w:val="26"/>
          <w:szCs w:val="26"/>
        </w:rPr>
        <w:t>、資優教育資源中心</w:t>
      </w:r>
      <w:r w:rsidR="00055AE6" w:rsidRPr="007A1C6F">
        <w:rPr>
          <w:rFonts w:ascii="標楷體" w:eastAsia="標楷體" w:hAnsi="標楷體" w:hint="eastAsia"/>
          <w:sz w:val="26"/>
          <w:szCs w:val="26"/>
        </w:rPr>
        <w:t>、</w:t>
      </w:r>
      <w:r w:rsidR="006132E9" w:rsidRPr="007A1C6F">
        <w:rPr>
          <w:rFonts w:ascii="標楷體" w:eastAsia="標楷體" w:hAnsi="標楷體" w:hint="eastAsia"/>
          <w:sz w:val="26"/>
          <w:szCs w:val="26"/>
        </w:rPr>
        <w:t>資深</w:t>
      </w:r>
      <w:r w:rsidR="00A07A6A" w:rsidRPr="007A1C6F">
        <w:rPr>
          <w:rFonts w:ascii="標楷體" w:eastAsia="標楷體" w:hAnsi="標楷體" w:hint="eastAsia"/>
          <w:sz w:val="26"/>
          <w:szCs w:val="26"/>
        </w:rPr>
        <w:t>教師及專家學</w:t>
      </w:r>
      <w:r w:rsidR="005178AA" w:rsidRPr="007A1C6F">
        <w:rPr>
          <w:rFonts w:ascii="標楷體" w:eastAsia="標楷體" w:hAnsi="標楷體" w:hint="eastAsia"/>
          <w:sz w:val="26"/>
          <w:szCs w:val="26"/>
        </w:rPr>
        <w:t>者</w:t>
      </w:r>
      <w:r w:rsidR="001B5BC1" w:rsidRPr="007A1C6F">
        <w:rPr>
          <w:rFonts w:ascii="標楷體" w:eastAsia="標楷體" w:hAnsi="標楷體" w:hint="eastAsia"/>
          <w:sz w:val="26"/>
          <w:szCs w:val="26"/>
        </w:rPr>
        <w:t>等</w:t>
      </w:r>
      <w:r w:rsidR="00B16268" w:rsidRPr="007A1C6F">
        <w:rPr>
          <w:rFonts w:ascii="標楷體" w:eastAsia="標楷體" w:hAnsi="標楷體" w:hint="eastAsia"/>
          <w:sz w:val="26"/>
          <w:szCs w:val="26"/>
        </w:rPr>
        <w:t>成立</w:t>
      </w:r>
      <w:r w:rsidR="007E66CB" w:rsidRPr="007A1C6F">
        <w:rPr>
          <w:rFonts w:ascii="標楷體" w:eastAsia="標楷體" w:hAnsi="標楷體" w:hint="eastAsia"/>
          <w:sz w:val="26"/>
          <w:szCs w:val="26"/>
        </w:rPr>
        <w:t>支持</w:t>
      </w:r>
      <w:r w:rsidR="00A07A6A" w:rsidRPr="007A1C6F">
        <w:rPr>
          <w:rFonts w:ascii="標楷體" w:eastAsia="標楷體" w:hAnsi="標楷體" w:hint="eastAsia"/>
          <w:sz w:val="26"/>
          <w:szCs w:val="26"/>
        </w:rPr>
        <w:t>輔導小組</w:t>
      </w:r>
      <w:r w:rsidR="002E445D" w:rsidRPr="007A1C6F">
        <w:rPr>
          <w:rFonts w:ascii="標楷體" w:eastAsia="標楷體" w:hAnsi="標楷體" w:hint="eastAsia"/>
          <w:sz w:val="26"/>
          <w:szCs w:val="26"/>
        </w:rPr>
        <w:t>，且配合</w:t>
      </w:r>
      <w:r w:rsidR="004E69A3" w:rsidRPr="007A1C6F">
        <w:rPr>
          <w:rFonts w:ascii="標楷體" w:eastAsia="標楷體" w:hAnsi="標楷體" w:hint="eastAsia"/>
          <w:sz w:val="26"/>
          <w:szCs w:val="26"/>
        </w:rPr>
        <w:t>教育部暨</w:t>
      </w:r>
      <w:r w:rsidR="002E445D" w:rsidRPr="007A1C6F">
        <w:rPr>
          <w:rFonts w:ascii="標楷體" w:eastAsia="標楷體" w:hAnsi="標楷體" w:hint="eastAsia"/>
          <w:sz w:val="26"/>
          <w:szCs w:val="26"/>
        </w:rPr>
        <w:t>教育部國民及學前教育署相關規定與期程</w:t>
      </w:r>
      <w:r w:rsidR="00A07A6A" w:rsidRPr="007A1C6F">
        <w:rPr>
          <w:rFonts w:ascii="標楷體" w:eastAsia="標楷體" w:hAnsi="標楷體" w:hint="eastAsia"/>
          <w:sz w:val="26"/>
          <w:szCs w:val="26"/>
        </w:rPr>
        <w:t>，</w:t>
      </w:r>
      <w:r w:rsidR="002C439C" w:rsidRPr="007A1C6F">
        <w:rPr>
          <w:rFonts w:ascii="標楷體" w:eastAsia="標楷體" w:hAnsi="標楷體" w:hint="eastAsia"/>
          <w:sz w:val="26"/>
          <w:szCs w:val="26"/>
        </w:rPr>
        <w:t>依輔導項目</w:t>
      </w:r>
      <w:r w:rsidR="00055AE6" w:rsidRPr="007A1C6F">
        <w:rPr>
          <w:rFonts w:ascii="標楷體" w:eastAsia="標楷體" w:hAnsi="標楷體" w:hint="eastAsia"/>
          <w:sz w:val="26"/>
          <w:szCs w:val="26"/>
        </w:rPr>
        <w:t>檢視</w:t>
      </w:r>
      <w:r w:rsidR="006132E9" w:rsidRPr="007A1C6F">
        <w:rPr>
          <w:rFonts w:ascii="標楷體" w:eastAsia="標楷體" w:hAnsi="標楷體" w:hint="eastAsia"/>
          <w:sz w:val="26"/>
          <w:szCs w:val="26"/>
        </w:rPr>
        <w:t>學校於學年度間所提供之相關</w:t>
      </w:r>
      <w:r w:rsidR="00055AE6" w:rsidRPr="007A1C6F">
        <w:rPr>
          <w:rFonts w:ascii="標楷體" w:eastAsia="標楷體" w:hAnsi="標楷體" w:hint="eastAsia"/>
          <w:sz w:val="26"/>
          <w:szCs w:val="26"/>
        </w:rPr>
        <w:t>課程規</w:t>
      </w:r>
      <w:r w:rsidR="00E37AE5" w:rsidRPr="007A1C6F">
        <w:rPr>
          <w:rFonts w:ascii="標楷體" w:eastAsia="標楷體" w:hAnsi="標楷體" w:hint="eastAsia"/>
          <w:sz w:val="26"/>
          <w:szCs w:val="26"/>
        </w:rPr>
        <w:t>劃</w:t>
      </w:r>
      <w:r w:rsidR="00055AE6" w:rsidRPr="007A1C6F">
        <w:rPr>
          <w:rFonts w:ascii="標楷體" w:eastAsia="標楷體" w:hAnsi="標楷體" w:hint="eastAsia"/>
          <w:sz w:val="26"/>
          <w:szCs w:val="26"/>
        </w:rPr>
        <w:t>情形</w:t>
      </w:r>
      <w:r w:rsidR="00E37AE5" w:rsidRPr="007A1C6F">
        <w:rPr>
          <w:rFonts w:ascii="標楷體" w:eastAsia="標楷體" w:hAnsi="標楷體" w:hint="eastAsia"/>
          <w:sz w:val="26"/>
          <w:szCs w:val="26"/>
        </w:rPr>
        <w:t>，</w:t>
      </w:r>
      <w:r w:rsidR="002B7B0B" w:rsidRPr="007A1C6F">
        <w:rPr>
          <w:rFonts w:ascii="標楷體" w:eastAsia="標楷體" w:hAnsi="標楷體" w:hint="eastAsia"/>
          <w:sz w:val="26"/>
          <w:szCs w:val="26"/>
        </w:rPr>
        <w:t>給予</w:t>
      </w:r>
      <w:r w:rsidR="00A07A6A" w:rsidRPr="007A1C6F">
        <w:rPr>
          <w:rFonts w:ascii="標楷體" w:eastAsia="標楷體" w:hAnsi="標楷體" w:hint="eastAsia"/>
          <w:sz w:val="26"/>
          <w:szCs w:val="26"/>
        </w:rPr>
        <w:t>建議及改善方式</w:t>
      </w:r>
      <w:r w:rsidR="00350D67" w:rsidRPr="007A1C6F">
        <w:rPr>
          <w:rFonts w:ascii="標楷體" w:eastAsia="標楷體" w:hAnsi="標楷體" w:hint="eastAsia"/>
          <w:sz w:val="26"/>
          <w:szCs w:val="26"/>
        </w:rPr>
        <w:t>。</w:t>
      </w:r>
    </w:p>
    <w:p w14:paraId="13CA6FD2" w14:textId="492C1297" w:rsidR="003C0D64" w:rsidRPr="007A1C6F" w:rsidRDefault="00C74BDA" w:rsidP="00E659AC">
      <w:pPr>
        <w:pStyle w:val="a3"/>
        <w:numPr>
          <w:ilvl w:val="0"/>
          <w:numId w:val="8"/>
        </w:numPr>
        <w:snapToGrid w:val="0"/>
        <w:spacing w:line="240" w:lineRule="atLeast"/>
        <w:ind w:leftChars="0" w:left="993" w:hanging="567"/>
        <w:jc w:val="both"/>
        <w:rPr>
          <w:rFonts w:ascii="標楷體" w:eastAsia="標楷體" w:hAnsi="標楷體"/>
          <w:sz w:val="26"/>
          <w:szCs w:val="26"/>
        </w:rPr>
      </w:pPr>
      <w:r w:rsidRPr="007A1C6F">
        <w:rPr>
          <w:rFonts w:ascii="標楷體" w:eastAsia="標楷體" w:hAnsi="標楷體" w:hint="eastAsia"/>
          <w:sz w:val="26"/>
          <w:szCs w:val="26"/>
        </w:rPr>
        <w:t>檢視學校課程服務</w:t>
      </w:r>
      <w:r w:rsidR="00FD5F5C" w:rsidRPr="007A1C6F">
        <w:rPr>
          <w:rFonts w:ascii="標楷體" w:eastAsia="標楷體" w:hAnsi="標楷體" w:hint="eastAsia"/>
          <w:sz w:val="26"/>
          <w:szCs w:val="26"/>
        </w:rPr>
        <w:t>：</w:t>
      </w:r>
      <w:r w:rsidR="00231C6F" w:rsidRPr="007A1C6F">
        <w:rPr>
          <w:rFonts w:ascii="標楷體" w:eastAsia="標楷體" w:hAnsi="標楷體" w:hint="eastAsia"/>
          <w:sz w:val="26"/>
          <w:szCs w:val="26"/>
        </w:rPr>
        <w:t>檢視</w:t>
      </w:r>
      <w:r w:rsidR="006132E9" w:rsidRPr="007A1C6F">
        <w:rPr>
          <w:rFonts w:ascii="標楷體" w:eastAsia="標楷體" w:hAnsi="標楷體" w:hint="eastAsia"/>
          <w:sz w:val="26"/>
          <w:szCs w:val="26"/>
        </w:rPr>
        <w:t>學校</w:t>
      </w:r>
      <w:r w:rsidR="00231C6F" w:rsidRPr="007A1C6F">
        <w:rPr>
          <w:rFonts w:ascii="標楷體" w:eastAsia="標楷體" w:hAnsi="標楷體" w:hint="eastAsia"/>
          <w:sz w:val="26"/>
          <w:szCs w:val="26"/>
        </w:rPr>
        <w:t>所</w:t>
      </w:r>
      <w:r w:rsidRPr="007A1C6F">
        <w:rPr>
          <w:rFonts w:ascii="標楷體" w:eastAsia="標楷體" w:hAnsi="標楷體" w:hint="eastAsia"/>
          <w:sz w:val="26"/>
          <w:szCs w:val="26"/>
        </w:rPr>
        <w:t>提報</w:t>
      </w:r>
      <w:r w:rsidR="00885E8C" w:rsidRPr="007A1C6F">
        <w:rPr>
          <w:rFonts w:ascii="標楷體" w:eastAsia="標楷體" w:hAnsi="標楷體" w:hint="eastAsia"/>
          <w:sz w:val="26"/>
          <w:szCs w:val="26"/>
        </w:rPr>
        <w:t>課程及相關服務審議情形</w:t>
      </w:r>
      <w:r w:rsidR="00D50C7A" w:rsidRPr="007A1C6F">
        <w:rPr>
          <w:rFonts w:ascii="標楷體" w:eastAsia="標楷體" w:hAnsi="標楷體" w:hint="eastAsia"/>
          <w:sz w:val="26"/>
          <w:szCs w:val="26"/>
        </w:rPr>
        <w:t>、</w:t>
      </w:r>
      <w:r w:rsidR="00E37AE5" w:rsidRPr="007A1C6F">
        <w:rPr>
          <w:rFonts w:ascii="標楷體" w:eastAsia="標楷體" w:hAnsi="標楷體" w:hint="eastAsia"/>
          <w:sz w:val="26"/>
          <w:szCs w:val="26"/>
        </w:rPr>
        <w:t>課程</w:t>
      </w:r>
      <w:r w:rsidR="00885E8C" w:rsidRPr="007A1C6F">
        <w:rPr>
          <w:rFonts w:ascii="標楷體" w:eastAsia="標楷體" w:hAnsi="標楷體" w:hint="eastAsia"/>
          <w:sz w:val="26"/>
          <w:szCs w:val="26"/>
        </w:rPr>
        <w:t>計畫</w:t>
      </w:r>
      <w:r w:rsidR="00D50C7A" w:rsidRPr="007A1C6F">
        <w:rPr>
          <w:rFonts w:ascii="標楷體" w:eastAsia="標楷體" w:hAnsi="標楷體" w:hint="eastAsia"/>
          <w:sz w:val="26"/>
          <w:szCs w:val="26"/>
        </w:rPr>
        <w:t>及個別化教育計畫</w:t>
      </w:r>
      <w:r w:rsidR="0033199B" w:rsidRPr="007A1C6F">
        <w:rPr>
          <w:rFonts w:ascii="標楷體" w:eastAsia="標楷體" w:hAnsi="標楷體" w:hint="eastAsia"/>
          <w:sz w:val="26"/>
          <w:szCs w:val="26"/>
        </w:rPr>
        <w:t>/</w:t>
      </w:r>
      <w:r w:rsidR="00C64590" w:rsidRPr="007A1C6F">
        <w:rPr>
          <w:rFonts w:ascii="標楷體" w:eastAsia="標楷體" w:hAnsi="標楷體" w:hint="eastAsia"/>
          <w:sz w:val="26"/>
          <w:szCs w:val="26"/>
        </w:rPr>
        <w:t>個別輔導計畫</w:t>
      </w:r>
      <w:r w:rsidR="006132E9" w:rsidRPr="007A1C6F">
        <w:rPr>
          <w:rFonts w:ascii="標楷體" w:eastAsia="標楷體" w:hAnsi="標楷體" w:hint="eastAsia"/>
          <w:sz w:val="26"/>
          <w:szCs w:val="26"/>
        </w:rPr>
        <w:t>等</w:t>
      </w:r>
      <w:r w:rsidR="00FD5F5C" w:rsidRPr="007A1C6F">
        <w:rPr>
          <w:rFonts w:ascii="標楷體" w:eastAsia="標楷體" w:hAnsi="標楷體" w:hint="eastAsia"/>
          <w:sz w:val="26"/>
          <w:szCs w:val="26"/>
        </w:rPr>
        <w:t>輔導項目資料</w:t>
      </w:r>
      <w:r w:rsidR="00D50C7A" w:rsidRPr="007A1C6F">
        <w:rPr>
          <w:rFonts w:ascii="標楷體" w:eastAsia="標楷體" w:hAnsi="標楷體" w:hint="eastAsia"/>
          <w:sz w:val="26"/>
          <w:szCs w:val="26"/>
        </w:rPr>
        <w:t>，</w:t>
      </w:r>
      <w:r w:rsidR="00231C6F" w:rsidRPr="007A1C6F">
        <w:rPr>
          <w:rFonts w:ascii="標楷體" w:eastAsia="標楷體" w:hAnsi="標楷體" w:hint="eastAsia"/>
          <w:sz w:val="26"/>
          <w:szCs w:val="26"/>
        </w:rPr>
        <w:t>並</w:t>
      </w:r>
      <w:r w:rsidR="00D50C7A" w:rsidRPr="007A1C6F">
        <w:rPr>
          <w:rFonts w:ascii="標楷體" w:eastAsia="標楷體" w:hAnsi="標楷體" w:hint="eastAsia"/>
          <w:sz w:val="26"/>
          <w:szCs w:val="26"/>
        </w:rPr>
        <w:t>提供學校</w:t>
      </w:r>
      <w:r w:rsidR="00E37AE5" w:rsidRPr="007A1C6F">
        <w:rPr>
          <w:rFonts w:ascii="標楷體" w:eastAsia="標楷體" w:hAnsi="標楷體" w:hint="eastAsia"/>
          <w:sz w:val="26"/>
          <w:szCs w:val="26"/>
        </w:rPr>
        <w:t>評估需求、規劃課程及妥適安排特教服務</w:t>
      </w:r>
      <w:r w:rsidR="00D50C7A" w:rsidRPr="007A1C6F">
        <w:rPr>
          <w:rFonts w:ascii="標楷體" w:eastAsia="標楷體" w:hAnsi="標楷體" w:hint="eastAsia"/>
          <w:sz w:val="26"/>
          <w:szCs w:val="26"/>
        </w:rPr>
        <w:t>等</w:t>
      </w:r>
      <w:r w:rsidR="00E37AE5" w:rsidRPr="007A1C6F">
        <w:rPr>
          <w:rFonts w:ascii="標楷體" w:eastAsia="標楷體" w:hAnsi="標楷體" w:hint="eastAsia"/>
          <w:sz w:val="26"/>
          <w:szCs w:val="26"/>
        </w:rPr>
        <w:t>有效性</w:t>
      </w:r>
      <w:r w:rsidR="00D50C7A" w:rsidRPr="007A1C6F">
        <w:rPr>
          <w:rFonts w:ascii="標楷體" w:eastAsia="標楷體" w:hAnsi="標楷體" w:hint="eastAsia"/>
          <w:sz w:val="26"/>
          <w:szCs w:val="26"/>
        </w:rPr>
        <w:t>支持策略。</w:t>
      </w:r>
    </w:p>
    <w:p w14:paraId="7DD4BECE" w14:textId="1AAB3DBF" w:rsidR="00BC2421" w:rsidRPr="007A1C6F" w:rsidRDefault="00FD5F5C" w:rsidP="00BC2421">
      <w:pPr>
        <w:pStyle w:val="a3"/>
        <w:numPr>
          <w:ilvl w:val="0"/>
          <w:numId w:val="8"/>
        </w:numPr>
        <w:snapToGrid w:val="0"/>
        <w:spacing w:line="240" w:lineRule="atLeast"/>
        <w:ind w:leftChars="0" w:left="993" w:hanging="567"/>
        <w:jc w:val="both"/>
        <w:rPr>
          <w:rFonts w:ascii="標楷體" w:eastAsia="標楷體" w:hAnsi="標楷體"/>
          <w:sz w:val="28"/>
          <w:szCs w:val="28"/>
        </w:rPr>
      </w:pPr>
      <w:r w:rsidRPr="007A1C6F">
        <w:rPr>
          <w:rFonts w:ascii="標楷體" w:eastAsia="標楷體" w:hAnsi="標楷體" w:hint="eastAsia"/>
          <w:sz w:val="26"/>
          <w:szCs w:val="26"/>
        </w:rPr>
        <w:t>實施輔導項目</w:t>
      </w:r>
      <w:r w:rsidR="00D50C7A" w:rsidRPr="007A1C6F">
        <w:rPr>
          <w:rFonts w:ascii="標楷體" w:eastAsia="標楷體" w:hAnsi="標楷體" w:hint="eastAsia"/>
          <w:sz w:val="26"/>
          <w:szCs w:val="26"/>
        </w:rPr>
        <w:t>如下</w:t>
      </w:r>
      <w:r w:rsidR="00AD1DB8" w:rsidRPr="007A1C6F">
        <w:rPr>
          <w:rFonts w:ascii="標楷體" w:eastAsia="標楷體" w:hAnsi="標楷體" w:hint="eastAsia"/>
          <w:sz w:val="26"/>
          <w:szCs w:val="26"/>
        </w:rPr>
        <w:t>：</w:t>
      </w:r>
    </w:p>
    <w:tbl>
      <w:tblPr>
        <w:tblStyle w:val="a5"/>
        <w:tblW w:w="10705" w:type="dxa"/>
        <w:tblLook w:val="04A0" w:firstRow="1" w:lastRow="0" w:firstColumn="1" w:lastColumn="0" w:noHBand="0" w:noVBand="1"/>
      </w:tblPr>
      <w:tblGrid>
        <w:gridCol w:w="846"/>
        <w:gridCol w:w="2410"/>
        <w:gridCol w:w="5670"/>
        <w:gridCol w:w="1779"/>
      </w:tblGrid>
      <w:tr w:rsidR="007A1C6F" w:rsidRPr="007A1C6F" w14:paraId="37F8A1C4" w14:textId="77777777" w:rsidTr="005433B0">
        <w:trPr>
          <w:tblHeader/>
        </w:trPr>
        <w:tc>
          <w:tcPr>
            <w:tcW w:w="846" w:type="dxa"/>
            <w:shd w:val="clear" w:color="auto" w:fill="D9D9D9" w:themeFill="background1" w:themeFillShade="D9"/>
          </w:tcPr>
          <w:p w14:paraId="041FC2DC" w14:textId="77777777" w:rsidR="00350D67" w:rsidRPr="007A1C6F" w:rsidRDefault="003152D8" w:rsidP="00E659AC">
            <w:pPr>
              <w:snapToGrid w:val="0"/>
              <w:spacing w:line="240" w:lineRule="atLeast"/>
              <w:jc w:val="both"/>
              <w:rPr>
                <w:rFonts w:ascii="標楷體" w:eastAsia="標楷體" w:hAnsi="標楷體"/>
                <w:sz w:val="26"/>
                <w:szCs w:val="26"/>
              </w:rPr>
            </w:pPr>
            <w:r w:rsidRPr="007A1C6F">
              <w:rPr>
                <w:rFonts w:ascii="標楷體" w:eastAsia="標楷體" w:hAnsi="標楷體" w:hint="eastAsia"/>
                <w:sz w:val="26"/>
                <w:szCs w:val="26"/>
              </w:rPr>
              <w:t>項次</w:t>
            </w:r>
          </w:p>
        </w:tc>
        <w:tc>
          <w:tcPr>
            <w:tcW w:w="2410" w:type="dxa"/>
            <w:shd w:val="clear" w:color="auto" w:fill="D9D9D9" w:themeFill="background1" w:themeFillShade="D9"/>
            <w:vAlign w:val="center"/>
          </w:tcPr>
          <w:p w14:paraId="51832F70" w14:textId="77777777" w:rsidR="00350D67" w:rsidRPr="007A1C6F" w:rsidRDefault="00350D67" w:rsidP="00FD5F5C">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輔導項目</w:t>
            </w:r>
          </w:p>
        </w:tc>
        <w:tc>
          <w:tcPr>
            <w:tcW w:w="5670" w:type="dxa"/>
            <w:shd w:val="clear" w:color="auto" w:fill="D9D9D9" w:themeFill="background1" w:themeFillShade="D9"/>
            <w:vAlign w:val="center"/>
          </w:tcPr>
          <w:p w14:paraId="30BFBA66" w14:textId="77777777" w:rsidR="00350D67" w:rsidRPr="007A1C6F" w:rsidRDefault="00350D67" w:rsidP="00BF1136">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辦理方式</w:t>
            </w:r>
          </w:p>
        </w:tc>
        <w:tc>
          <w:tcPr>
            <w:tcW w:w="1779" w:type="dxa"/>
            <w:shd w:val="clear" w:color="auto" w:fill="D9D9D9" w:themeFill="background1" w:themeFillShade="D9"/>
            <w:vAlign w:val="center"/>
          </w:tcPr>
          <w:p w14:paraId="465EA54F" w14:textId="77777777" w:rsidR="00350D67" w:rsidRPr="007A1C6F" w:rsidRDefault="00350D67" w:rsidP="00BF1136">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辦理期程</w:t>
            </w:r>
          </w:p>
        </w:tc>
      </w:tr>
      <w:tr w:rsidR="007A1C6F" w:rsidRPr="007A1C6F" w14:paraId="7C4B2F2F" w14:textId="77777777" w:rsidTr="000A0C98">
        <w:tc>
          <w:tcPr>
            <w:tcW w:w="846" w:type="dxa"/>
            <w:shd w:val="clear" w:color="auto" w:fill="D9D9D9" w:themeFill="background1" w:themeFillShade="D9"/>
            <w:vAlign w:val="center"/>
          </w:tcPr>
          <w:p w14:paraId="58629C6A" w14:textId="08C071F8" w:rsidR="00060FA1" w:rsidRPr="007A1C6F" w:rsidRDefault="008772A8" w:rsidP="00C04949">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(一</w:t>
            </w:r>
            <w:r w:rsidRPr="007A1C6F">
              <w:rPr>
                <w:rFonts w:ascii="標楷體" w:eastAsia="標楷體" w:hAnsi="標楷體"/>
                <w:sz w:val="26"/>
                <w:szCs w:val="26"/>
              </w:rPr>
              <w:t>)</w:t>
            </w:r>
          </w:p>
        </w:tc>
        <w:tc>
          <w:tcPr>
            <w:tcW w:w="2410" w:type="dxa"/>
            <w:vAlign w:val="center"/>
          </w:tcPr>
          <w:p w14:paraId="5A1781E5" w14:textId="7B035CE8" w:rsidR="00060FA1" w:rsidRPr="007A1C6F" w:rsidRDefault="00C04949" w:rsidP="00060FA1">
            <w:pPr>
              <w:snapToGrid w:val="0"/>
              <w:spacing w:line="240" w:lineRule="atLeast"/>
              <w:jc w:val="both"/>
              <w:rPr>
                <w:rFonts w:ascii="標楷體" w:eastAsia="標楷體" w:hAnsi="標楷體"/>
                <w:sz w:val="26"/>
                <w:szCs w:val="26"/>
              </w:rPr>
            </w:pPr>
            <w:r w:rsidRPr="007A1C6F">
              <w:rPr>
                <w:rFonts w:ascii="標楷體" w:eastAsia="標楷體" w:hAnsi="標楷體" w:hint="eastAsia"/>
                <w:sz w:val="26"/>
                <w:szCs w:val="26"/>
              </w:rPr>
              <w:t>學校課程</w:t>
            </w:r>
            <w:r w:rsidR="00885E8C" w:rsidRPr="007A1C6F">
              <w:rPr>
                <w:rFonts w:ascii="標楷體" w:eastAsia="標楷體" w:hAnsi="標楷體" w:hint="eastAsia"/>
                <w:sz w:val="26"/>
                <w:szCs w:val="26"/>
              </w:rPr>
              <w:t>及相關服務</w:t>
            </w:r>
            <w:r w:rsidRPr="007A1C6F">
              <w:rPr>
                <w:rFonts w:ascii="標楷體" w:eastAsia="標楷體" w:hAnsi="標楷體" w:hint="eastAsia"/>
                <w:sz w:val="26"/>
                <w:szCs w:val="26"/>
              </w:rPr>
              <w:t>審議</w:t>
            </w:r>
            <w:r w:rsidR="00E3385F" w:rsidRPr="007A1C6F">
              <w:rPr>
                <w:rFonts w:ascii="標楷體" w:eastAsia="標楷體" w:hAnsi="標楷體" w:hint="eastAsia"/>
                <w:sz w:val="26"/>
                <w:szCs w:val="26"/>
              </w:rPr>
              <w:t>情形</w:t>
            </w:r>
          </w:p>
        </w:tc>
        <w:tc>
          <w:tcPr>
            <w:tcW w:w="5670" w:type="dxa"/>
            <w:vAlign w:val="center"/>
          </w:tcPr>
          <w:p w14:paraId="52DF23E7" w14:textId="27A53F87" w:rsidR="00060FA1" w:rsidRPr="007A1C6F" w:rsidRDefault="00060FA1" w:rsidP="000317DC">
            <w:pPr>
              <w:snapToGrid w:val="0"/>
              <w:spacing w:line="240" w:lineRule="atLeast"/>
              <w:ind w:left="268" w:hangingChars="103" w:hanging="268"/>
              <w:jc w:val="both"/>
              <w:rPr>
                <w:rFonts w:ascii="標楷體" w:eastAsia="標楷體" w:hAnsi="標楷體"/>
                <w:sz w:val="26"/>
                <w:szCs w:val="26"/>
              </w:rPr>
            </w:pPr>
            <w:r w:rsidRPr="007A1C6F">
              <w:rPr>
                <w:rFonts w:ascii="標楷體" w:eastAsia="標楷體" w:hAnsi="標楷體" w:hint="eastAsia"/>
                <w:sz w:val="26"/>
                <w:szCs w:val="26"/>
              </w:rPr>
              <w:t>1.發文至各校，請學校依</w:t>
            </w:r>
            <w:r w:rsidR="00163E63" w:rsidRPr="007A1C6F">
              <w:rPr>
                <w:rFonts w:ascii="標楷體" w:eastAsia="標楷體" w:hAnsi="標楷體" w:hint="eastAsia"/>
                <w:sz w:val="26"/>
                <w:szCs w:val="26"/>
              </w:rPr>
              <w:t>「</w:t>
            </w:r>
            <w:r w:rsidRPr="007A1C6F">
              <w:rPr>
                <w:rFonts w:ascii="標楷體" w:eastAsia="標楷體" w:hAnsi="標楷體" w:hint="eastAsia"/>
                <w:sz w:val="26"/>
                <w:szCs w:val="26"/>
              </w:rPr>
              <w:t>特</w:t>
            </w:r>
            <w:r w:rsidR="00163E63" w:rsidRPr="007A1C6F">
              <w:rPr>
                <w:rFonts w:ascii="標楷體" w:eastAsia="標楷體" w:hAnsi="標楷體" w:hint="eastAsia"/>
                <w:sz w:val="26"/>
                <w:szCs w:val="26"/>
              </w:rPr>
              <w:t>殊教育課程</w:t>
            </w:r>
            <w:r w:rsidRPr="007A1C6F">
              <w:rPr>
                <w:rFonts w:ascii="標楷體" w:eastAsia="標楷體" w:hAnsi="標楷體" w:hint="eastAsia"/>
                <w:sz w:val="26"/>
                <w:szCs w:val="26"/>
              </w:rPr>
              <w:t>規劃及相關服務運作檢核表</w:t>
            </w:r>
            <w:r w:rsidR="00163E63" w:rsidRPr="007A1C6F">
              <w:rPr>
                <w:rFonts w:ascii="標楷體" w:eastAsia="標楷體" w:hAnsi="標楷體" w:hint="eastAsia"/>
                <w:sz w:val="26"/>
                <w:szCs w:val="26"/>
              </w:rPr>
              <w:t>」</w:t>
            </w:r>
            <w:r w:rsidRPr="007A1C6F">
              <w:rPr>
                <w:rFonts w:ascii="標楷體" w:eastAsia="標楷體" w:hAnsi="標楷體" w:hint="eastAsia"/>
                <w:sz w:val="26"/>
                <w:szCs w:val="26"/>
              </w:rPr>
              <w:t>進行</w:t>
            </w:r>
            <w:r w:rsidR="00575785" w:rsidRPr="007A1C6F">
              <w:rPr>
                <w:rFonts w:ascii="標楷體" w:eastAsia="標楷體" w:hAnsi="標楷體" w:hint="eastAsia"/>
                <w:sz w:val="26"/>
                <w:szCs w:val="26"/>
              </w:rPr>
              <w:t>運作</w:t>
            </w:r>
            <w:r w:rsidR="00461906" w:rsidRPr="007A1C6F">
              <w:rPr>
                <w:rFonts w:ascii="標楷體" w:eastAsia="標楷體" w:hAnsi="標楷體" w:hint="eastAsia"/>
                <w:sz w:val="26"/>
                <w:szCs w:val="26"/>
              </w:rPr>
              <w:t>，</w:t>
            </w:r>
            <w:r w:rsidR="00163E63" w:rsidRPr="007A1C6F">
              <w:rPr>
                <w:rFonts w:ascii="標楷體" w:eastAsia="標楷體" w:hAnsi="標楷體" w:hint="eastAsia"/>
                <w:sz w:val="26"/>
                <w:szCs w:val="26"/>
              </w:rPr>
              <w:t>且</w:t>
            </w:r>
            <w:r w:rsidR="00461906" w:rsidRPr="007A1C6F">
              <w:rPr>
                <w:rFonts w:ascii="標楷體" w:eastAsia="標楷體" w:hAnsi="標楷體" w:hint="eastAsia"/>
                <w:sz w:val="26"/>
                <w:szCs w:val="26"/>
              </w:rPr>
              <w:t>校內特</w:t>
            </w:r>
            <w:r w:rsidR="00163E63" w:rsidRPr="007A1C6F">
              <w:rPr>
                <w:rFonts w:ascii="標楷體" w:eastAsia="標楷體" w:hAnsi="標楷體" w:hint="eastAsia"/>
                <w:sz w:val="26"/>
                <w:szCs w:val="26"/>
              </w:rPr>
              <w:t>殊</w:t>
            </w:r>
            <w:r w:rsidR="00461906" w:rsidRPr="007A1C6F">
              <w:rPr>
                <w:rFonts w:ascii="標楷體" w:eastAsia="標楷體" w:hAnsi="標楷體" w:hint="eastAsia"/>
                <w:sz w:val="26"/>
                <w:szCs w:val="26"/>
              </w:rPr>
              <w:t>教</w:t>
            </w:r>
            <w:r w:rsidR="00163E63" w:rsidRPr="007A1C6F">
              <w:rPr>
                <w:rFonts w:ascii="標楷體" w:eastAsia="標楷體" w:hAnsi="標楷體" w:hint="eastAsia"/>
                <w:sz w:val="26"/>
                <w:szCs w:val="26"/>
              </w:rPr>
              <w:t>育</w:t>
            </w:r>
            <w:r w:rsidR="00461906" w:rsidRPr="007A1C6F">
              <w:rPr>
                <w:rFonts w:ascii="標楷體" w:eastAsia="標楷體" w:hAnsi="標楷體" w:hint="eastAsia"/>
                <w:sz w:val="26"/>
                <w:szCs w:val="26"/>
              </w:rPr>
              <w:t>課程規劃及課程評鑑經特殊教育推行委員會確實審議後，</w:t>
            </w:r>
            <w:r w:rsidR="00814670" w:rsidRPr="007A1C6F">
              <w:rPr>
                <w:rFonts w:ascii="標楷體" w:eastAsia="標楷體" w:hAnsi="標楷體" w:hint="eastAsia"/>
                <w:sz w:val="26"/>
                <w:szCs w:val="26"/>
              </w:rPr>
              <w:t>繳交</w:t>
            </w:r>
            <w:r w:rsidRPr="007A1C6F">
              <w:rPr>
                <w:rFonts w:ascii="標楷體" w:eastAsia="標楷體" w:hAnsi="標楷體" w:hint="eastAsia"/>
                <w:sz w:val="26"/>
                <w:szCs w:val="26"/>
              </w:rPr>
              <w:t>相關會議紀錄。</w:t>
            </w:r>
          </w:p>
          <w:p w14:paraId="55713C78" w14:textId="65BC335C" w:rsidR="00060FA1" w:rsidRPr="007A1C6F" w:rsidRDefault="00060FA1" w:rsidP="00060FA1">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hint="eastAsia"/>
                <w:sz w:val="26"/>
                <w:szCs w:val="26"/>
              </w:rPr>
              <w:t>2.</w:t>
            </w:r>
            <w:r w:rsidR="00624D06" w:rsidRPr="007A1C6F">
              <w:rPr>
                <w:rFonts w:ascii="標楷體" w:eastAsia="標楷體" w:hAnsi="標楷體" w:hint="eastAsia"/>
                <w:sz w:val="26"/>
                <w:szCs w:val="26"/>
              </w:rPr>
              <w:t>檢視及</w:t>
            </w:r>
            <w:r w:rsidRPr="007A1C6F">
              <w:rPr>
                <w:rFonts w:ascii="標楷體" w:eastAsia="標楷體" w:hAnsi="標楷體" w:hint="eastAsia"/>
                <w:sz w:val="26"/>
                <w:szCs w:val="26"/>
              </w:rPr>
              <w:t>確認</w:t>
            </w:r>
            <w:r w:rsidR="00C04949" w:rsidRPr="007A1C6F">
              <w:rPr>
                <w:rFonts w:ascii="標楷體" w:eastAsia="標楷體" w:hAnsi="標楷體" w:hint="eastAsia"/>
                <w:sz w:val="26"/>
                <w:szCs w:val="26"/>
              </w:rPr>
              <w:t>學校特殊教育推行委員會</w:t>
            </w:r>
            <w:r w:rsidRPr="007A1C6F">
              <w:rPr>
                <w:rFonts w:ascii="標楷體" w:eastAsia="標楷體" w:hAnsi="標楷體" w:hint="eastAsia"/>
                <w:sz w:val="26"/>
                <w:szCs w:val="26"/>
              </w:rPr>
              <w:t>運作及規劃審議之執行情形。</w:t>
            </w:r>
          </w:p>
        </w:tc>
        <w:tc>
          <w:tcPr>
            <w:tcW w:w="1779" w:type="dxa"/>
            <w:vAlign w:val="center"/>
          </w:tcPr>
          <w:p w14:paraId="7429A27B" w14:textId="29ED33D0" w:rsidR="00060FA1" w:rsidRPr="007A1C6F" w:rsidRDefault="00060FA1" w:rsidP="00060FA1">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每年6</w:t>
            </w:r>
            <w:r w:rsidR="003F2556" w:rsidRPr="007A1C6F">
              <w:rPr>
                <w:rFonts w:ascii="標楷體" w:eastAsia="標楷體" w:hAnsi="標楷體" w:hint="eastAsia"/>
                <w:sz w:val="26"/>
                <w:szCs w:val="26"/>
              </w:rPr>
              <w:t>-9</w:t>
            </w:r>
            <w:r w:rsidRPr="007A1C6F">
              <w:rPr>
                <w:rFonts w:ascii="標楷體" w:eastAsia="標楷體" w:hAnsi="標楷體" w:hint="eastAsia"/>
                <w:sz w:val="26"/>
                <w:szCs w:val="26"/>
              </w:rPr>
              <w:t>月</w:t>
            </w:r>
          </w:p>
        </w:tc>
      </w:tr>
      <w:tr w:rsidR="007A1C6F" w:rsidRPr="007A1C6F" w14:paraId="5D744901" w14:textId="77777777" w:rsidTr="006D2A7C">
        <w:trPr>
          <w:trHeight w:val="336"/>
        </w:trPr>
        <w:tc>
          <w:tcPr>
            <w:tcW w:w="846" w:type="dxa"/>
            <w:vMerge w:val="restart"/>
            <w:shd w:val="clear" w:color="auto" w:fill="D9D9D9" w:themeFill="background1" w:themeFillShade="D9"/>
            <w:vAlign w:val="center"/>
          </w:tcPr>
          <w:p w14:paraId="6B5E0A7E" w14:textId="26543788" w:rsidR="006D2A7C" w:rsidRPr="007A1C6F" w:rsidRDefault="008772A8" w:rsidP="00C04949">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lastRenderedPageBreak/>
              <w:t>(</w:t>
            </w:r>
            <w:r w:rsidR="006D2A7C" w:rsidRPr="007A1C6F">
              <w:rPr>
                <w:rFonts w:ascii="標楷體" w:eastAsia="標楷體" w:hAnsi="標楷體" w:hint="eastAsia"/>
                <w:sz w:val="26"/>
                <w:szCs w:val="26"/>
              </w:rPr>
              <w:t>二</w:t>
            </w:r>
            <w:r w:rsidRPr="007A1C6F">
              <w:rPr>
                <w:rFonts w:ascii="標楷體" w:eastAsia="標楷體" w:hAnsi="標楷體" w:hint="eastAsia"/>
                <w:sz w:val="26"/>
                <w:szCs w:val="26"/>
              </w:rPr>
              <w:t>)</w:t>
            </w:r>
          </w:p>
        </w:tc>
        <w:tc>
          <w:tcPr>
            <w:tcW w:w="2410" w:type="dxa"/>
            <w:vMerge w:val="restart"/>
            <w:vAlign w:val="center"/>
          </w:tcPr>
          <w:p w14:paraId="11C57DAF" w14:textId="77777777" w:rsidR="006D2A7C" w:rsidRPr="007A1C6F" w:rsidRDefault="006D2A7C" w:rsidP="00060FA1">
            <w:pPr>
              <w:snapToGrid w:val="0"/>
              <w:spacing w:line="240" w:lineRule="atLeast"/>
              <w:jc w:val="both"/>
              <w:rPr>
                <w:rFonts w:ascii="標楷體" w:eastAsia="標楷體" w:hAnsi="標楷體"/>
                <w:sz w:val="26"/>
                <w:szCs w:val="26"/>
              </w:rPr>
            </w:pPr>
            <w:r w:rsidRPr="007A1C6F">
              <w:rPr>
                <w:rFonts w:ascii="標楷體" w:eastAsia="標楷體" w:hAnsi="標楷體" w:hint="eastAsia"/>
                <w:sz w:val="26"/>
                <w:szCs w:val="26"/>
              </w:rPr>
              <w:t>學校課程計畫</w:t>
            </w:r>
          </w:p>
        </w:tc>
        <w:tc>
          <w:tcPr>
            <w:tcW w:w="5670" w:type="dxa"/>
            <w:vMerge w:val="restart"/>
            <w:vAlign w:val="center"/>
          </w:tcPr>
          <w:p w14:paraId="60736A6E" w14:textId="05231801" w:rsidR="006D2A7C" w:rsidRPr="007A1C6F" w:rsidRDefault="006D2A7C" w:rsidP="00060FA1">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hint="eastAsia"/>
                <w:sz w:val="26"/>
                <w:szCs w:val="26"/>
              </w:rPr>
              <w:t>1.</w:t>
            </w:r>
            <w:r w:rsidR="00A769BA" w:rsidRPr="007A1C6F">
              <w:rPr>
                <w:rFonts w:ascii="標楷體" w:eastAsia="標楷體" w:hAnsi="標楷體" w:hint="eastAsia"/>
                <w:sz w:val="26"/>
                <w:szCs w:val="26"/>
              </w:rPr>
              <w:t>學校</w:t>
            </w:r>
            <w:r w:rsidR="00C41278" w:rsidRPr="007A1C6F">
              <w:rPr>
                <w:rFonts w:ascii="標楷體" w:eastAsia="標楷體" w:hAnsi="標楷體" w:hint="eastAsia"/>
                <w:sz w:val="26"/>
                <w:szCs w:val="26"/>
              </w:rPr>
              <w:t>之</w:t>
            </w:r>
            <w:r w:rsidR="00C41278" w:rsidRPr="007A1C6F">
              <w:rPr>
                <w:rFonts w:ascii="標楷體" w:eastAsia="標楷體" w:hAnsi="標楷體"/>
                <w:sz w:val="26"/>
                <w:szCs w:val="26"/>
              </w:rPr>
              <w:t>特殊教育班課程規劃需經特殊教育推行委員會審議通過，並送學校課程發展委員會通過後實施</w:t>
            </w:r>
            <w:r w:rsidR="00FC1FBB" w:rsidRPr="007A1C6F">
              <w:rPr>
                <w:rFonts w:ascii="標楷體" w:eastAsia="標楷體" w:hAnsi="標楷體" w:hint="eastAsia"/>
                <w:sz w:val="26"/>
                <w:szCs w:val="26"/>
              </w:rPr>
              <w:t>；另</w:t>
            </w:r>
            <w:r w:rsidR="00FC1FBB" w:rsidRPr="007A1C6F">
              <w:rPr>
                <w:rFonts w:ascii="標楷體" w:eastAsia="標楷體" w:hAnsi="標楷體"/>
                <w:sz w:val="26"/>
                <w:szCs w:val="26"/>
              </w:rPr>
              <w:t>學校課程計畫應由課程發展委員會通過後</w:t>
            </w:r>
            <w:r w:rsidR="00FC1FBB" w:rsidRPr="007A1C6F">
              <w:rPr>
                <w:rFonts w:ascii="標楷體" w:eastAsia="標楷體" w:hAnsi="標楷體" w:hint="eastAsia"/>
                <w:sz w:val="26"/>
                <w:szCs w:val="26"/>
              </w:rPr>
              <w:t>，</w:t>
            </w:r>
            <w:r w:rsidR="00274F07" w:rsidRPr="007A1C6F">
              <w:rPr>
                <w:rFonts w:ascii="標楷體" w:eastAsia="標楷體" w:hAnsi="標楷體" w:hint="eastAsia"/>
                <w:sz w:val="26"/>
                <w:szCs w:val="26"/>
              </w:rPr>
              <w:t>按函文規定依期程</w:t>
            </w:r>
            <w:r w:rsidR="00A769BA" w:rsidRPr="007A1C6F">
              <w:rPr>
                <w:rFonts w:ascii="標楷體" w:eastAsia="標楷體" w:hAnsi="標楷體" w:hint="eastAsia"/>
                <w:sz w:val="26"/>
                <w:szCs w:val="26"/>
              </w:rPr>
              <w:t>陳報備查</w:t>
            </w:r>
            <w:r w:rsidR="00274F07" w:rsidRPr="007A1C6F">
              <w:rPr>
                <w:rFonts w:ascii="標楷體" w:eastAsia="標楷體" w:hAnsi="標楷體" w:hint="eastAsia"/>
                <w:sz w:val="26"/>
                <w:szCs w:val="26"/>
              </w:rPr>
              <w:t>。</w:t>
            </w:r>
          </w:p>
          <w:p w14:paraId="59D97D7A" w14:textId="714DADAA" w:rsidR="00274F07" w:rsidRPr="007A1C6F" w:rsidRDefault="00274F07" w:rsidP="002E2932">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sz w:val="26"/>
                <w:szCs w:val="26"/>
              </w:rPr>
              <w:t>2</w:t>
            </w:r>
            <w:r w:rsidR="006D2A7C" w:rsidRPr="007A1C6F">
              <w:rPr>
                <w:rFonts w:ascii="標楷體" w:eastAsia="標楷體" w:hAnsi="標楷體" w:hint="eastAsia"/>
                <w:sz w:val="26"/>
                <w:szCs w:val="26"/>
              </w:rPr>
              <w:t>.</w:t>
            </w:r>
            <w:r w:rsidRPr="007A1C6F">
              <w:rPr>
                <w:rFonts w:ascii="標楷體" w:eastAsia="標楷體" w:hAnsi="標楷體" w:hint="eastAsia"/>
                <w:sz w:val="26"/>
                <w:szCs w:val="26"/>
              </w:rPr>
              <w:t>課程計畫經備查後，</w:t>
            </w:r>
            <w:r w:rsidR="006D2A7C" w:rsidRPr="007A1C6F">
              <w:rPr>
                <w:rFonts w:ascii="標楷體" w:eastAsia="標楷體" w:hAnsi="標楷體" w:hint="eastAsia"/>
                <w:sz w:val="26"/>
                <w:szCs w:val="26"/>
              </w:rPr>
              <w:t>請學校</w:t>
            </w:r>
            <w:r w:rsidRPr="007A1C6F">
              <w:rPr>
                <w:rFonts w:ascii="標楷體" w:eastAsia="標楷體" w:hAnsi="標楷體" w:hint="eastAsia"/>
                <w:sz w:val="26"/>
                <w:szCs w:val="26"/>
              </w:rPr>
              <w:t>運用書面或網站等多元管道向學生與家長說明，並將下一學年</w:t>
            </w:r>
            <w:r w:rsidR="00166390" w:rsidRPr="007A1C6F">
              <w:rPr>
                <w:rFonts w:ascii="標楷體" w:eastAsia="標楷體" w:hAnsi="標楷體" w:hint="eastAsia"/>
                <w:sz w:val="26"/>
                <w:szCs w:val="26"/>
              </w:rPr>
              <w:t>度</w:t>
            </w:r>
            <w:r w:rsidRPr="007A1C6F">
              <w:rPr>
                <w:rFonts w:ascii="標楷體" w:eastAsia="標楷體" w:hAnsi="標楷體" w:hint="eastAsia"/>
                <w:sz w:val="26"/>
                <w:szCs w:val="26"/>
              </w:rPr>
              <w:t>學校課程計畫公布於校網。</w:t>
            </w:r>
          </w:p>
          <w:p w14:paraId="46C6DF38" w14:textId="7095A998" w:rsidR="00A769BA" w:rsidRPr="007A1C6F" w:rsidRDefault="00274F07" w:rsidP="002E2932">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sz w:val="26"/>
                <w:szCs w:val="26"/>
              </w:rPr>
              <w:t>3.</w:t>
            </w:r>
            <w:r w:rsidRPr="007A1C6F">
              <w:rPr>
                <w:rFonts w:ascii="標楷體" w:eastAsia="標楷體" w:hAnsi="標楷體" w:hint="eastAsia"/>
                <w:sz w:val="26"/>
                <w:szCs w:val="26"/>
              </w:rPr>
              <w:t>為有利於學生選校參考，</w:t>
            </w:r>
            <w:r w:rsidR="00A769BA" w:rsidRPr="007A1C6F">
              <w:rPr>
                <w:rFonts w:ascii="標楷體" w:eastAsia="標楷體" w:hAnsi="標楷體" w:hint="eastAsia"/>
                <w:sz w:val="26"/>
                <w:szCs w:val="26"/>
              </w:rPr>
              <w:t>學校應於該年度新生入學半年前完成課程計畫備查與公告說明。</w:t>
            </w:r>
          </w:p>
        </w:tc>
        <w:tc>
          <w:tcPr>
            <w:tcW w:w="1779" w:type="dxa"/>
            <w:vAlign w:val="center"/>
          </w:tcPr>
          <w:p w14:paraId="566E3857" w14:textId="4720E222" w:rsidR="006D2A7C" w:rsidRPr="007A1C6F" w:rsidRDefault="006D2A7C" w:rsidP="000F0FF7">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身心障礙類：每年9</w:t>
            </w:r>
            <w:r w:rsidRPr="007A1C6F">
              <w:rPr>
                <w:rFonts w:ascii="標楷體" w:eastAsia="標楷體" w:hAnsi="標楷體"/>
                <w:sz w:val="26"/>
                <w:szCs w:val="26"/>
              </w:rPr>
              <w:t>-11</w:t>
            </w:r>
            <w:r w:rsidRPr="007A1C6F">
              <w:rPr>
                <w:rFonts w:ascii="標楷體" w:eastAsia="標楷體" w:hAnsi="標楷體" w:hint="eastAsia"/>
                <w:sz w:val="26"/>
                <w:szCs w:val="26"/>
              </w:rPr>
              <w:t>月</w:t>
            </w:r>
          </w:p>
        </w:tc>
      </w:tr>
      <w:tr w:rsidR="007A1C6F" w:rsidRPr="007A1C6F" w14:paraId="22C3C35B" w14:textId="77777777" w:rsidTr="000A0C98">
        <w:trPr>
          <w:trHeight w:val="1692"/>
        </w:trPr>
        <w:tc>
          <w:tcPr>
            <w:tcW w:w="846" w:type="dxa"/>
            <w:vMerge/>
            <w:shd w:val="clear" w:color="auto" w:fill="D9D9D9" w:themeFill="background1" w:themeFillShade="D9"/>
            <w:vAlign w:val="center"/>
          </w:tcPr>
          <w:p w14:paraId="3EE36C26" w14:textId="77777777" w:rsidR="006D2A7C" w:rsidRPr="007A1C6F" w:rsidRDefault="006D2A7C" w:rsidP="00C04949">
            <w:pPr>
              <w:snapToGrid w:val="0"/>
              <w:spacing w:line="240" w:lineRule="atLeast"/>
              <w:jc w:val="center"/>
              <w:rPr>
                <w:rFonts w:ascii="標楷體" w:eastAsia="標楷體" w:hAnsi="標楷體"/>
                <w:sz w:val="26"/>
                <w:szCs w:val="26"/>
              </w:rPr>
            </w:pPr>
          </w:p>
        </w:tc>
        <w:tc>
          <w:tcPr>
            <w:tcW w:w="2410" w:type="dxa"/>
            <w:vMerge/>
            <w:vAlign w:val="center"/>
          </w:tcPr>
          <w:p w14:paraId="35B8CB2B" w14:textId="77777777" w:rsidR="006D2A7C" w:rsidRPr="007A1C6F" w:rsidRDefault="006D2A7C" w:rsidP="00060FA1">
            <w:pPr>
              <w:snapToGrid w:val="0"/>
              <w:spacing w:line="240" w:lineRule="atLeast"/>
              <w:jc w:val="both"/>
              <w:rPr>
                <w:rFonts w:ascii="標楷體" w:eastAsia="標楷體" w:hAnsi="標楷體"/>
                <w:sz w:val="26"/>
                <w:szCs w:val="26"/>
              </w:rPr>
            </w:pPr>
          </w:p>
        </w:tc>
        <w:tc>
          <w:tcPr>
            <w:tcW w:w="5670" w:type="dxa"/>
            <w:vMerge/>
            <w:vAlign w:val="center"/>
          </w:tcPr>
          <w:p w14:paraId="0D56F08A" w14:textId="77777777" w:rsidR="006D2A7C" w:rsidRPr="007A1C6F" w:rsidRDefault="006D2A7C" w:rsidP="00060FA1">
            <w:pPr>
              <w:snapToGrid w:val="0"/>
              <w:spacing w:line="240" w:lineRule="atLeast"/>
              <w:ind w:left="294" w:hangingChars="113" w:hanging="294"/>
              <w:jc w:val="both"/>
              <w:rPr>
                <w:rFonts w:ascii="標楷體" w:eastAsia="標楷體" w:hAnsi="標楷體"/>
                <w:sz w:val="26"/>
                <w:szCs w:val="26"/>
              </w:rPr>
            </w:pPr>
          </w:p>
        </w:tc>
        <w:tc>
          <w:tcPr>
            <w:tcW w:w="1779" w:type="dxa"/>
            <w:vAlign w:val="center"/>
          </w:tcPr>
          <w:p w14:paraId="785502DD" w14:textId="77777777" w:rsidR="006D2A7C" w:rsidRPr="007A1C6F" w:rsidRDefault="006D2A7C" w:rsidP="006D2A7C">
            <w:pPr>
              <w:snapToGrid w:val="0"/>
              <w:spacing w:line="240" w:lineRule="atLeast"/>
              <w:rPr>
                <w:rFonts w:ascii="標楷體" w:eastAsia="標楷體" w:hAnsi="標楷體"/>
                <w:sz w:val="26"/>
                <w:szCs w:val="26"/>
              </w:rPr>
            </w:pPr>
            <w:r w:rsidRPr="007A1C6F">
              <w:rPr>
                <w:rFonts w:ascii="標楷體" w:eastAsia="標楷體" w:hAnsi="標楷體" w:hint="eastAsia"/>
                <w:sz w:val="26"/>
                <w:szCs w:val="26"/>
              </w:rPr>
              <w:t>資賦優異類：</w:t>
            </w:r>
          </w:p>
          <w:p w14:paraId="7C3E2527" w14:textId="5E658966" w:rsidR="006D2A7C" w:rsidRPr="007A1C6F" w:rsidRDefault="006D2A7C" w:rsidP="006D2A7C">
            <w:pPr>
              <w:snapToGrid w:val="0"/>
              <w:spacing w:line="240" w:lineRule="atLeast"/>
              <w:rPr>
                <w:rFonts w:ascii="標楷體" w:eastAsia="標楷體" w:hAnsi="標楷體"/>
                <w:sz w:val="26"/>
                <w:szCs w:val="26"/>
              </w:rPr>
            </w:pPr>
            <w:r w:rsidRPr="007A1C6F">
              <w:rPr>
                <w:rFonts w:ascii="標楷體" w:eastAsia="標楷體" w:hAnsi="標楷體" w:hint="eastAsia"/>
                <w:sz w:val="26"/>
                <w:szCs w:val="26"/>
              </w:rPr>
              <w:t>1.學術性向：每年3月</w:t>
            </w:r>
          </w:p>
          <w:p w14:paraId="5B568F49" w14:textId="26D09637" w:rsidR="006D2A7C" w:rsidRPr="007A1C6F" w:rsidRDefault="006D2A7C" w:rsidP="006D2A7C">
            <w:pPr>
              <w:snapToGrid w:val="0"/>
              <w:spacing w:line="240" w:lineRule="atLeast"/>
              <w:rPr>
                <w:rFonts w:ascii="標楷體" w:eastAsia="標楷體" w:hAnsi="標楷體"/>
                <w:sz w:val="26"/>
                <w:szCs w:val="26"/>
              </w:rPr>
            </w:pPr>
            <w:r w:rsidRPr="007A1C6F">
              <w:rPr>
                <w:rFonts w:ascii="標楷體" w:eastAsia="標楷體" w:hAnsi="標楷體" w:hint="eastAsia"/>
                <w:sz w:val="26"/>
                <w:szCs w:val="26"/>
              </w:rPr>
              <w:t>2.藝術才能：每年12</w:t>
            </w:r>
            <w:r w:rsidR="007E66CB" w:rsidRPr="007A1C6F">
              <w:rPr>
                <w:rFonts w:ascii="標楷體" w:eastAsia="標楷體" w:hAnsi="標楷體" w:hint="eastAsia"/>
                <w:sz w:val="26"/>
                <w:szCs w:val="26"/>
              </w:rPr>
              <w:t>月</w:t>
            </w:r>
            <w:r w:rsidRPr="007A1C6F">
              <w:rPr>
                <w:rFonts w:ascii="標楷體" w:eastAsia="標楷體" w:hAnsi="標楷體" w:hint="eastAsia"/>
                <w:sz w:val="26"/>
                <w:szCs w:val="26"/>
              </w:rPr>
              <w:t>-</w:t>
            </w:r>
            <w:r w:rsidR="007E66CB" w:rsidRPr="007A1C6F">
              <w:rPr>
                <w:rFonts w:ascii="標楷體" w:eastAsia="標楷體" w:hAnsi="標楷體" w:hint="eastAsia"/>
                <w:sz w:val="26"/>
                <w:szCs w:val="26"/>
              </w:rPr>
              <w:t>隔年</w:t>
            </w:r>
            <w:r w:rsidRPr="007A1C6F">
              <w:rPr>
                <w:rFonts w:ascii="標楷體" w:eastAsia="標楷體" w:hAnsi="標楷體" w:hint="eastAsia"/>
                <w:sz w:val="26"/>
                <w:szCs w:val="26"/>
              </w:rPr>
              <w:t>1月</w:t>
            </w:r>
          </w:p>
        </w:tc>
      </w:tr>
      <w:tr w:rsidR="007A1C6F" w:rsidRPr="007A1C6F" w14:paraId="7C5F5255" w14:textId="77777777" w:rsidTr="007B46C7">
        <w:trPr>
          <w:trHeight w:val="885"/>
        </w:trPr>
        <w:tc>
          <w:tcPr>
            <w:tcW w:w="846" w:type="dxa"/>
            <w:vMerge w:val="restart"/>
            <w:shd w:val="clear" w:color="auto" w:fill="D9D9D9" w:themeFill="background1" w:themeFillShade="D9"/>
            <w:vAlign w:val="center"/>
          </w:tcPr>
          <w:p w14:paraId="51219EAD" w14:textId="3051DB55" w:rsidR="007B46C7" w:rsidRPr="007A1C6F" w:rsidRDefault="008772A8" w:rsidP="00C04949">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w:t>
            </w:r>
            <w:r w:rsidR="007B46C7" w:rsidRPr="007A1C6F">
              <w:rPr>
                <w:rFonts w:ascii="標楷體" w:eastAsia="標楷體" w:hAnsi="標楷體" w:hint="eastAsia"/>
                <w:sz w:val="26"/>
                <w:szCs w:val="26"/>
              </w:rPr>
              <w:t>三</w:t>
            </w:r>
            <w:r w:rsidRPr="007A1C6F">
              <w:rPr>
                <w:rFonts w:ascii="標楷體" w:eastAsia="標楷體" w:hAnsi="標楷體" w:hint="eastAsia"/>
                <w:sz w:val="26"/>
                <w:szCs w:val="26"/>
              </w:rPr>
              <w:t>)</w:t>
            </w:r>
          </w:p>
        </w:tc>
        <w:tc>
          <w:tcPr>
            <w:tcW w:w="2410" w:type="dxa"/>
            <w:vAlign w:val="center"/>
          </w:tcPr>
          <w:p w14:paraId="11D14198" w14:textId="43E3C7C8" w:rsidR="007B46C7" w:rsidRPr="007A1C6F" w:rsidRDefault="007B46C7" w:rsidP="00060FA1">
            <w:pPr>
              <w:snapToGrid w:val="0"/>
              <w:spacing w:line="240" w:lineRule="atLeast"/>
              <w:jc w:val="both"/>
              <w:rPr>
                <w:rFonts w:ascii="標楷體" w:eastAsia="標楷體" w:hAnsi="標楷體"/>
                <w:sz w:val="26"/>
                <w:szCs w:val="26"/>
              </w:rPr>
            </w:pPr>
            <w:r w:rsidRPr="007A1C6F">
              <w:rPr>
                <w:rFonts w:ascii="標楷體" w:eastAsia="標楷體" w:hAnsi="標楷體" w:hint="eastAsia"/>
                <w:sz w:val="26"/>
                <w:szCs w:val="26"/>
              </w:rPr>
              <w:t>個別化教育計畫</w:t>
            </w:r>
          </w:p>
        </w:tc>
        <w:tc>
          <w:tcPr>
            <w:tcW w:w="5670" w:type="dxa"/>
            <w:vMerge w:val="restart"/>
            <w:vAlign w:val="center"/>
          </w:tcPr>
          <w:p w14:paraId="5D1AA4FE" w14:textId="22CC1794" w:rsidR="007B46C7" w:rsidRPr="007A1C6F" w:rsidRDefault="007B46C7" w:rsidP="003F2556">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hint="eastAsia"/>
                <w:sz w:val="26"/>
                <w:szCs w:val="26"/>
              </w:rPr>
              <w:t>1.</w:t>
            </w:r>
            <w:r w:rsidR="000F0FF7" w:rsidRPr="007A1C6F">
              <w:rPr>
                <w:rFonts w:ascii="標楷體" w:eastAsia="標楷體" w:hAnsi="標楷體" w:hint="eastAsia"/>
                <w:sz w:val="26"/>
                <w:szCs w:val="26"/>
              </w:rPr>
              <w:t>發文至各校，請學校依函文規定</w:t>
            </w:r>
            <w:r w:rsidRPr="007A1C6F">
              <w:rPr>
                <w:rFonts w:ascii="標楷體" w:eastAsia="標楷體" w:hAnsi="標楷體" w:hint="eastAsia"/>
                <w:sz w:val="26"/>
                <w:szCs w:val="26"/>
              </w:rPr>
              <w:t>繳交該學年度個別化教育計畫/個別輔導計畫。</w:t>
            </w:r>
          </w:p>
          <w:p w14:paraId="371BFA8F" w14:textId="128C3FD8" w:rsidR="007B46C7" w:rsidRPr="007A1C6F" w:rsidRDefault="007B46C7" w:rsidP="003F2556">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hint="eastAsia"/>
                <w:sz w:val="26"/>
                <w:szCs w:val="26"/>
              </w:rPr>
              <w:t>2.</w:t>
            </w:r>
            <w:r w:rsidR="007E66CB" w:rsidRPr="007A1C6F">
              <w:rPr>
                <w:rFonts w:ascii="標楷體" w:eastAsia="標楷體" w:hAnsi="標楷體" w:hint="eastAsia"/>
                <w:sz w:val="26"/>
                <w:szCs w:val="26"/>
              </w:rPr>
              <w:t>支持</w:t>
            </w:r>
            <w:r w:rsidRPr="007A1C6F">
              <w:rPr>
                <w:rFonts w:ascii="標楷體" w:eastAsia="標楷體" w:hAnsi="標楷體" w:hint="eastAsia"/>
                <w:sz w:val="26"/>
                <w:szCs w:val="26"/>
              </w:rPr>
              <w:t>輔導小組參與督導工作，給予學校相關督導改善意見，並提供學校課程調整建議，提升學生課程適切性。</w:t>
            </w:r>
          </w:p>
        </w:tc>
        <w:tc>
          <w:tcPr>
            <w:tcW w:w="1779" w:type="dxa"/>
            <w:vAlign w:val="center"/>
          </w:tcPr>
          <w:p w14:paraId="4768039C" w14:textId="4C2305C1" w:rsidR="00070282" w:rsidRPr="007A1C6F" w:rsidRDefault="007B46C7" w:rsidP="007D2E6E">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每年3-4月</w:t>
            </w:r>
            <w:r w:rsidRPr="007A1C6F">
              <w:rPr>
                <w:rFonts w:ascii="標楷體" w:eastAsia="標楷體" w:hAnsi="標楷體"/>
                <w:sz w:val="26"/>
                <w:szCs w:val="26"/>
              </w:rPr>
              <w:br/>
            </w:r>
            <w:r w:rsidRPr="007A1C6F">
              <w:rPr>
                <w:rFonts w:ascii="標楷體" w:eastAsia="標楷體" w:hAnsi="標楷體" w:hint="eastAsia"/>
                <w:sz w:val="26"/>
                <w:szCs w:val="26"/>
              </w:rPr>
              <w:t>每年9-10月</w:t>
            </w:r>
          </w:p>
        </w:tc>
      </w:tr>
      <w:tr w:rsidR="007A1C6F" w:rsidRPr="007A1C6F" w14:paraId="7417470B" w14:textId="77777777" w:rsidTr="000A0C98">
        <w:trPr>
          <w:trHeight w:val="795"/>
        </w:trPr>
        <w:tc>
          <w:tcPr>
            <w:tcW w:w="846" w:type="dxa"/>
            <w:vMerge/>
            <w:shd w:val="clear" w:color="auto" w:fill="D9D9D9" w:themeFill="background1" w:themeFillShade="D9"/>
            <w:vAlign w:val="center"/>
          </w:tcPr>
          <w:p w14:paraId="193FB4C6" w14:textId="77777777" w:rsidR="007B46C7" w:rsidRPr="007A1C6F" w:rsidRDefault="007B46C7" w:rsidP="00C04949">
            <w:pPr>
              <w:snapToGrid w:val="0"/>
              <w:spacing w:line="240" w:lineRule="atLeast"/>
              <w:jc w:val="center"/>
              <w:rPr>
                <w:rFonts w:ascii="標楷體" w:eastAsia="標楷體" w:hAnsi="標楷體"/>
                <w:sz w:val="26"/>
                <w:szCs w:val="26"/>
              </w:rPr>
            </w:pPr>
          </w:p>
        </w:tc>
        <w:tc>
          <w:tcPr>
            <w:tcW w:w="2410" w:type="dxa"/>
            <w:vAlign w:val="center"/>
          </w:tcPr>
          <w:p w14:paraId="3C06DEE8" w14:textId="07C21CB4" w:rsidR="007B46C7" w:rsidRPr="007A1C6F" w:rsidRDefault="00070282" w:rsidP="00060FA1">
            <w:pPr>
              <w:snapToGrid w:val="0"/>
              <w:spacing w:line="240" w:lineRule="atLeast"/>
              <w:jc w:val="both"/>
              <w:rPr>
                <w:rFonts w:ascii="標楷體" w:eastAsia="標楷體" w:hAnsi="標楷體"/>
                <w:sz w:val="26"/>
                <w:szCs w:val="26"/>
              </w:rPr>
            </w:pPr>
            <w:r w:rsidRPr="007A1C6F">
              <w:rPr>
                <w:rFonts w:ascii="標楷體" w:eastAsia="標楷體" w:hAnsi="標楷體" w:hint="eastAsia"/>
                <w:sz w:val="26"/>
                <w:szCs w:val="26"/>
              </w:rPr>
              <w:t>個別輔導計畫</w:t>
            </w:r>
          </w:p>
        </w:tc>
        <w:tc>
          <w:tcPr>
            <w:tcW w:w="5670" w:type="dxa"/>
            <w:vMerge/>
            <w:vAlign w:val="center"/>
          </w:tcPr>
          <w:p w14:paraId="6EA22EFD" w14:textId="77777777" w:rsidR="007B46C7" w:rsidRPr="007A1C6F" w:rsidRDefault="007B46C7" w:rsidP="003F2556">
            <w:pPr>
              <w:snapToGrid w:val="0"/>
              <w:spacing w:line="240" w:lineRule="atLeast"/>
              <w:ind w:left="294" w:hangingChars="113" w:hanging="294"/>
              <w:jc w:val="both"/>
              <w:rPr>
                <w:rFonts w:ascii="標楷體" w:eastAsia="標楷體" w:hAnsi="標楷體"/>
                <w:sz w:val="26"/>
                <w:szCs w:val="26"/>
              </w:rPr>
            </w:pPr>
          </w:p>
        </w:tc>
        <w:tc>
          <w:tcPr>
            <w:tcW w:w="1779" w:type="dxa"/>
            <w:vAlign w:val="center"/>
          </w:tcPr>
          <w:p w14:paraId="5EF18F67" w14:textId="28805645" w:rsidR="007B46C7" w:rsidRPr="007A1C6F" w:rsidRDefault="007D2E6E" w:rsidP="00C21E8B">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每年7-8月</w:t>
            </w:r>
          </w:p>
        </w:tc>
      </w:tr>
      <w:tr w:rsidR="007A1C6F" w:rsidRPr="007A1C6F" w14:paraId="42834133" w14:textId="77777777" w:rsidTr="000A0C98">
        <w:tc>
          <w:tcPr>
            <w:tcW w:w="846" w:type="dxa"/>
            <w:shd w:val="clear" w:color="auto" w:fill="D9D9D9" w:themeFill="background1" w:themeFillShade="D9"/>
            <w:vAlign w:val="center"/>
          </w:tcPr>
          <w:p w14:paraId="6FE67ED6" w14:textId="7F36A8DB" w:rsidR="00060FA1" w:rsidRPr="007A1C6F" w:rsidRDefault="008772A8" w:rsidP="00C04949">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w:t>
            </w:r>
            <w:r w:rsidR="00060FA1" w:rsidRPr="007A1C6F">
              <w:rPr>
                <w:rFonts w:ascii="標楷體" w:eastAsia="標楷體" w:hAnsi="標楷體" w:hint="eastAsia"/>
                <w:sz w:val="26"/>
                <w:szCs w:val="26"/>
              </w:rPr>
              <w:t>四</w:t>
            </w:r>
            <w:r w:rsidRPr="007A1C6F">
              <w:rPr>
                <w:rFonts w:ascii="標楷體" w:eastAsia="標楷體" w:hAnsi="標楷體" w:hint="eastAsia"/>
                <w:sz w:val="26"/>
                <w:szCs w:val="26"/>
              </w:rPr>
              <w:t>)</w:t>
            </w:r>
          </w:p>
        </w:tc>
        <w:tc>
          <w:tcPr>
            <w:tcW w:w="2410" w:type="dxa"/>
            <w:vAlign w:val="center"/>
          </w:tcPr>
          <w:p w14:paraId="789CD099" w14:textId="22BC30AE" w:rsidR="00060FA1" w:rsidRPr="007A1C6F" w:rsidRDefault="003F2556" w:rsidP="00060FA1">
            <w:pPr>
              <w:snapToGrid w:val="0"/>
              <w:spacing w:line="240" w:lineRule="atLeast"/>
              <w:jc w:val="both"/>
              <w:rPr>
                <w:rFonts w:ascii="標楷體" w:eastAsia="標楷體" w:hAnsi="標楷體"/>
                <w:sz w:val="26"/>
                <w:szCs w:val="26"/>
              </w:rPr>
            </w:pPr>
            <w:r w:rsidRPr="007A1C6F">
              <w:rPr>
                <w:rFonts w:ascii="標楷體" w:eastAsia="標楷體" w:hAnsi="標楷體" w:hint="eastAsia"/>
                <w:sz w:val="26"/>
                <w:szCs w:val="26"/>
              </w:rPr>
              <w:t>學校(下學年度)課程規劃與調整</w:t>
            </w:r>
          </w:p>
        </w:tc>
        <w:tc>
          <w:tcPr>
            <w:tcW w:w="5670" w:type="dxa"/>
            <w:vAlign w:val="center"/>
          </w:tcPr>
          <w:p w14:paraId="49C1616E" w14:textId="4A6D9908" w:rsidR="003F2556" w:rsidRPr="007A1C6F" w:rsidRDefault="003F2556" w:rsidP="003F2556">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hint="eastAsia"/>
                <w:sz w:val="26"/>
                <w:szCs w:val="26"/>
              </w:rPr>
              <w:t>1.</w:t>
            </w:r>
            <w:r w:rsidR="007E66CB" w:rsidRPr="007A1C6F">
              <w:rPr>
                <w:rFonts w:ascii="標楷體" w:eastAsia="標楷體" w:hAnsi="標楷體" w:hint="eastAsia"/>
                <w:sz w:val="26"/>
                <w:szCs w:val="26"/>
              </w:rPr>
              <w:t>支持</w:t>
            </w:r>
            <w:r w:rsidRPr="007A1C6F">
              <w:rPr>
                <w:rFonts w:ascii="標楷體" w:eastAsia="標楷體" w:hAnsi="標楷體" w:hint="eastAsia"/>
                <w:sz w:val="26"/>
                <w:szCs w:val="26"/>
              </w:rPr>
              <w:t>輔導小組經綜合審視後，評估需進行整體課程輔導之學校。</w:t>
            </w:r>
          </w:p>
          <w:p w14:paraId="75041A8A" w14:textId="5ABD33CE" w:rsidR="00060FA1" w:rsidRPr="007A1C6F" w:rsidRDefault="003F2556" w:rsidP="003F2556">
            <w:pPr>
              <w:snapToGrid w:val="0"/>
              <w:spacing w:line="240" w:lineRule="atLeast"/>
              <w:ind w:left="294" w:hangingChars="113" w:hanging="294"/>
              <w:jc w:val="both"/>
              <w:rPr>
                <w:rFonts w:ascii="標楷體" w:eastAsia="標楷體" w:hAnsi="標楷體"/>
                <w:sz w:val="26"/>
                <w:szCs w:val="26"/>
              </w:rPr>
            </w:pPr>
            <w:r w:rsidRPr="007A1C6F">
              <w:rPr>
                <w:rFonts w:ascii="標楷體" w:eastAsia="標楷體" w:hAnsi="標楷體" w:hint="eastAsia"/>
                <w:sz w:val="26"/>
                <w:szCs w:val="26"/>
              </w:rPr>
              <w:t>2.由</w:t>
            </w:r>
            <w:r w:rsidR="007E66CB" w:rsidRPr="007A1C6F">
              <w:rPr>
                <w:rFonts w:ascii="標楷體" w:eastAsia="標楷體" w:hAnsi="標楷體" w:hint="eastAsia"/>
                <w:sz w:val="26"/>
                <w:szCs w:val="26"/>
              </w:rPr>
              <w:t>支持</w:t>
            </w:r>
            <w:r w:rsidRPr="007A1C6F">
              <w:rPr>
                <w:rFonts w:ascii="標楷體" w:eastAsia="標楷體" w:hAnsi="標楷體" w:hint="eastAsia"/>
                <w:sz w:val="26"/>
                <w:szCs w:val="26"/>
              </w:rPr>
              <w:t>輔導小組主動提供書面建議事項、到校輔導訪視、辦理座談或電話諮詢等多元服務，以協助學校妥善規劃課程</w:t>
            </w:r>
            <w:r w:rsidR="000F0FF7" w:rsidRPr="007A1C6F">
              <w:rPr>
                <w:rFonts w:ascii="標楷體" w:eastAsia="標楷體" w:hAnsi="標楷體" w:hint="eastAsia"/>
                <w:sz w:val="26"/>
                <w:szCs w:val="26"/>
              </w:rPr>
              <w:t>，</w:t>
            </w:r>
            <w:r w:rsidRPr="007A1C6F">
              <w:rPr>
                <w:rFonts w:ascii="標楷體" w:eastAsia="標楷體" w:hAnsi="標楷體" w:hint="eastAsia"/>
                <w:sz w:val="26"/>
                <w:szCs w:val="26"/>
              </w:rPr>
              <w:t>並提供適配之特殊教育服務。</w:t>
            </w:r>
          </w:p>
        </w:tc>
        <w:tc>
          <w:tcPr>
            <w:tcW w:w="1779" w:type="dxa"/>
            <w:vAlign w:val="center"/>
          </w:tcPr>
          <w:p w14:paraId="397B1938" w14:textId="293D2B82" w:rsidR="00060FA1" w:rsidRPr="007A1C6F" w:rsidRDefault="003F2556" w:rsidP="00DE6AF4">
            <w:pPr>
              <w:snapToGrid w:val="0"/>
              <w:spacing w:line="240" w:lineRule="atLeast"/>
              <w:jc w:val="center"/>
              <w:rPr>
                <w:rFonts w:ascii="標楷體" w:eastAsia="標楷體" w:hAnsi="標楷體"/>
                <w:sz w:val="26"/>
                <w:szCs w:val="26"/>
              </w:rPr>
            </w:pPr>
            <w:r w:rsidRPr="007A1C6F">
              <w:rPr>
                <w:rFonts w:ascii="標楷體" w:eastAsia="標楷體" w:hAnsi="標楷體" w:hint="eastAsia"/>
                <w:sz w:val="26"/>
                <w:szCs w:val="26"/>
              </w:rPr>
              <w:t>每年4-5月</w:t>
            </w:r>
            <w:r w:rsidR="00914B4C" w:rsidRPr="007A1C6F">
              <w:rPr>
                <w:rFonts w:ascii="標楷體" w:eastAsia="標楷體" w:hAnsi="標楷體" w:hint="eastAsia"/>
                <w:sz w:val="26"/>
                <w:szCs w:val="26"/>
              </w:rPr>
              <w:t>或依</w:t>
            </w:r>
            <w:r w:rsidR="003237E9" w:rsidRPr="007A1C6F">
              <w:rPr>
                <w:rFonts w:ascii="標楷體" w:eastAsia="標楷體" w:hAnsi="標楷體" w:hint="eastAsia"/>
                <w:sz w:val="26"/>
                <w:szCs w:val="26"/>
              </w:rPr>
              <w:t>學校實際情形排定</w:t>
            </w:r>
          </w:p>
        </w:tc>
      </w:tr>
    </w:tbl>
    <w:p w14:paraId="15352389" w14:textId="77777777" w:rsidR="00AD1DB8" w:rsidRPr="007A1C6F" w:rsidRDefault="00AD1DB8" w:rsidP="00E659AC">
      <w:pPr>
        <w:pStyle w:val="a3"/>
        <w:snapToGrid w:val="0"/>
        <w:spacing w:line="240" w:lineRule="atLeast"/>
        <w:ind w:leftChars="0"/>
        <w:jc w:val="both"/>
        <w:rPr>
          <w:rFonts w:ascii="標楷體" w:eastAsia="標楷體" w:hAnsi="標楷體"/>
          <w:sz w:val="28"/>
          <w:szCs w:val="28"/>
        </w:rPr>
      </w:pPr>
    </w:p>
    <w:p w14:paraId="32A10128" w14:textId="5FD8755C" w:rsidR="00A61A28" w:rsidRPr="007A1C6F" w:rsidRDefault="00AD1DB8" w:rsidP="00E659AC">
      <w:pPr>
        <w:pStyle w:val="a3"/>
        <w:numPr>
          <w:ilvl w:val="0"/>
          <w:numId w:val="10"/>
        </w:numPr>
        <w:snapToGrid w:val="0"/>
        <w:spacing w:line="240" w:lineRule="atLeast"/>
        <w:ind w:leftChars="0" w:left="526" w:hangingChars="202" w:hanging="526"/>
        <w:jc w:val="both"/>
        <w:rPr>
          <w:rFonts w:ascii="標楷體" w:eastAsia="標楷體" w:hAnsi="標楷體"/>
          <w:b/>
          <w:sz w:val="26"/>
          <w:szCs w:val="26"/>
        </w:rPr>
      </w:pPr>
      <w:r w:rsidRPr="007A1C6F">
        <w:rPr>
          <w:rFonts w:ascii="標楷體" w:eastAsia="標楷體" w:hAnsi="標楷體" w:hint="eastAsia"/>
          <w:b/>
          <w:sz w:val="26"/>
          <w:szCs w:val="26"/>
        </w:rPr>
        <w:t>預期效益</w:t>
      </w:r>
    </w:p>
    <w:p w14:paraId="65B632D2" w14:textId="066DAD62" w:rsidR="0056001B" w:rsidRPr="007A1C6F" w:rsidRDefault="001340F1" w:rsidP="00E659AC">
      <w:pPr>
        <w:pStyle w:val="a3"/>
        <w:numPr>
          <w:ilvl w:val="0"/>
          <w:numId w:val="14"/>
        </w:numPr>
        <w:snapToGrid w:val="0"/>
        <w:spacing w:line="240" w:lineRule="atLeast"/>
        <w:ind w:leftChars="0" w:left="1134" w:hanging="568"/>
        <w:jc w:val="both"/>
        <w:rPr>
          <w:rFonts w:ascii="標楷體" w:eastAsia="標楷體" w:hAnsi="標楷體"/>
          <w:sz w:val="26"/>
          <w:szCs w:val="26"/>
        </w:rPr>
      </w:pPr>
      <w:r w:rsidRPr="007A1C6F">
        <w:rPr>
          <w:rFonts w:ascii="標楷體" w:eastAsia="標楷體" w:hAnsi="標楷體" w:hint="eastAsia"/>
          <w:sz w:val="26"/>
          <w:szCs w:val="26"/>
        </w:rPr>
        <w:t>藉由</w:t>
      </w:r>
      <w:r w:rsidR="007E66CB" w:rsidRPr="007A1C6F">
        <w:rPr>
          <w:rFonts w:ascii="標楷體" w:eastAsia="標楷體" w:hAnsi="標楷體" w:hint="eastAsia"/>
          <w:sz w:val="26"/>
          <w:szCs w:val="26"/>
        </w:rPr>
        <w:t>支持</w:t>
      </w:r>
      <w:r w:rsidR="001D0EE6" w:rsidRPr="007A1C6F">
        <w:rPr>
          <w:rFonts w:ascii="標楷體" w:eastAsia="標楷體" w:hAnsi="標楷體" w:hint="eastAsia"/>
          <w:sz w:val="26"/>
          <w:szCs w:val="26"/>
        </w:rPr>
        <w:t>輔導小組</w:t>
      </w:r>
      <w:r w:rsidRPr="007A1C6F">
        <w:rPr>
          <w:rFonts w:ascii="標楷體" w:eastAsia="標楷體" w:hAnsi="標楷體" w:hint="eastAsia"/>
          <w:sz w:val="26"/>
          <w:szCs w:val="26"/>
        </w:rPr>
        <w:t>輔導方式，</w:t>
      </w:r>
      <w:r w:rsidR="009C520C" w:rsidRPr="007A1C6F">
        <w:rPr>
          <w:rFonts w:ascii="標楷體" w:eastAsia="標楷體" w:hAnsi="標楷體" w:hint="eastAsia"/>
          <w:sz w:val="26"/>
          <w:szCs w:val="26"/>
        </w:rPr>
        <w:t>提供學校未來撰寫課程計畫、規劃學生課程</w:t>
      </w:r>
      <w:r w:rsidR="00F30A45" w:rsidRPr="007A1C6F">
        <w:rPr>
          <w:rFonts w:ascii="標楷體" w:eastAsia="標楷體" w:hAnsi="標楷體" w:hint="eastAsia"/>
          <w:sz w:val="26"/>
          <w:szCs w:val="26"/>
        </w:rPr>
        <w:t>及進行學習調整之參考方向，以提升學校課程安排適切性，營造融合</w:t>
      </w:r>
      <w:r w:rsidR="009C520C" w:rsidRPr="007A1C6F">
        <w:rPr>
          <w:rFonts w:ascii="標楷體" w:eastAsia="標楷體" w:hAnsi="標楷體" w:hint="eastAsia"/>
          <w:sz w:val="26"/>
          <w:szCs w:val="26"/>
        </w:rPr>
        <w:t>友善學習環境</w:t>
      </w:r>
      <w:r w:rsidRPr="007A1C6F">
        <w:rPr>
          <w:rFonts w:ascii="標楷體" w:eastAsia="標楷體" w:hAnsi="標楷體" w:hint="eastAsia"/>
          <w:sz w:val="26"/>
          <w:szCs w:val="26"/>
        </w:rPr>
        <w:t>，以符合十二年</w:t>
      </w:r>
      <w:r w:rsidR="00F30A45" w:rsidRPr="007A1C6F">
        <w:rPr>
          <w:rFonts w:ascii="標楷體" w:eastAsia="標楷體" w:hAnsi="標楷體" w:hint="eastAsia"/>
          <w:sz w:val="26"/>
          <w:szCs w:val="26"/>
        </w:rPr>
        <w:t>國民基本教育特殊教育課程實施規範之精神</w:t>
      </w:r>
      <w:r w:rsidRPr="007A1C6F">
        <w:rPr>
          <w:rFonts w:ascii="標楷體" w:eastAsia="標楷體" w:hAnsi="標楷體" w:hint="eastAsia"/>
          <w:sz w:val="26"/>
          <w:szCs w:val="26"/>
        </w:rPr>
        <w:t>。</w:t>
      </w:r>
    </w:p>
    <w:p w14:paraId="19C89395" w14:textId="14C2A6C5" w:rsidR="004E2F15" w:rsidRPr="007A1C6F" w:rsidRDefault="001D0EE6" w:rsidP="009C520C">
      <w:pPr>
        <w:pStyle w:val="a3"/>
        <w:numPr>
          <w:ilvl w:val="0"/>
          <w:numId w:val="14"/>
        </w:numPr>
        <w:snapToGrid w:val="0"/>
        <w:spacing w:line="240" w:lineRule="atLeast"/>
        <w:ind w:leftChars="0" w:left="1134" w:hanging="568"/>
        <w:jc w:val="both"/>
        <w:rPr>
          <w:rFonts w:ascii="標楷體" w:eastAsia="標楷體" w:hAnsi="標楷體"/>
          <w:sz w:val="26"/>
          <w:szCs w:val="26"/>
        </w:rPr>
      </w:pPr>
      <w:r w:rsidRPr="007A1C6F">
        <w:rPr>
          <w:rFonts w:ascii="標楷體" w:eastAsia="標楷體" w:hAnsi="標楷體" w:hint="eastAsia"/>
          <w:sz w:val="26"/>
          <w:szCs w:val="26"/>
        </w:rPr>
        <w:t>協助學校進行自我</w:t>
      </w:r>
      <w:r w:rsidR="00E23970" w:rsidRPr="007A1C6F">
        <w:rPr>
          <w:rFonts w:ascii="標楷體" w:eastAsia="標楷體" w:hAnsi="標楷體"/>
          <w:sz w:val="26"/>
          <w:szCs w:val="26"/>
        </w:rPr>
        <w:t>評估</w:t>
      </w:r>
      <w:r w:rsidRPr="007A1C6F">
        <w:rPr>
          <w:rFonts w:ascii="標楷體" w:eastAsia="標楷體" w:hAnsi="標楷體" w:hint="eastAsia"/>
          <w:sz w:val="26"/>
          <w:szCs w:val="26"/>
        </w:rPr>
        <w:t>課程之</w:t>
      </w:r>
      <w:r w:rsidRPr="007A1C6F">
        <w:rPr>
          <w:rFonts w:ascii="標楷體" w:eastAsia="標楷體" w:hAnsi="標楷體"/>
          <w:sz w:val="26"/>
          <w:szCs w:val="26"/>
        </w:rPr>
        <w:t>實施</w:t>
      </w:r>
      <w:r w:rsidRPr="007A1C6F">
        <w:rPr>
          <w:rFonts w:ascii="標楷體" w:eastAsia="標楷體" w:hAnsi="標楷體" w:hint="eastAsia"/>
          <w:sz w:val="26"/>
          <w:szCs w:val="26"/>
        </w:rPr>
        <w:t>，</w:t>
      </w:r>
      <w:r w:rsidRPr="007A1C6F">
        <w:rPr>
          <w:rFonts w:ascii="標楷體" w:eastAsia="標楷體" w:hAnsi="標楷體"/>
          <w:sz w:val="26"/>
          <w:szCs w:val="26"/>
        </w:rPr>
        <w:t>確保及持續改</w:t>
      </w:r>
      <w:r w:rsidRPr="007A1C6F">
        <w:rPr>
          <w:rFonts w:ascii="標楷體" w:eastAsia="標楷體" w:hAnsi="標楷體" w:hint="eastAsia"/>
          <w:sz w:val="26"/>
          <w:szCs w:val="26"/>
        </w:rPr>
        <w:t>善</w:t>
      </w:r>
      <w:r w:rsidRPr="007A1C6F">
        <w:rPr>
          <w:rFonts w:ascii="標楷體" w:eastAsia="標楷體" w:hAnsi="標楷體"/>
          <w:sz w:val="26"/>
          <w:szCs w:val="26"/>
        </w:rPr>
        <w:t>學校整體教學環境</w:t>
      </w:r>
      <w:r w:rsidRPr="007A1C6F">
        <w:rPr>
          <w:rFonts w:ascii="標楷體" w:eastAsia="標楷體" w:hAnsi="標楷體" w:hint="eastAsia"/>
          <w:sz w:val="26"/>
          <w:szCs w:val="26"/>
        </w:rPr>
        <w:t>、</w:t>
      </w:r>
      <w:r w:rsidR="00F30A45" w:rsidRPr="007A1C6F">
        <w:rPr>
          <w:rFonts w:ascii="標楷體" w:eastAsia="標楷體" w:hAnsi="標楷體"/>
          <w:sz w:val="26"/>
          <w:szCs w:val="26"/>
        </w:rPr>
        <w:t>課程發展、教學創新及學生學習</w:t>
      </w:r>
      <w:r w:rsidRPr="007A1C6F">
        <w:rPr>
          <w:rFonts w:ascii="標楷體" w:eastAsia="標楷體" w:hAnsi="標楷體"/>
          <w:sz w:val="26"/>
          <w:szCs w:val="26"/>
        </w:rPr>
        <w:t>成效</w:t>
      </w:r>
      <w:r w:rsidRPr="007A1C6F">
        <w:rPr>
          <w:rFonts w:ascii="標楷體" w:eastAsia="標楷體" w:hAnsi="標楷體" w:hint="eastAsia"/>
          <w:sz w:val="26"/>
          <w:szCs w:val="26"/>
        </w:rPr>
        <w:t>。</w:t>
      </w:r>
    </w:p>
    <w:p w14:paraId="3ED2872E" w14:textId="77777777" w:rsidR="000A0C98" w:rsidRPr="007A1C6F" w:rsidRDefault="000A0C98" w:rsidP="000A0C98">
      <w:pPr>
        <w:pStyle w:val="a3"/>
        <w:snapToGrid w:val="0"/>
        <w:spacing w:line="240" w:lineRule="atLeast"/>
        <w:ind w:leftChars="0" w:left="1134"/>
        <w:jc w:val="both"/>
        <w:rPr>
          <w:rFonts w:ascii="標楷體" w:eastAsia="標楷體" w:hAnsi="標楷體"/>
          <w:sz w:val="26"/>
          <w:szCs w:val="26"/>
        </w:rPr>
      </w:pPr>
    </w:p>
    <w:p w14:paraId="5B927FB6" w14:textId="5A6A8012" w:rsidR="005713BB" w:rsidRPr="007A1C6F" w:rsidRDefault="00AD1DB8" w:rsidP="0021108F">
      <w:pPr>
        <w:pStyle w:val="a3"/>
        <w:numPr>
          <w:ilvl w:val="0"/>
          <w:numId w:val="10"/>
        </w:numPr>
        <w:snapToGrid w:val="0"/>
        <w:spacing w:line="240" w:lineRule="atLeast"/>
        <w:ind w:leftChars="0" w:left="526" w:hangingChars="202" w:hanging="526"/>
        <w:jc w:val="both"/>
        <w:rPr>
          <w:rFonts w:ascii="標楷體" w:eastAsia="標楷體" w:hAnsi="標楷體"/>
          <w:b/>
          <w:sz w:val="26"/>
          <w:szCs w:val="26"/>
        </w:rPr>
      </w:pPr>
      <w:r w:rsidRPr="007A1C6F">
        <w:rPr>
          <w:rFonts w:ascii="標楷體" w:eastAsia="標楷體" w:hAnsi="標楷體" w:hint="eastAsia"/>
          <w:b/>
          <w:sz w:val="26"/>
          <w:szCs w:val="26"/>
        </w:rPr>
        <w:t>經費來源</w:t>
      </w:r>
      <w:r w:rsidR="005713BB" w:rsidRPr="007A1C6F">
        <w:rPr>
          <w:rFonts w:ascii="標楷體" w:eastAsia="標楷體" w:hAnsi="標楷體" w:hint="eastAsia"/>
          <w:b/>
          <w:sz w:val="26"/>
          <w:szCs w:val="26"/>
        </w:rPr>
        <w:t>：</w:t>
      </w:r>
      <w:r w:rsidR="005713BB" w:rsidRPr="007A1C6F">
        <w:rPr>
          <w:rFonts w:ascii="標楷體" w:eastAsia="標楷體" w:hAnsi="標楷體"/>
          <w:sz w:val="26"/>
          <w:szCs w:val="26"/>
        </w:rPr>
        <w:t>由本局地方教育發展基金相關經費項下支應。</w:t>
      </w:r>
    </w:p>
    <w:p w14:paraId="1E3A3F23" w14:textId="77777777" w:rsidR="000A0C98" w:rsidRPr="007A1C6F" w:rsidRDefault="000A0C98" w:rsidP="00E659AC">
      <w:pPr>
        <w:pStyle w:val="a3"/>
        <w:snapToGrid w:val="0"/>
        <w:spacing w:line="240" w:lineRule="atLeast"/>
        <w:ind w:leftChars="0" w:left="566"/>
        <w:jc w:val="both"/>
        <w:rPr>
          <w:rFonts w:ascii="標楷體" w:eastAsia="標楷體" w:hAnsi="標楷體"/>
          <w:sz w:val="26"/>
          <w:szCs w:val="26"/>
        </w:rPr>
      </w:pPr>
    </w:p>
    <w:p w14:paraId="755AF80B" w14:textId="1E433FF6" w:rsidR="005713BB" w:rsidRPr="007A1C6F" w:rsidRDefault="0021108F" w:rsidP="00C0092C">
      <w:pPr>
        <w:pStyle w:val="a3"/>
        <w:numPr>
          <w:ilvl w:val="0"/>
          <w:numId w:val="10"/>
        </w:numPr>
        <w:snapToGrid w:val="0"/>
        <w:spacing w:line="240" w:lineRule="atLeast"/>
        <w:ind w:leftChars="0"/>
        <w:jc w:val="both"/>
        <w:rPr>
          <w:rFonts w:ascii="標楷體" w:eastAsia="標楷體" w:hAnsi="標楷體"/>
          <w:sz w:val="26"/>
          <w:szCs w:val="26"/>
        </w:rPr>
      </w:pPr>
      <w:r w:rsidRPr="007A1C6F">
        <w:rPr>
          <w:rFonts w:ascii="標楷體" w:eastAsia="標楷體" w:hAnsi="標楷體" w:cs="Arial Unicode MS" w:hint="eastAsia"/>
          <w:b/>
          <w:sz w:val="26"/>
          <w:szCs w:val="26"/>
        </w:rPr>
        <w:t>敘獎：</w:t>
      </w:r>
      <w:r w:rsidR="00350D67" w:rsidRPr="007A1C6F">
        <w:rPr>
          <w:rFonts w:ascii="標楷體" w:eastAsia="標楷體" w:hAnsi="標楷體" w:cs="Arial Unicode MS"/>
          <w:sz w:val="26"/>
          <w:szCs w:val="26"/>
        </w:rPr>
        <w:t>是項</w:t>
      </w:r>
      <w:r w:rsidR="00350D67" w:rsidRPr="007A1C6F">
        <w:rPr>
          <w:rFonts w:ascii="標楷體" w:eastAsia="標楷體" w:hAnsi="標楷體" w:cs="Arial Unicode MS" w:hint="eastAsia"/>
          <w:sz w:val="26"/>
          <w:szCs w:val="26"/>
        </w:rPr>
        <w:t>輔導</w:t>
      </w:r>
      <w:r w:rsidR="00AD1DB8" w:rsidRPr="007A1C6F">
        <w:rPr>
          <w:rFonts w:ascii="標楷體" w:eastAsia="標楷體" w:hAnsi="標楷體" w:cs="Arial Unicode MS"/>
          <w:sz w:val="26"/>
          <w:szCs w:val="26"/>
        </w:rPr>
        <w:t>工作承辦學校相關工作人員</w:t>
      </w:r>
      <w:r w:rsidR="00350D67" w:rsidRPr="007A1C6F">
        <w:rPr>
          <w:rFonts w:ascii="標楷體" w:eastAsia="標楷體" w:hAnsi="標楷體" w:cs="Arial Unicode MS" w:hint="eastAsia"/>
          <w:sz w:val="26"/>
          <w:szCs w:val="26"/>
        </w:rPr>
        <w:t>及</w:t>
      </w:r>
      <w:r w:rsidR="007E66CB" w:rsidRPr="007A1C6F">
        <w:rPr>
          <w:rFonts w:ascii="標楷體" w:eastAsia="標楷體" w:hAnsi="標楷體" w:cs="Arial Unicode MS" w:hint="eastAsia"/>
          <w:sz w:val="26"/>
          <w:szCs w:val="26"/>
        </w:rPr>
        <w:t>支持</w:t>
      </w:r>
      <w:r w:rsidR="00350D67" w:rsidRPr="007A1C6F">
        <w:rPr>
          <w:rFonts w:ascii="標楷體" w:eastAsia="標楷體" w:hAnsi="標楷體" w:cs="Arial Unicode MS" w:hint="eastAsia"/>
          <w:sz w:val="26"/>
          <w:szCs w:val="26"/>
        </w:rPr>
        <w:t>輔導小組</w:t>
      </w:r>
      <w:r w:rsidR="00AD1DB8" w:rsidRPr="007A1C6F">
        <w:rPr>
          <w:rFonts w:ascii="標楷體" w:eastAsia="標楷體" w:hAnsi="標楷體" w:cs="Arial Unicode MS"/>
          <w:sz w:val="26"/>
          <w:szCs w:val="26"/>
        </w:rPr>
        <w:t>，負責認真、圓滿達成任務者，</w:t>
      </w:r>
      <w:r w:rsidR="00AD1DB8" w:rsidRPr="007A1C6F">
        <w:rPr>
          <w:rFonts w:ascii="標楷體" w:eastAsia="標楷體" w:hAnsi="標楷體" w:hint="eastAsia"/>
          <w:sz w:val="26"/>
          <w:szCs w:val="26"/>
        </w:rPr>
        <w:t>得依</w:t>
      </w:r>
      <w:r w:rsidR="00C0092C" w:rsidRPr="007A1C6F">
        <w:rPr>
          <w:rFonts w:ascii="標楷體" w:eastAsia="標楷體" w:hAnsi="標楷體" w:hint="eastAsia"/>
          <w:sz w:val="26"/>
          <w:szCs w:val="26"/>
        </w:rPr>
        <w:t>相關獎勵規定</w:t>
      </w:r>
      <w:r w:rsidR="00AD1DB8" w:rsidRPr="007A1C6F">
        <w:rPr>
          <w:rFonts w:ascii="標楷體" w:eastAsia="標楷體" w:hAnsi="標楷體" w:hint="eastAsia"/>
          <w:sz w:val="26"/>
          <w:szCs w:val="26"/>
        </w:rPr>
        <w:t>辦理敘獎。</w:t>
      </w:r>
    </w:p>
    <w:p w14:paraId="3DEAA3E6" w14:textId="77777777" w:rsidR="000A0C98" w:rsidRPr="007A1C6F" w:rsidRDefault="000A0C98" w:rsidP="000A0C98">
      <w:pPr>
        <w:pStyle w:val="a3"/>
        <w:snapToGrid w:val="0"/>
        <w:spacing w:line="240" w:lineRule="atLeast"/>
        <w:ind w:leftChars="0" w:left="525"/>
        <w:jc w:val="both"/>
        <w:rPr>
          <w:rFonts w:ascii="標楷體" w:eastAsia="標楷體" w:hAnsi="標楷體"/>
          <w:sz w:val="26"/>
          <w:szCs w:val="26"/>
        </w:rPr>
      </w:pPr>
    </w:p>
    <w:p w14:paraId="6CEA6A0F" w14:textId="77777777" w:rsidR="0021108F" w:rsidRPr="007A1C6F" w:rsidRDefault="0021108F" w:rsidP="00E659AC">
      <w:pPr>
        <w:pStyle w:val="a3"/>
        <w:numPr>
          <w:ilvl w:val="0"/>
          <w:numId w:val="10"/>
        </w:numPr>
        <w:snapToGrid w:val="0"/>
        <w:spacing w:line="240" w:lineRule="atLeast"/>
        <w:ind w:leftChars="0" w:left="526" w:hangingChars="202" w:hanging="526"/>
        <w:jc w:val="both"/>
        <w:rPr>
          <w:rFonts w:ascii="標楷體" w:eastAsia="標楷體" w:hAnsi="標楷體"/>
          <w:sz w:val="26"/>
          <w:szCs w:val="26"/>
        </w:rPr>
      </w:pPr>
      <w:r w:rsidRPr="007A1C6F">
        <w:rPr>
          <w:rFonts w:ascii="標楷體" w:eastAsia="標楷體" w:hAnsi="標楷體" w:hint="eastAsia"/>
          <w:b/>
          <w:sz w:val="26"/>
          <w:szCs w:val="26"/>
        </w:rPr>
        <w:t>其他</w:t>
      </w:r>
    </w:p>
    <w:p w14:paraId="28DF3DD0" w14:textId="541A2FDD" w:rsidR="0021108F" w:rsidRPr="007A1C6F" w:rsidRDefault="0021108F" w:rsidP="0021108F">
      <w:pPr>
        <w:pStyle w:val="a3"/>
        <w:numPr>
          <w:ilvl w:val="0"/>
          <w:numId w:val="17"/>
        </w:numPr>
        <w:snapToGrid w:val="0"/>
        <w:spacing w:line="240" w:lineRule="atLeast"/>
        <w:ind w:leftChars="0" w:hanging="906"/>
        <w:jc w:val="both"/>
        <w:rPr>
          <w:rFonts w:ascii="標楷體" w:eastAsia="標楷體" w:hAnsi="標楷體"/>
          <w:sz w:val="26"/>
          <w:szCs w:val="26"/>
        </w:rPr>
      </w:pPr>
      <w:r w:rsidRPr="007A1C6F">
        <w:rPr>
          <w:rFonts w:ascii="標楷體" w:eastAsia="標楷體" w:hAnsi="標楷體" w:hint="eastAsia"/>
          <w:sz w:val="26"/>
          <w:szCs w:val="26"/>
        </w:rPr>
        <w:t>執行本項計畫工作人員，工作期間由服務學校核實給予公(差)假登記。</w:t>
      </w:r>
    </w:p>
    <w:p w14:paraId="6D9E8997" w14:textId="7BD1560D" w:rsidR="00AD1DB8" w:rsidRPr="007A1C6F" w:rsidRDefault="00AD1DB8" w:rsidP="0021108F">
      <w:pPr>
        <w:pStyle w:val="a3"/>
        <w:numPr>
          <w:ilvl w:val="0"/>
          <w:numId w:val="17"/>
        </w:numPr>
        <w:snapToGrid w:val="0"/>
        <w:spacing w:line="240" w:lineRule="atLeast"/>
        <w:ind w:leftChars="0" w:hanging="906"/>
        <w:jc w:val="both"/>
        <w:rPr>
          <w:rFonts w:ascii="標楷體" w:eastAsia="標楷體" w:hAnsi="標楷體"/>
          <w:sz w:val="26"/>
          <w:szCs w:val="26"/>
        </w:rPr>
      </w:pPr>
      <w:r w:rsidRPr="007A1C6F">
        <w:rPr>
          <w:rFonts w:ascii="標楷體" w:eastAsia="標楷體" w:hAnsi="標楷體" w:hint="eastAsia"/>
          <w:sz w:val="26"/>
          <w:szCs w:val="26"/>
        </w:rPr>
        <w:t>本計畫奉核後實施，修正時亦同。</w:t>
      </w:r>
    </w:p>
    <w:p w14:paraId="76115A4B" w14:textId="42E8ADBA" w:rsidR="00EB6918" w:rsidRPr="007A1C6F" w:rsidRDefault="00EB6918" w:rsidP="00E659AC">
      <w:pPr>
        <w:snapToGrid w:val="0"/>
        <w:spacing w:line="240" w:lineRule="atLeast"/>
        <w:jc w:val="both"/>
        <w:rPr>
          <w:sz w:val="28"/>
          <w:szCs w:val="28"/>
        </w:rPr>
      </w:pPr>
    </w:p>
    <w:p w14:paraId="735D842C" w14:textId="77777777" w:rsidR="00EB6918" w:rsidRPr="007A1C6F" w:rsidRDefault="00EB6918">
      <w:pPr>
        <w:widowControl/>
        <w:rPr>
          <w:sz w:val="28"/>
          <w:szCs w:val="28"/>
        </w:rPr>
      </w:pPr>
      <w:r w:rsidRPr="007A1C6F">
        <w:rPr>
          <w:sz w:val="28"/>
          <w:szCs w:val="28"/>
        </w:rPr>
        <w:br w:type="page"/>
      </w:r>
    </w:p>
    <w:p w14:paraId="65A47063" w14:textId="77777777" w:rsidR="00EB6918" w:rsidRPr="007A1C6F" w:rsidRDefault="00EB6918" w:rsidP="00EB6918">
      <w:pPr>
        <w:snapToGrid w:val="0"/>
        <w:spacing w:line="240" w:lineRule="atLeast"/>
        <w:jc w:val="right"/>
        <w:rPr>
          <w:rFonts w:ascii="標楷體" w:eastAsia="標楷體" w:hAnsi="標楷體"/>
          <w:sz w:val="28"/>
        </w:rPr>
      </w:pPr>
      <w:r w:rsidRPr="007A1C6F">
        <w:rPr>
          <w:rFonts w:ascii="標楷體" w:eastAsia="標楷體" w:hAnsi="標楷體" w:hint="eastAsia"/>
          <w:b/>
          <w:sz w:val="32"/>
        </w:rPr>
        <w:lastRenderedPageBreak/>
        <w:t>臺中市_____學年度高級中等學校特殊教育課程規劃及相關服務運作檢核表</w:t>
      </w:r>
      <w:r w:rsidRPr="007A1C6F">
        <w:rPr>
          <w:rFonts w:ascii="標楷體" w:eastAsia="標楷體" w:hAnsi="標楷體" w:hint="eastAsia"/>
          <w:b/>
          <w:sz w:val="44"/>
          <w:szCs w:val="44"/>
          <w:vertAlign w:val="subscript"/>
        </w:rPr>
        <w:t>(身心障礙學生)</w:t>
      </w:r>
    </w:p>
    <w:p w14:paraId="70786F16" w14:textId="77777777" w:rsidR="00EB6918" w:rsidRPr="007A1C6F" w:rsidRDefault="00EB6918" w:rsidP="00EB6918">
      <w:pPr>
        <w:rPr>
          <w:rFonts w:ascii="標楷體" w:eastAsia="標楷體" w:hAnsi="標楷體"/>
          <w:b/>
          <w:sz w:val="28"/>
        </w:rPr>
      </w:pPr>
      <w:r w:rsidRPr="007A1C6F">
        <w:rPr>
          <w:rFonts w:ascii="標楷體" w:eastAsia="標楷體" w:hAnsi="標楷體" w:hint="eastAsia"/>
          <w:b/>
          <w:sz w:val="28"/>
        </w:rPr>
        <w:t>檢核單位：臺中市＿＿＿＿高級中等學校</w:t>
      </w:r>
    </w:p>
    <w:tbl>
      <w:tblPr>
        <w:tblStyle w:val="a5"/>
        <w:tblW w:w="10563" w:type="dxa"/>
        <w:tblLook w:val="04A0" w:firstRow="1" w:lastRow="0" w:firstColumn="1" w:lastColumn="0" w:noHBand="0" w:noVBand="1"/>
      </w:tblPr>
      <w:tblGrid>
        <w:gridCol w:w="1129"/>
        <w:gridCol w:w="561"/>
        <w:gridCol w:w="6"/>
        <w:gridCol w:w="709"/>
        <w:gridCol w:w="5519"/>
        <w:gridCol w:w="9"/>
        <w:gridCol w:w="993"/>
        <w:gridCol w:w="992"/>
        <w:gridCol w:w="645"/>
      </w:tblGrid>
      <w:tr w:rsidR="007A1C6F" w:rsidRPr="007A1C6F" w14:paraId="053C919D" w14:textId="77777777" w:rsidTr="00EB1637">
        <w:trPr>
          <w:trHeight w:val="350"/>
        </w:trPr>
        <w:tc>
          <w:tcPr>
            <w:tcW w:w="1129" w:type="dxa"/>
            <w:tcBorders>
              <w:top w:val="single" w:sz="4" w:space="0" w:color="auto"/>
              <w:left w:val="single" w:sz="4" w:space="0" w:color="auto"/>
              <w:bottom w:val="single" w:sz="4" w:space="0" w:color="auto"/>
            </w:tcBorders>
            <w:shd w:val="clear" w:color="auto" w:fill="FFFFFF" w:themeFill="background1"/>
            <w:vAlign w:val="center"/>
          </w:tcPr>
          <w:p w14:paraId="574A9920"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rPr>
              <w:t>項  目</w:t>
            </w:r>
          </w:p>
        </w:tc>
        <w:tc>
          <w:tcPr>
            <w:tcW w:w="6804" w:type="dxa"/>
            <w:gridSpan w:val="5"/>
            <w:tcBorders>
              <w:top w:val="single" w:sz="4" w:space="0" w:color="auto"/>
              <w:bottom w:val="single" w:sz="4" w:space="0" w:color="auto"/>
              <w:right w:val="single" w:sz="24" w:space="0" w:color="auto"/>
            </w:tcBorders>
            <w:shd w:val="clear" w:color="auto" w:fill="FFFFFF" w:themeFill="background1"/>
            <w:vAlign w:val="center"/>
          </w:tcPr>
          <w:p w14:paraId="63E13D76"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rPr>
              <w:t xml:space="preserve">檢    核   內   容  </w:t>
            </w:r>
          </w:p>
        </w:tc>
        <w:tc>
          <w:tcPr>
            <w:tcW w:w="1985" w:type="dxa"/>
            <w:gridSpan w:val="2"/>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52FFB3BA"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rPr>
              <w:t>學校檢核情形</w:t>
            </w:r>
          </w:p>
        </w:tc>
        <w:tc>
          <w:tcPr>
            <w:tcW w:w="645"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369EDAEF" w14:textId="77777777" w:rsidR="00EB6918" w:rsidRPr="007A1C6F" w:rsidRDefault="00EB6918" w:rsidP="00EB1637">
            <w:pPr>
              <w:snapToGrid w:val="0"/>
              <w:spacing w:line="240" w:lineRule="atLeast"/>
              <w:jc w:val="center"/>
              <w:rPr>
                <w:rFonts w:ascii="標楷體" w:eastAsia="標楷體" w:hAnsi="標楷體"/>
                <w:b/>
                <w:sz w:val="18"/>
              </w:rPr>
            </w:pPr>
            <w:r w:rsidRPr="007A1C6F">
              <w:rPr>
                <w:rFonts w:ascii="標楷體" w:eastAsia="標楷體" w:hAnsi="標楷體" w:hint="eastAsia"/>
                <w:b/>
                <w:sz w:val="18"/>
              </w:rPr>
              <w:t>參考</w:t>
            </w:r>
          </w:p>
          <w:p w14:paraId="0741E00A" w14:textId="77777777" w:rsidR="00EB6918" w:rsidRPr="007A1C6F" w:rsidRDefault="00EB6918" w:rsidP="00EB1637">
            <w:pPr>
              <w:snapToGrid w:val="0"/>
              <w:spacing w:line="240" w:lineRule="atLeast"/>
              <w:jc w:val="center"/>
              <w:rPr>
                <w:rFonts w:ascii="標楷體" w:eastAsia="標楷體" w:hAnsi="標楷體"/>
                <w:b/>
              </w:rPr>
            </w:pPr>
            <w:r w:rsidRPr="007A1C6F">
              <w:rPr>
                <w:rFonts w:ascii="標楷體" w:eastAsia="標楷體" w:hAnsi="標楷體" w:hint="eastAsia"/>
                <w:b/>
                <w:sz w:val="18"/>
              </w:rPr>
              <w:t>期程</w:t>
            </w:r>
          </w:p>
        </w:tc>
      </w:tr>
      <w:tr w:rsidR="007A1C6F" w:rsidRPr="007A1C6F" w14:paraId="3F2337FC" w14:textId="77777777" w:rsidTr="00EB1637">
        <w:trPr>
          <w:trHeight w:val="566"/>
        </w:trPr>
        <w:tc>
          <w:tcPr>
            <w:tcW w:w="112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AAED6D" w14:textId="77777777" w:rsidR="00EB6918" w:rsidRPr="007A1C6F" w:rsidRDefault="00EB6918" w:rsidP="00EB1637">
            <w:pPr>
              <w:jc w:val="center"/>
              <w:rPr>
                <w:rFonts w:eastAsia="標楷體"/>
                <w:b/>
                <w:sz w:val="26"/>
                <w:szCs w:val="26"/>
              </w:rPr>
            </w:pPr>
            <w:r w:rsidRPr="007A1C6F">
              <w:rPr>
                <w:rFonts w:eastAsia="標楷體" w:hint="eastAsia"/>
                <w:b/>
                <w:sz w:val="26"/>
                <w:szCs w:val="26"/>
              </w:rPr>
              <w:t>IEP</w:t>
            </w:r>
          </w:p>
          <w:p w14:paraId="5B63740B" w14:textId="77777777" w:rsidR="00EB6918" w:rsidRPr="007A1C6F" w:rsidRDefault="00EB6918" w:rsidP="00EB1637">
            <w:pPr>
              <w:jc w:val="center"/>
              <w:rPr>
                <w:rFonts w:eastAsia="標楷體"/>
                <w:b/>
                <w:sz w:val="26"/>
                <w:szCs w:val="26"/>
              </w:rPr>
            </w:pPr>
            <w:r w:rsidRPr="007A1C6F">
              <w:rPr>
                <w:rFonts w:eastAsia="標楷體" w:hint="eastAsia"/>
                <w:b/>
                <w:sz w:val="26"/>
                <w:szCs w:val="26"/>
              </w:rPr>
              <w:t>及</w:t>
            </w:r>
          </w:p>
          <w:p w14:paraId="1167B72B" w14:textId="77777777" w:rsidR="00EB6918" w:rsidRPr="007A1C6F" w:rsidRDefault="00EB6918" w:rsidP="00EB1637">
            <w:pPr>
              <w:jc w:val="center"/>
              <w:rPr>
                <w:rFonts w:eastAsia="標楷體"/>
                <w:b/>
                <w:sz w:val="26"/>
                <w:szCs w:val="26"/>
              </w:rPr>
            </w:pPr>
            <w:r w:rsidRPr="007A1C6F">
              <w:rPr>
                <w:rFonts w:eastAsia="標楷體" w:hint="eastAsia"/>
                <w:b/>
                <w:sz w:val="26"/>
                <w:szCs w:val="26"/>
              </w:rPr>
              <w:t>會</w:t>
            </w:r>
          </w:p>
          <w:p w14:paraId="52EAB90C" w14:textId="77777777" w:rsidR="00EB6918" w:rsidRPr="007A1C6F" w:rsidRDefault="00EB6918" w:rsidP="00EB1637">
            <w:pPr>
              <w:jc w:val="center"/>
              <w:rPr>
                <w:rFonts w:ascii="標楷體" w:eastAsia="標楷體" w:hAnsi="標楷體"/>
                <w:b/>
                <w:sz w:val="26"/>
                <w:szCs w:val="26"/>
              </w:rPr>
            </w:pPr>
            <w:r w:rsidRPr="007A1C6F">
              <w:rPr>
                <w:rFonts w:eastAsia="標楷體" w:hint="eastAsia"/>
                <w:b/>
                <w:sz w:val="26"/>
                <w:szCs w:val="26"/>
              </w:rPr>
              <w:t>議</w:t>
            </w:r>
          </w:p>
        </w:tc>
        <w:tc>
          <w:tcPr>
            <w:tcW w:w="6804" w:type="dxa"/>
            <w:gridSpan w:val="5"/>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11C9E5B1" w14:textId="77777777" w:rsidR="00EB6918" w:rsidRPr="007A1C6F" w:rsidRDefault="00EB6918" w:rsidP="00EB1637">
            <w:pPr>
              <w:jc w:val="both"/>
              <w:rPr>
                <w:rFonts w:eastAsia="標楷體"/>
                <w:b/>
                <w:sz w:val="26"/>
                <w:szCs w:val="26"/>
              </w:rPr>
            </w:pPr>
            <w:r w:rsidRPr="007A1C6F">
              <w:rPr>
                <w:rFonts w:eastAsia="標楷體" w:hint="eastAsia"/>
                <w:b/>
                <w:sz w:val="26"/>
                <w:szCs w:val="26"/>
              </w:rPr>
              <w:t>一、</w:t>
            </w:r>
            <w:r w:rsidRPr="007A1C6F">
              <w:rPr>
                <w:rFonts w:eastAsia="標楷體"/>
                <w:b/>
                <w:sz w:val="26"/>
                <w:szCs w:val="26"/>
              </w:rPr>
              <w:t>以團隊合作方式</w:t>
            </w:r>
            <w:r w:rsidRPr="007A1C6F">
              <w:rPr>
                <w:rFonts w:ascii="標楷體" w:eastAsia="標楷體" w:hAnsi="標楷體" w:hint="eastAsia"/>
                <w:b/>
                <w:sz w:val="26"/>
                <w:szCs w:val="26"/>
              </w:rPr>
              <w:t>進行學生特殊需求評估，擬訂學生</w:t>
            </w:r>
            <w:r w:rsidRPr="007A1C6F">
              <w:rPr>
                <w:rFonts w:ascii="標楷體" w:eastAsia="標楷體" w:hAnsi="標楷體"/>
                <w:b/>
                <w:sz w:val="26"/>
                <w:szCs w:val="26"/>
              </w:rPr>
              <w:t>IEP</w:t>
            </w:r>
          </w:p>
        </w:tc>
        <w:tc>
          <w:tcPr>
            <w:tcW w:w="1985" w:type="dxa"/>
            <w:gridSpan w:val="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097D7319"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sz w:val="32"/>
              </w:rPr>
              <w:t>□是 □否</w:t>
            </w:r>
          </w:p>
        </w:tc>
        <w:tc>
          <w:tcPr>
            <w:tcW w:w="645" w:type="dxa"/>
            <w:vMerge w:val="restart"/>
            <w:tcBorders>
              <w:left w:val="single" w:sz="24" w:space="0" w:color="auto"/>
              <w:right w:val="single" w:sz="4" w:space="0" w:color="auto"/>
            </w:tcBorders>
            <w:shd w:val="clear" w:color="auto" w:fill="auto"/>
            <w:vAlign w:val="center"/>
          </w:tcPr>
          <w:p w14:paraId="2CB5379C"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6</w:t>
            </w:r>
            <w:r w:rsidRPr="007A1C6F">
              <w:rPr>
                <w:rFonts w:ascii="標楷體" w:eastAsia="標楷體" w:hAnsi="標楷體"/>
                <w:b/>
                <w:sz w:val="20"/>
              </w:rPr>
              <w:t>-</w:t>
            </w:r>
            <w:r w:rsidRPr="007A1C6F">
              <w:rPr>
                <w:rFonts w:ascii="標楷體" w:eastAsia="標楷體" w:hAnsi="標楷體" w:hint="eastAsia"/>
                <w:b/>
                <w:sz w:val="20"/>
              </w:rPr>
              <w:t>8月</w:t>
            </w:r>
          </w:p>
        </w:tc>
      </w:tr>
      <w:tr w:rsidR="007A1C6F" w:rsidRPr="007A1C6F" w14:paraId="4EDF287C" w14:textId="77777777" w:rsidTr="00EB1637">
        <w:trPr>
          <w:trHeight w:val="1526"/>
        </w:trPr>
        <w:tc>
          <w:tcPr>
            <w:tcW w:w="1129" w:type="dxa"/>
            <w:vMerge/>
            <w:tcBorders>
              <w:left w:val="single" w:sz="4" w:space="0" w:color="auto"/>
              <w:right w:val="single" w:sz="4" w:space="0" w:color="auto"/>
            </w:tcBorders>
            <w:shd w:val="clear" w:color="auto" w:fill="D9D9D9" w:themeFill="background1" w:themeFillShade="D9"/>
          </w:tcPr>
          <w:p w14:paraId="45278FFE" w14:textId="77777777" w:rsidR="00EB6918" w:rsidRPr="007A1C6F" w:rsidRDefault="00EB6918" w:rsidP="00EB1637">
            <w:pPr>
              <w:jc w:val="center"/>
              <w:rPr>
                <w:rFonts w:ascii="標楷體" w:eastAsia="標楷體" w:hAnsi="標楷體"/>
                <w:sz w:val="26"/>
                <w:szCs w:val="26"/>
                <w:u w:val="single"/>
              </w:rPr>
            </w:pPr>
          </w:p>
        </w:tc>
        <w:tc>
          <w:tcPr>
            <w:tcW w:w="8789" w:type="dxa"/>
            <w:gridSpan w:val="7"/>
            <w:tcBorders>
              <w:left w:val="single" w:sz="4" w:space="0" w:color="auto"/>
              <w:bottom w:val="single" w:sz="4" w:space="0" w:color="auto"/>
              <w:right w:val="single" w:sz="24" w:space="0" w:color="auto"/>
            </w:tcBorders>
            <w:vAlign w:val="center"/>
          </w:tcPr>
          <w:p w14:paraId="19CBEE20" w14:textId="77777777" w:rsidR="00EB6918" w:rsidRPr="007A1C6F" w:rsidRDefault="00EB6918" w:rsidP="00EB1637">
            <w:pPr>
              <w:ind w:leftChars="200" w:left="480"/>
              <w:jc w:val="both"/>
              <w:rPr>
                <w:rFonts w:ascii="標楷體" w:eastAsia="標楷體" w:hAnsi="標楷體"/>
                <w:u w:val="single"/>
              </w:rPr>
            </w:pPr>
            <w:r w:rsidRPr="007A1C6F">
              <w:rPr>
                <w:rFonts w:ascii="標楷體" w:eastAsia="標楷體" w:hAnsi="標楷體" w:hint="eastAsia"/>
                <w:u w:val="single"/>
              </w:rPr>
              <w:t>需求評估具備要項：</w:t>
            </w:r>
          </w:p>
          <w:p w14:paraId="3F7AF5DA" w14:textId="77777777" w:rsidR="00EB6918" w:rsidRPr="007A1C6F" w:rsidRDefault="00EB6918" w:rsidP="00EB1637">
            <w:pPr>
              <w:ind w:leftChars="200" w:left="480"/>
              <w:jc w:val="both"/>
              <w:rPr>
                <w:rFonts w:ascii="標楷體" w:eastAsia="標楷體" w:hAnsi="標楷體"/>
              </w:rPr>
            </w:pPr>
            <w:r w:rsidRPr="007A1C6F">
              <w:rPr>
                <w:rFonts w:ascii="標楷體" w:eastAsia="標楷體" w:hAnsi="標楷體" w:hint="eastAsia"/>
              </w:rPr>
              <w:t>1.需評估特教學生之身心特質與學習需求，了解其起點行為與先備能力</w:t>
            </w:r>
          </w:p>
          <w:p w14:paraId="6B3676D2" w14:textId="77777777" w:rsidR="00EB6918" w:rsidRPr="007A1C6F" w:rsidRDefault="00EB6918" w:rsidP="00EB1637">
            <w:pPr>
              <w:ind w:leftChars="200" w:left="480"/>
              <w:jc w:val="both"/>
              <w:rPr>
                <w:rFonts w:ascii="標楷體" w:eastAsia="標楷體" w:hAnsi="標楷體"/>
              </w:rPr>
            </w:pPr>
            <w:r w:rsidRPr="007A1C6F">
              <w:rPr>
                <w:rFonts w:ascii="標楷體" w:eastAsia="標楷體" w:hAnsi="標楷體" w:hint="eastAsia"/>
              </w:rPr>
              <w:t>2.需分析各領域/科目核心素養及學習重點與學生需求能力之適配性</w:t>
            </w:r>
          </w:p>
          <w:p w14:paraId="23795332" w14:textId="77777777" w:rsidR="00EB6918" w:rsidRPr="007A1C6F" w:rsidRDefault="00EB6918" w:rsidP="00EB1637">
            <w:pPr>
              <w:ind w:leftChars="200" w:left="480"/>
              <w:jc w:val="both"/>
              <w:rPr>
                <w:rFonts w:ascii="標楷體" w:eastAsia="標楷體" w:hAnsi="標楷體"/>
                <w:b/>
              </w:rPr>
            </w:pPr>
            <w:r w:rsidRPr="007A1C6F">
              <w:rPr>
                <w:rFonts w:ascii="標楷體" w:eastAsia="標楷體" w:hAnsi="標楷體" w:hint="eastAsia"/>
              </w:rPr>
              <w:t>3.依個別需求進行學習內容、學習歷程、學習環境與學習評量的調整</w:t>
            </w:r>
          </w:p>
        </w:tc>
        <w:tc>
          <w:tcPr>
            <w:tcW w:w="645" w:type="dxa"/>
            <w:vMerge/>
            <w:tcBorders>
              <w:left w:val="single" w:sz="24" w:space="0" w:color="auto"/>
              <w:right w:val="single" w:sz="4" w:space="0" w:color="auto"/>
            </w:tcBorders>
            <w:shd w:val="clear" w:color="auto" w:fill="auto"/>
          </w:tcPr>
          <w:p w14:paraId="00797737" w14:textId="77777777" w:rsidR="00EB6918" w:rsidRPr="007A1C6F" w:rsidRDefault="00EB6918" w:rsidP="00EB1637">
            <w:pPr>
              <w:rPr>
                <w:rFonts w:ascii="標楷體" w:eastAsia="標楷體" w:hAnsi="標楷體"/>
                <w:b/>
                <w:sz w:val="20"/>
              </w:rPr>
            </w:pPr>
          </w:p>
        </w:tc>
      </w:tr>
      <w:tr w:rsidR="007A1C6F" w:rsidRPr="007A1C6F" w14:paraId="2E941E4E" w14:textId="77777777" w:rsidTr="00EB1637">
        <w:trPr>
          <w:trHeight w:val="582"/>
        </w:trPr>
        <w:tc>
          <w:tcPr>
            <w:tcW w:w="1129" w:type="dxa"/>
            <w:vMerge/>
            <w:tcBorders>
              <w:left w:val="single" w:sz="4" w:space="0" w:color="auto"/>
              <w:right w:val="single" w:sz="4" w:space="0" w:color="auto"/>
            </w:tcBorders>
            <w:shd w:val="clear" w:color="auto" w:fill="D9D9D9" w:themeFill="background1" w:themeFillShade="D9"/>
            <w:vAlign w:val="center"/>
          </w:tcPr>
          <w:p w14:paraId="6220FD08" w14:textId="77777777" w:rsidR="00EB6918" w:rsidRPr="007A1C6F" w:rsidRDefault="00EB6918" w:rsidP="00EB1637">
            <w:pPr>
              <w:jc w:val="center"/>
              <w:rPr>
                <w:rFonts w:ascii="標楷體" w:eastAsia="標楷體" w:hAnsi="標楷體"/>
                <w:b/>
                <w:sz w:val="26"/>
                <w:szCs w:val="26"/>
              </w:rPr>
            </w:pPr>
          </w:p>
        </w:tc>
        <w:tc>
          <w:tcPr>
            <w:tcW w:w="6804" w:type="dxa"/>
            <w:gridSpan w:val="5"/>
            <w:tcBorders>
              <w:left w:val="single" w:sz="4" w:space="0" w:color="auto"/>
              <w:bottom w:val="single" w:sz="4" w:space="0" w:color="auto"/>
              <w:right w:val="single" w:sz="24" w:space="0" w:color="auto"/>
            </w:tcBorders>
            <w:shd w:val="clear" w:color="auto" w:fill="D9D9D9" w:themeFill="background1" w:themeFillShade="D9"/>
            <w:vAlign w:val="center"/>
          </w:tcPr>
          <w:p w14:paraId="2697F4FF" w14:textId="77777777" w:rsidR="00EB6918" w:rsidRPr="007A1C6F" w:rsidRDefault="00EB6918" w:rsidP="00EB1637">
            <w:pPr>
              <w:jc w:val="both"/>
              <w:rPr>
                <w:rFonts w:ascii="標楷體" w:eastAsia="標楷體" w:hAnsi="標楷體"/>
                <w:b/>
                <w:sz w:val="26"/>
                <w:szCs w:val="26"/>
              </w:rPr>
            </w:pPr>
            <w:r w:rsidRPr="007A1C6F">
              <w:rPr>
                <w:rFonts w:ascii="標楷體" w:eastAsia="標楷體" w:hAnsi="標楷體" w:hint="eastAsia"/>
                <w:b/>
                <w:sz w:val="26"/>
                <w:szCs w:val="26"/>
              </w:rPr>
              <w:t>二、召開IEP會議，訂定學生課程與相關服務</w:t>
            </w:r>
          </w:p>
        </w:tc>
        <w:tc>
          <w:tcPr>
            <w:tcW w:w="1985" w:type="dxa"/>
            <w:gridSpan w:val="2"/>
            <w:tcBorders>
              <w:left w:val="single" w:sz="24" w:space="0" w:color="auto"/>
              <w:bottom w:val="single" w:sz="4" w:space="0" w:color="auto"/>
              <w:right w:val="single" w:sz="24" w:space="0" w:color="auto"/>
            </w:tcBorders>
            <w:shd w:val="clear" w:color="auto" w:fill="D9D9D9" w:themeFill="background1" w:themeFillShade="D9"/>
            <w:vAlign w:val="center"/>
          </w:tcPr>
          <w:p w14:paraId="2E9EB35A"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sz w:val="28"/>
              </w:rPr>
              <w:t>□是 □否</w:t>
            </w:r>
          </w:p>
        </w:tc>
        <w:tc>
          <w:tcPr>
            <w:tcW w:w="645" w:type="dxa"/>
            <w:vMerge/>
            <w:tcBorders>
              <w:left w:val="single" w:sz="24" w:space="0" w:color="auto"/>
              <w:bottom w:val="single" w:sz="4" w:space="0" w:color="auto"/>
              <w:right w:val="single" w:sz="4" w:space="0" w:color="auto"/>
            </w:tcBorders>
            <w:shd w:val="clear" w:color="auto" w:fill="auto"/>
            <w:vAlign w:val="center"/>
          </w:tcPr>
          <w:p w14:paraId="19535FEF" w14:textId="77777777" w:rsidR="00EB6918" w:rsidRPr="007A1C6F" w:rsidRDefault="00EB6918" w:rsidP="00EB1637">
            <w:pPr>
              <w:jc w:val="center"/>
              <w:rPr>
                <w:rFonts w:ascii="標楷體" w:eastAsia="標楷體" w:hAnsi="標楷體"/>
                <w:b/>
                <w:sz w:val="20"/>
              </w:rPr>
            </w:pPr>
          </w:p>
        </w:tc>
      </w:tr>
      <w:tr w:rsidR="007A1C6F" w:rsidRPr="007A1C6F" w14:paraId="07BB7FB9" w14:textId="77777777" w:rsidTr="00EB1637">
        <w:trPr>
          <w:trHeight w:val="582"/>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35B5EF2" w14:textId="77777777" w:rsidR="00EB6918" w:rsidRPr="007A1C6F" w:rsidRDefault="00EB6918" w:rsidP="00EB1637">
            <w:pPr>
              <w:jc w:val="center"/>
              <w:rPr>
                <w:rFonts w:ascii="標楷體" w:eastAsia="標楷體" w:hAnsi="標楷體"/>
                <w:b/>
                <w:sz w:val="26"/>
                <w:szCs w:val="26"/>
              </w:rPr>
            </w:pPr>
          </w:p>
        </w:tc>
        <w:tc>
          <w:tcPr>
            <w:tcW w:w="6804" w:type="dxa"/>
            <w:gridSpan w:val="5"/>
            <w:tcBorders>
              <w:left w:val="single" w:sz="4" w:space="0" w:color="auto"/>
              <w:bottom w:val="single" w:sz="4" w:space="0" w:color="auto"/>
              <w:right w:val="single" w:sz="24" w:space="0" w:color="auto"/>
            </w:tcBorders>
            <w:shd w:val="clear" w:color="auto" w:fill="D9D9D9" w:themeFill="background1" w:themeFillShade="D9"/>
            <w:vAlign w:val="center"/>
          </w:tcPr>
          <w:p w14:paraId="63561DC3" w14:textId="77777777" w:rsidR="00EB6918" w:rsidRPr="007A1C6F" w:rsidRDefault="00EB6918" w:rsidP="00EB1637">
            <w:pPr>
              <w:jc w:val="both"/>
              <w:rPr>
                <w:rFonts w:ascii="標楷體" w:eastAsia="標楷體" w:hAnsi="標楷體"/>
                <w:b/>
                <w:sz w:val="26"/>
                <w:szCs w:val="26"/>
              </w:rPr>
            </w:pPr>
            <w:r w:rsidRPr="007A1C6F">
              <w:rPr>
                <w:rFonts w:ascii="標楷體" w:eastAsia="標楷體" w:hAnsi="標楷體" w:hint="eastAsia"/>
                <w:b/>
                <w:sz w:val="26"/>
                <w:szCs w:val="26"/>
              </w:rPr>
              <w:t>三、召開個別化教育計畫檢討會(每學期應至少檢討一次)</w:t>
            </w:r>
          </w:p>
        </w:tc>
        <w:tc>
          <w:tcPr>
            <w:tcW w:w="1985" w:type="dxa"/>
            <w:gridSpan w:val="2"/>
            <w:tcBorders>
              <w:left w:val="single" w:sz="24" w:space="0" w:color="auto"/>
              <w:bottom w:val="single" w:sz="4" w:space="0" w:color="auto"/>
              <w:right w:val="single" w:sz="24" w:space="0" w:color="auto"/>
            </w:tcBorders>
            <w:shd w:val="clear" w:color="auto" w:fill="D9D9D9" w:themeFill="background1" w:themeFillShade="D9"/>
            <w:vAlign w:val="center"/>
          </w:tcPr>
          <w:p w14:paraId="79C0B65A" w14:textId="77777777" w:rsidR="00EB6918" w:rsidRPr="007A1C6F" w:rsidRDefault="00EB6918" w:rsidP="00EB1637">
            <w:pPr>
              <w:jc w:val="center"/>
              <w:rPr>
                <w:rFonts w:ascii="標楷體" w:eastAsia="標楷體" w:hAnsi="標楷體"/>
                <w:b/>
                <w:sz w:val="28"/>
              </w:rPr>
            </w:pPr>
            <w:r w:rsidRPr="007A1C6F">
              <w:rPr>
                <w:rFonts w:ascii="標楷體" w:eastAsia="標楷體" w:hAnsi="標楷體" w:hint="eastAsia"/>
                <w:b/>
                <w:sz w:val="28"/>
              </w:rPr>
              <w:t>□是 □否</w:t>
            </w:r>
          </w:p>
        </w:tc>
        <w:tc>
          <w:tcPr>
            <w:tcW w:w="645" w:type="dxa"/>
            <w:tcBorders>
              <w:left w:val="single" w:sz="24" w:space="0" w:color="auto"/>
              <w:bottom w:val="single" w:sz="4" w:space="0" w:color="auto"/>
              <w:right w:val="single" w:sz="4" w:space="0" w:color="auto"/>
            </w:tcBorders>
            <w:shd w:val="clear" w:color="auto" w:fill="auto"/>
            <w:vAlign w:val="center"/>
          </w:tcPr>
          <w:p w14:paraId="712085D7"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學期末</w:t>
            </w:r>
          </w:p>
        </w:tc>
      </w:tr>
      <w:tr w:rsidR="007A1C6F" w:rsidRPr="007A1C6F" w14:paraId="50FDFCEE" w14:textId="77777777" w:rsidTr="00EB1637">
        <w:trPr>
          <w:trHeight w:val="408"/>
        </w:trPr>
        <w:tc>
          <w:tcPr>
            <w:tcW w:w="112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1F7E00"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特</w:t>
            </w:r>
          </w:p>
          <w:p w14:paraId="36319CC5"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教</w:t>
            </w:r>
          </w:p>
          <w:p w14:paraId="2857F215"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推</w:t>
            </w:r>
          </w:p>
          <w:p w14:paraId="50EED22A"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行</w:t>
            </w:r>
          </w:p>
          <w:p w14:paraId="75017A7C"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委</w:t>
            </w:r>
          </w:p>
          <w:p w14:paraId="54C4D018"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員</w:t>
            </w:r>
          </w:p>
          <w:p w14:paraId="1D701C09"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會</w:t>
            </w:r>
          </w:p>
        </w:tc>
        <w:tc>
          <w:tcPr>
            <w:tcW w:w="6804" w:type="dxa"/>
            <w:gridSpan w:val="5"/>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70F04DA6" w14:textId="77777777" w:rsidR="00EB6918" w:rsidRPr="007A1C6F" w:rsidRDefault="00EB6918" w:rsidP="00EB1637">
            <w:pPr>
              <w:jc w:val="both"/>
              <w:rPr>
                <w:rFonts w:ascii="標楷體" w:eastAsia="標楷體" w:hAnsi="標楷體"/>
                <w:b/>
                <w:strike/>
                <w:sz w:val="26"/>
                <w:szCs w:val="26"/>
              </w:rPr>
            </w:pPr>
            <w:r w:rsidRPr="007A1C6F">
              <w:rPr>
                <w:rFonts w:ascii="標楷體" w:eastAsia="標楷體" w:hAnsi="標楷體" w:hint="eastAsia"/>
                <w:b/>
                <w:sz w:val="26"/>
                <w:szCs w:val="26"/>
              </w:rPr>
              <w:t>一、召開特教推行委員會，審議特教生之課程及相關服務</w:t>
            </w:r>
          </w:p>
        </w:tc>
        <w:tc>
          <w:tcPr>
            <w:tcW w:w="1985" w:type="dxa"/>
            <w:gridSpan w:val="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4DDFC4FA" w14:textId="77777777" w:rsidR="00EB6918" w:rsidRPr="007A1C6F" w:rsidRDefault="00EB6918" w:rsidP="00EB1637">
            <w:pPr>
              <w:jc w:val="center"/>
              <w:rPr>
                <w:rFonts w:ascii="標楷體" w:eastAsia="標楷體" w:hAnsi="標楷體"/>
                <w:b/>
                <w:strike/>
              </w:rPr>
            </w:pPr>
            <w:r w:rsidRPr="007A1C6F">
              <w:rPr>
                <w:rFonts w:ascii="標楷體" w:eastAsia="標楷體" w:hAnsi="標楷體" w:hint="eastAsia"/>
                <w:b/>
                <w:sz w:val="28"/>
              </w:rPr>
              <w:t>□是 □否</w:t>
            </w:r>
          </w:p>
        </w:tc>
        <w:tc>
          <w:tcPr>
            <w:tcW w:w="645" w:type="dxa"/>
            <w:vMerge w:val="restart"/>
            <w:tcBorders>
              <w:left w:val="single" w:sz="24" w:space="0" w:color="auto"/>
              <w:right w:val="single" w:sz="4" w:space="0" w:color="auto"/>
            </w:tcBorders>
            <w:shd w:val="clear" w:color="auto" w:fill="auto"/>
            <w:vAlign w:val="center"/>
          </w:tcPr>
          <w:p w14:paraId="1C948569"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8</w:t>
            </w:r>
            <w:r w:rsidRPr="007A1C6F">
              <w:rPr>
                <w:rFonts w:ascii="標楷體" w:eastAsia="標楷體" w:hAnsi="標楷體"/>
                <w:b/>
                <w:sz w:val="20"/>
              </w:rPr>
              <w:t>-9</w:t>
            </w:r>
            <w:r w:rsidRPr="007A1C6F">
              <w:rPr>
                <w:rFonts w:ascii="標楷體" w:eastAsia="標楷體" w:hAnsi="標楷體" w:hint="eastAsia"/>
                <w:b/>
                <w:sz w:val="20"/>
              </w:rPr>
              <w:t>月</w:t>
            </w:r>
          </w:p>
          <w:p w14:paraId="08CED7C7"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w:t>
            </w:r>
          </w:p>
          <w:p w14:paraId="02389D7A"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2-3月</w:t>
            </w:r>
          </w:p>
        </w:tc>
      </w:tr>
      <w:tr w:rsidR="007A1C6F" w:rsidRPr="007A1C6F" w14:paraId="7DE2B63A" w14:textId="77777777" w:rsidTr="00EB1637">
        <w:trPr>
          <w:trHeight w:val="440"/>
        </w:trPr>
        <w:tc>
          <w:tcPr>
            <w:tcW w:w="1129" w:type="dxa"/>
            <w:vMerge/>
            <w:tcBorders>
              <w:left w:val="single" w:sz="4" w:space="0" w:color="auto"/>
              <w:right w:val="single" w:sz="4" w:space="0" w:color="auto"/>
            </w:tcBorders>
            <w:shd w:val="clear" w:color="auto" w:fill="D9D9D9" w:themeFill="background1" w:themeFillShade="D9"/>
          </w:tcPr>
          <w:p w14:paraId="3ADD055D" w14:textId="77777777" w:rsidR="00EB6918" w:rsidRPr="007A1C6F" w:rsidRDefault="00EB6918" w:rsidP="00EB1637">
            <w:pPr>
              <w:rPr>
                <w:rFonts w:ascii="標楷體" w:eastAsia="標楷體" w:hAnsi="標楷體"/>
                <w:sz w:val="26"/>
                <w:szCs w:val="26"/>
              </w:rPr>
            </w:pPr>
          </w:p>
        </w:tc>
        <w:tc>
          <w:tcPr>
            <w:tcW w:w="567" w:type="dxa"/>
            <w:gridSpan w:val="2"/>
            <w:vMerge w:val="restart"/>
            <w:tcBorders>
              <w:left w:val="single" w:sz="4" w:space="0" w:color="auto"/>
              <w:right w:val="nil"/>
            </w:tcBorders>
            <w:shd w:val="clear" w:color="auto" w:fill="auto"/>
          </w:tcPr>
          <w:p w14:paraId="4C239587" w14:textId="77777777" w:rsidR="00EB6918" w:rsidRPr="007A1C6F" w:rsidRDefault="00EB6918" w:rsidP="00EB1637">
            <w:pPr>
              <w:jc w:val="both"/>
              <w:rPr>
                <w:rFonts w:ascii="標楷體" w:eastAsia="標楷體" w:hAnsi="標楷體"/>
                <w:szCs w:val="24"/>
                <w:u w:val="single"/>
              </w:rPr>
            </w:pPr>
          </w:p>
        </w:tc>
        <w:tc>
          <w:tcPr>
            <w:tcW w:w="7230" w:type="dxa"/>
            <w:gridSpan w:val="4"/>
            <w:tcBorders>
              <w:left w:val="nil"/>
              <w:bottom w:val="single" w:sz="4" w:space="0" w:color="auto"/>
              <w:right w:val="nil"/>
            </w:tcBorders>
            <w:shd w:val="clear" w:color="auto" w:fill="auto"/>
            <w:vAlign w:val="center"/>
          </w:tcPr>
          <w:p w14:paraId="0C2C4698" w14:textId="77777777" w:rsidR="00EB6918" w:rsidRPr="007A1C6F" w:rsidRDefault="00EB6918" w:rsidP="00EB1637">
            <w:pPr>
              <w:rPr>
                <w:rFonts w:ascii="標楷體" w:eastAsia="標楷體" w:hAnsi="標楷體"/>
                <w:b/>
              </w:rPr>
            </w:pPr>
            <w:r w:rsidRPr="007A1C6F">
              <w:rPr>
                <w:rFonts w:ascii="標楷體" w:eastAsia="標楷體" w:hAnsi="標楷體" w:hint="eastAsia"/>
                <w:szCs w:val="24"/>
                <w:u w:val="single"/>
              </w:rPr>
              <w:t>審議項目可包含：</w:t>
            </w:r>
          </w:p>
        </w:tc>
        <w:tc>
          <w:tcPr>
            <w:tcW w:w="992" w:type="dxa"/>
            <w:tcBorders>
              <w:left w:val="nil"/>
              <w:bottom w:val="nil"/>
              <w:right w:val="single" w:sz="24" w:space="0" w:color="auto"/>
            </w:tcBorders>
            <w:shd w:val="clear" w:color="auto" w:fill="auto"/>
            <w:vAlign w:val="center"/>
          </w:tcPr>
          <w:p w14:paraId="199CF3F0"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3546F2F0" w14:textId="77777777" w:rsidR="00EB6918" w:rsidRPr="007A1C6F" w:rsidRDefault="00EB6918" w:rsidP="00EB1637">
            <w:pPr>
              <w:jc w:val="center"/>
              <w:rPr>
                <w:rFonts w:ascii="標楷體" w:eastAsia="標楷體" w:hAnsi="標楷體"/>
                <w:b/>
                <w:sz w:val="20"/>
              </w:rPr>
            </w:pPr>
          </w:p>
        </w:tc>
      </w:tr>
      <w:tr w:rsidR="007A1C6F" w:rsidRPr="007A1C6F" w14:paraId="5701FAAD" w14:textId="77777777" w:rsidTr="00EB1637">
        <w:trPr>
          <w:trHeight w:val="515"/>
        </w:trPr>
        <w:tc>
          <w:tcPr>
            <w:tcW w:w="1129" w:type="dxa"/>
            <w:vMerge/>
            <w:tcBorders>
              <w:left w:val="single" w:sz="4" w:space="0" w:color="auto"/>
              <w:right w:val="single" w:sz="4" w:space="0" w:color="auto"/>
            </w:tcBorders>
            <w:shd w:val="clear" w:color="auto" w:fill="D9D9D9" w:themeFill="background1" w:themeFillShade="D9"/>
          </w:tcPr>
          <w:p w14:paraId="7D75D57D"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right w:val="single" w:sz="4" w:space="0" w:color="auto"/>
            </w:tcBorders>
            <w:shd w:val="clear" w:color="auto" w:fill="auto"/>
            <w:vAlign w:val="center"/>
          </w:tcPr>
          <w:p w14:paraId="2C8C1785" w14:textId="77777777" w:rsidR="00EB6918" w:rsidRPr="007A1C6F" w:rsidRDefault="00EB6918" w:rsidP="00EB1637">
            <w:pPr>
              <w:jc w:val="center"/>
              <w:rPr>
                <w:rFonts w:ascii="標楷體" w:eastAsia="標楷體" w:hAnsi="標楷體"/>
                <w:szCs w:val="24"/>
                <w:u w:val="single"/>
              </w:rPr>
            </w:pPr>
          </w:p>
        </w:tc>
        <w:tc>
          <w:tcPr>
            <w:tcW w:w="709" w:type="dxa"/>
            <w:tcBorders>
              <w:left w:val="single" w:sz="4" w:space="0" w:color="auto"/>
            </w:tcBorders>
            <w:shd w:val="clear" w:color="auto" w:fill="FFFFFF" w:themeFill="background1"/>
            <w:vAlign w:val="center"/>
          </w:tcPr>
          <w:p w14:paraId="156F0D94" w14:textId="77777777" w:rsidR="00EB6918" w:rsidRPr="007A1C6F" w:rsidRDefault="00EB6918" w:rsidP="00EB1637">
            <w:pPr>
              <w:jc w:val="center"/>
              <w:rPr>
                <w:rFonts w:ascii="標楷體" w:eastAsia="標楷體" w:hAnsi="標楷體"/>
                <w:szCs w:val="24"/>
                <w:u w:val="single"/>
              </w:rPr>
            </w:pPr>
            <w:r w:rsidRPr="007A1C6F">
              <w:rPr>
                <w:rFonts w:ascii="標楷體" w:eastAsia="標楷體" w:hAnsi="標楷體" w:hint="eastAsia"/>
                <w:szCs w:val="24"/>
              </w:rPr>
              <w:t>課程規劃</w:t>
            </w:r>
          </w:p>
        </w:tc>
        <w:tc>
          <w:tcPr>
            <w:tcW w:w="6521" w:type="dxa"/>
            <w:gridSpan w:val="3"/>
            <w:tcBorders>
              <w:right w:val="single" w:sz="4" w:space="0" w:color="auto"/>
            </w:tcBorders>
            <w:shd w:val="clear" w:color="auto" w:fill="auto"/>
          </w:tcPr>
          <w:p w14:paraId="6068AC73" w14:textId="77777777" w:rsidR="00EB6918" w:rsidRPr="007A1C6F" w:rsidRDefault="00EB6918" w:rsidP="00EB6918">
            <w:pPr>
              <w:pStyle w:val="a3"/>
              <w:numPr>
                <w:ilvl w:val="0"/>
                <w:numId w:val="18"/>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特教生</w:t>
            </w:r>
            <w:r w:rsidRPr="007A1C6F">
              <w:rPr>
                <w:rFonts w:ascii="標楷體" w:eastAsia="標楷體" w:hAnsi="標楷體" w:cs="新細明體" w:hint="eastAsia"/>
                <w:szCs w:val="24"/>
              </w:rPr>
              <w:t>領域/科目學分數之調整</w:t>
            </w:r>
          </w:p>
          <w:p w14:paraId="2AAC8EC5" w14:textId="77777777" w:rsidR="00EB6918" w:rsidRPr="007A1C6F" w:rsidRDefault="00EB6918" w:rsidP="00EB6918">
            <w:pPr>
              <w:pStyle w:val="a3"/>
              <w:numPr>
                <w:ilvl w:val="0"/>
                <w:numId w:val="18"/>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特教生在特需課程開設情形</w:t>
            </w:r>
            <w:r w:rsidRPr="007A1C6F">
              <w:rPr>
                <w:rFonts w:ascii="標楷體" w:eastAsia="標楷體" w:hAnsi="標楷體" w:hint="eastAsia"/>
                <w:sz w:val="18"/>
                <w:szCs w:val="24"/>
              </w:rPr>
              <w:t>（科目</w:t>
            </w:r>
            <w:r w:rsidRPr="007A1C6F">
              <w:rPr>
                <w:rFonts w:ascii="標楷體" w:eastAsia="標楷體" w:hAnsi="標楷體"/>
                <w:sz w:val="18"/>
                <w:szCs w:val="24"/>
              </w:rPr>
              <w:t>/</w:t>
            </w:r>
            <w:r w:rsidRPr="007A1C6F">
              <w:rPr>
                <w:rFonts w:ascii="標楷體" w:eastAsia="標楷體" w:hAnsi="標楷體" w:hint="eastAsia"/>
                <w:sz w:val="18"/>
                <w:szCs w:val="24"/>
              </w:rPr>
              <w:t>節數）</w:t>
            </w:r>
          </w:p>
          <w:p w14:paraId="38EDF0FC" w14:textId="77777777" w:rsidR="00EB6918" w:rsidRPr="007A1C6F" w:rsidRDefault="00EB6918" w:rsidP="00EB6918">
            <w:pPr>
              <w:pStyle w:val="a3"/>
              <w:numPr>
                <w:ilvl w:val="0"/>
                <w:numId w:val="18"/>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特教生領域/科目的評量調整</w:t>
            </w:r>
            <w:r w:rsidRPr="007A1C6F">
              <w:rPr>
                <w:rFonts w:ascii="標楷體" w:eastAsia="標楷體" w:hAnsi="標楷體" w:hint="eastAsia"/>
                <w:sz w:val="18"/>
                <w:szCs w:val="24"/>
              </w:rPr>
              <w:t>(內容或通過之標準調整)</w:t>
            </w:r>
          </w:p>
          <w:p w14:paraId="1B42D016" w14:textId="77777777" w:rsidR="00EB6918" w:rsidRPr="007A1C6F" w:rsidRDefault="00EB6918" w:rsidP="00EB6918">
            <w:pPr>
              <w:pStyle w:val="a3"/>
              <w:numPr>
                <w:ilvl w:val="0"/>
                <w:numId w:val="18"/>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特殊教育課程計畫之審議</w:t>
            </w:r>
          </w:p>
          <w:p w14:paraId="6D359BFB" w14:textId="77777777" w:rsidR="00EB6918" w:rsidRPr="007A1C6F" w:rsidRDefault="00EB6918" w:rsidP="00EB6918">
            <w:pPr>
              <w:pStyle w:val="a3"/>
              <w:numPr>
                <w:ilvl w:val="0"/>
                <w:numId w:val="18"/>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其他課程規劃事項(含資源班教師間接服務情形)</w:t>
            </w:r>
          </w:p>
        </w:tc>
        <w:tc>
          <w:tcPr>
            <w:tcW w:w="992" w:type="dxa"/>
            <w:tcBorders>
              <w:top w:val="nil"/>
              <w:left w:val="single" w:sz="4" w:space="0" w:color="auto"/>
              <w:bottom w:val="nil"/>
              <w:right w:val="single" w:sz="24" w:space="0" w:color="auto"/>
            </w:tcBorders>
            <w:shd w:val="clear" w:color="auto" w:fill="auto"/>
          </w:tcPr>
          <w:p w14:paraId="3CADCAAB"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7244DDE8" w14:textId="77777777" w:rsidR="00EB6918" w:rsidRPr="007A1C6F" w:rsidRDefault="00EB6918" w:rsidP="00EB1637">
            <w:pPr>
              <w:jc w:val="center"/>
              <w:rPr>
                <w:rFonts w:ascii="標楷體" w:eastAsia="標楷體" w:hAnsi="標楷體"/>
                <w:sz w:val="20"/>
              </w:rPr>
            </w:pPr>
          </w:p>
        </w:tc>
      </w:tr>
      <w:tr w:rsidR="007A1C6F" w:rsidRPr="007A1C6F" w14:paraId="538E1D70" w14:textId="77777777" w:rsidTr="00EB1637">
        <w:trPr>
          <w:trHeight w:val="515"/>
        </w:trPr>
        <w:tc>
          <w:tcPr>
            <w:tcW w:w="1129" w:type="dxa"/>
            <w:vMerge/>
            <w:tcBorders>
              <w:left w:val="single" w:sz="4" w:space="0" w:color="auto"/>
              <w:right w:val="single" w:sz="4" w:space="0" w:color="auto"/>
            </w:tcBorders>
            <w:shd w:val="clear" w:color="auto" w:fill="D9D9D9" w:themeFill="background1" w:themeFillShade="D9"/>
          </w:tcPr>
          <w:p w14:paraId="01FAA02F"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right w:val="single" w:sz="4" w:space="0" w:color="auto"/>
            </w:tcBorders>
            <w:shd w:val="clear" w:color="auto" w:fill="auto"/>
            <w:vAlign w:val="center"/>
          </w:tcPr>
          <w:p w14:paraId="06DFDCAE" w14:textId="77777777" w:rsidR="00EB6918" w:rsidRPr="007A1C6F" w:rsidRDefault="00EB6918" w:rsidP="00EB1637">
            <w:pPr>
              <w:jc w:val="center"/>
              <w:rPr>
                <w:rFonts w:ascii="標楷體" w:eastAsia="標楷體" w:hAnsi="標楷體"/>
                <w:szCs w:val="24"/>
              </w:rPr>
            </w:pPr>
          </w:p>
        </w:tc>
        <w:tc>
          <w:tcPr>
            <w:tcW w:w="709" w:type="dxa"/>
            <w:tcBorders>
              <w:left w:val="single" w:sz="4" w:space="0" w:color="auto"/>
            </w:tcBorders>
            <w:shd w:val="clear" w:color="auto" w:fill="FFFFFF" w:themeFill="background1"/>
            <w:vAlign w:val="center"/>
          </w:tcPr>
          <w:p w14:paraId="5521BC21" w14:textId="77777777" w:rsidR="00EB6918" w:rsidRPr="007A1C6F" w:rsidRDefault="00EB6918" w:rsidP="00EB1637">
            <w:pPr>
              <w:jc w:val="center"/>
              <w:rPr>
                <w:rFonts w:ascii="標楷體" w:eastAsia="標楷體" w:hAnsi="標楷體"/>
                <w:szCs w:val="24"/>
              </w:rPr>
            </w:pPr>
            <w:r w:rsidRPr="007A1C6F">
              <w:rPr>
                <w:rFonts w:ascii="標楷體" w:eastAsia="標楷體" w:hAnsi="標楷體" w:hint="eastAsia"/>
                <w:szCs w:val="24"/>
              </w:rPr>
              <w:t>相關服務</w:t>
            </w:r>
          </w:p>
        </w:tc>
        <w:tc>
          <w:tcPr>
            <w:tcW w:w="6521" w:type="dxa"/>
            <w:gridSpan w:val="3"/>
            <w:tcBorders>
              <w:right w:val="single" w:sz="4" w:space="0" w:color="auto"/>
            </w:tcBorders>
            <w:shd w:val="clear" w:color="auto" w:fill="auto"/>
          </w:tcPr>
          <w:p w14:paraId="0A3B2250" w14:textId="77777777" w:rsidR="00EB6918" w:rsidRPr="007A1C6F" w:rsidRDefault="00EB6918" w:rsidP="00EB6918">
            <w:pPr>
              <w:pStyle w:val="a3"/>
              <w:numPr>
                <w:ilvl w:val="0"/>
                <w:numId w:val="19"/>
              </w:numPr>
              <w:ind w:leftChars="0" w:left="307" w:hanging="307"/>
              <w:jc w:val="both"/>
              <w:rPr>
                <w:rFonts w:ascii="標楷體" w:eastAsia="標楷體" w:hAnsi="標楷體"/>
                <w:szCs w:val="24"/>
                <w:u w:val="single"/>
              </w:rPr>
            </w:pPr>
            <w:r w:rsidRPr="007A1C6F">
              <w:rPr>
                <w:rFonts w:ascii="標楷體" w:eastAsia="標楷體" w:hAnsi="標楷體" w:hint="eastAsia"/>
                <w:szCs w:val="24"/>
              </w:rPr>
              <w:t>特教生相關經費、輔具、相關專業服務之申請</w:t>
            </w:r>
          </w:p>
          <w:p w14:paraId="19A00393" w14:textId="77777777" w:rsidR="00EB6918" w:rsidRPr="007A1C6F" w:rsidRDefault="00EB6918" w:rsidP="00EB6918">
            <w:pPr>
              <w:pStyle w:val="a3"/>
              <w:numPr>
                <w:ilvl w:val="0"/>
                <w:numId w:val="19"/>
              </w:numPr>
              <w:ind w:leftChars="0" w:left="307" w:hanging="307"/>
              <w:jc w:val="both"/>
              <w:rPr>
                <w:rFonts w:ascii="標楷體" w:eastAsia="標楷體" w:hAnsi="標楷體"/>
                <w:szCs w:val="24"/>
                <w:u w:val="single"/>
              </w:rPr>
            </w:pPr>
            <w:r w:rsidRPr="007A1C6F">
              <w:rPr>
                <w:rFonts w:ascii="標楷體" w:eastAsia="標楷體" w:hAnsi="標楷體" w:hint="eastAsia"/>
                <w:szCs w:val="24"/>
              </w:rPr>
              <w:t>特教生相關支持服務等事項</w:t>
            </w:r>
          </w:p>
        </w:tc>
        <w:tc>
          <w:tcPr>
            <w:tcW w:w="992" w:type="dxa"/>
            <w:tcBorders>
              <w:top w:val="nil"/>
              <w:left w:val="single" w:sz="4" w:space="0" w:color="auto"/>
              <w:bottom w:val="nil"/>
              <w:right w:val="single" w:sz="24" w:space="0" w:color="auto"/>
            </w:tcBorders>
            <w:shd w:val="clear" w:color="auto" w:fill="auto"/>
          </w:tcPr>
          <w:p w14:paraId="2AB5CDD5"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1BA63D65" w14:textId="77777777" w:rsidR="00EB6918" w:rsidRPr="007A1C6F" w:rsidRDefault="00EB6918" w:rsidP="00EB1637">
            <w:pPr>
              <w:jc w:val="center"/>
              <w:rPr>
                <w:rFonts w:ascii="標楷體" w:eastAsia="標楷體" w:hAnsi="標楷體"/>
                <w:sz w:val="20"/>
              </w:rPr>
            </w:pPr>
          </w:p>
        </w:tc>
      </w:tr>
      <w:tr w:rsidR="007A1C6F" w:rsidRPr="007A1C6F" w14:paraId="18C4E6E3" w14:textId="77777777" w:rsidTr="00EB1637">
        <w:trPr>
          <w:trHeight w:val="515"/>
        </w:trPr>
        <w:tc>
          <w:tcPr>
            <w:tcW w:w="1129" w:type="dxa"/>
            <w:vMerge/>
            <w:tcBorders>
              <w:left w:val="single" w:sz="4" w:space="0" w:color="auto"/>
              <w:right w:val="single" w:sz="4" w:space="0" w:color="auto"/>
            </w:tcBorders>
            <w:shd w:val="clear" w:color="auto" w:fill="D9D9D9" w:themeFill="background1" w:themeFillShade="D9"/>
          </w:tcPr>
          <w:p w14:paraId="0E0C320C"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right w:val="single" w:sz="4" w:space="0" w:color="auto"/>
            </w:tcBorders>
            <w:shd w:val="clear" w:color="auto" w:fill="auto"/>
            <w:vAlign w:val="center"/>
          </w:tcPr>
          <w:p w14:paraId="04E8C078" w14:textId="77777777" w:rsidR="00EB6918" w:rsidRPr="007A1C6F" w:rsidRDefault="00EB6918" w:rsidP="00EB1637">
            <w:pPr>
              <w:jc w:val="center"/>
              <w:rPr>
                <w:rFonts w:ascii="標楷體" w:eastAsia="標楷體" w:hAnsi="標楷體"/>
                <w:szCs w:val="24"/>
              </w:rPr>
            </w:pPr>
          </w:p>
        </w:tc>
        <w:tc>
          <w:tcPr>
            <w:tcW w:w="709" w:type="dxa"/>
            <w:tcBorders>
              <w:left w:val="single" w:sz="4" w:space="0" w:color="auto"/>
              <w:bottom w:val="single" w:sz="4" w:space="0" w:color="auto"/>
            </w:tcBorders>
            <w:shd w:val="clear" w:color="auto" w:fill="FFFFFF" w:themeFill="background1"/>
            <w:vAlign w:val="center"/>
          </w:tcPr>
          <w:p w14:paraId="702C615B" w14:textId="77777777" w:rsidR="00EB6918" w:rsidRPr="007A1C6F" w:rsidRDefault="00EB6918" w:rsidP="00EB1637">
            <w:pPr>
              <w:jc w:val="center"/>
              <w:rPr>
                <w:rFonts w:ascii="標楷體" w:eastAsia="標楷體" w:hAnsi="標楷體"/>
                <w:szCs w:val="24"/>
              </w:rPr>
            </w:pPr>
            <w:r w:rsidRPr="007A1C6F">
              <w:rPr>
                <w:rFonts w:ascii="標楷體" w:eastAsia="標楷體" w:hAnsi="標楷體" w:hint="eastAsia"/>
                <w:szCs w:val="24"/>
              </w:rPr>
              <w:t>其他</w:t>
            </w:r>
          </w:p>
        </w:tc>
        <w:tc>
          <w:tcPr>
            <w:tcW w:w="6521" w:type="dxa"/>
            <w:gridSpan w:val="3"/>
            <w:tcBorders>
              <w:bottom w:val="single" w:sz="4" w:space="0" w:color="auto"/>
              <w:right w:val="single" w:sz="4" w:space="0" w:color="auto"/>
            </w:tcBorders>
            <w:shd w:val="clear" w:color="auto" w:fill="auto"/>
          </w:tcPr>
          <w:p w14:paraId="719FCEE0" w14:textId="77777777" w:rsidR="00EB6918" w:rsidRPr="007A1C6F" w:rsidRDefault="00EB6918" w:rsidP="00EB6918">
            <w:pPr>
              <w:pStyle w:val="a3"/>
              <w:numPr>
                <w:ilvl w:val="0"/>
                <w:numId w:val="20"/>
              </w:numPr>
              <w:ind w:leftChars="0" w:left="307" w:hanging="307"/>
              <w:jc w:val="both"/>
              <w:rPr>
                <w:rFonts w:ascii="標楷體" w:eastAsia="標楷體" w:hAnsi="標楷體"/>
                <w:szCs w:val="24"/>
                <w:u w:val="single"/>
              </w:rPr>
            </w:pPr>
            <w:r w:rsidRPr="007A1C6F">
              <w:rPr>
                <w:rFonts w:ascii="標楷體" w:eastAsia="標楷體" w:hAnsi="標楷體" w:hint="eastAsia"/>
                <w:szCs w:val="24"/>
              </w:rPr>
              <w:t>轉學或轉科之學分數對照認定</w:t>
            </w:r>
          </w:p>
          <w:p w14:paraId="1AD05A18" w14:textId="77777777" w:rsidR="00EB6918" w:rsidRPr="007A1C6F" w:rsidRDefault="00EB6918" w:rsidP="00EB6918">
            <w:pPr>
              <w:pStyle w:val="a3"/>
              <w:numPr>
                <w:ilvl w:val="0"/>
                <w:numId w:val="20"/>
              </w:numPr>
              <w:ind w:leftChars="0" w:left="307" w:hanging="307"/>
              <w:jc w:val="both"/>
              <w:rPr>
                <w:rFonts w:ascii="標楷體" w:eastAsia="標楷體" w:hAnsi="標楷體"/>
                <w:szCs w:val="24"/>
                <w:u w:val="single"/>
              </w:rPr>
            </w:pPr>
            <w:r w:rsidRPr="007A1C6F">
              <w:rPr>
                <w:rFonts w:ascii="標楷體" w:eastAsia="標楷體" w:hAnsi="標楷體" w:hint="eastAsia"/>
                <w:szCs w:val="24"/>
              </w:rPr>
              <w:t>其他事項</w:t>
            </w:r>
          </w:p>
        </w:tc>
        <w:tc>
          <w:tcPr>
            <w:tcW w:w="992" w:type="dxa"/>
            <w:tcBorders>
              <w:top w:val="nil"/>
              <w:left w:val="single" w:sz="4" w:space="0" w:color="auto"/>
              <w:bottom w:val="nil"/>
              <w:right w:val="single" w:sz="24" w:space="0" w:color="auto"/>
            </w:tcBorders>
            <w:shd w:val="clear" w:color="auto" w:fill="auto"/>
          </w:tcPr>
          <w:p w14:paraId="461D01CA"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61DA8FA0" w14:textId="77777777" w:rsidR="00EB6918" w:rsidRPr="007A1C6F" w:rsidRDefault="00EB6918" w:rsidP="00EB1637">
            <w:pPr>
              <w:jc w:val="center"/>
              <w:rPr>
                <w:rFonts w:ascii="標楷體" w:eastAsia="標楷體" w:hAnsi="標楷體"/>
                <w:sz w:val="20"/>
              </w:rPr>
            </w:pPr>
          </w:p>
        </w:tc>
        <w:bookmarkStart w:id="0" w:name="_GoBack"/>
        <w:bookmarkEnd w:id="0"/>
      </w:tr>
      <w:tr w:rsidR="007A1C6F" w:rsidRPr="007A1C6F" w14:paraId="7B8DE829" w14:textId="77777777" w:rsidTr="00EB1637">
        <w:trPr>
          <w:trHeight w:val="139"/>
        </w:trPr>
        <w:tc>
          <w:tcPr>
            <w:tcW w:w="1129" w:type="dxa"/>
            <w:vMerge/>
            <w:tcBorders>
              <w:left w:val="single" w:sz="4" w:space="0" w:color="auto"/>
              <w:right w:val="single" w:sz="4" w:space="0" w:color="auto"/>
            </w:tcBorders>
            <w:shd w:val="clear" w:color="auto" w:fill="D9D9D9" w:themeFill="background1" w:themeFillShade="D9"/>
          </w:tcPr>
          <w:p w14:paraId="54DA4C4F"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bottom w:val="single" w:sz="4" w:space="0" w:color="auto"/>
              <w:right w:val="nil"/>
            </w:tcBorders>
            <w:shd w:val="clear" w:color="auto" w:fill="auto"/>
            <w:vAlign w:val="center"/>
          </w:tcPr>
          <w:p w14:paraId="55AE553B" w14:textId="77777777" w:rsidR="00EB6918" w:rsidRPr="007A1C6F" w:rsidRDefault="00EB6918" w:rsidP="00EB1637">
            <w:pPr>
              <w:rPr>
                <w:rFonts w:ascii="標楷體" w:eastAsia="標楷體" w:hAnsi="標楷體"/>
                <w:b/>
              </w:rPr>
            </w:pPr>
          </w:p>
        </w:tc>
        <w:tc>
          <w:tcPr>
            <w:tcW w:w="7230" w:type="dxa"/>
            <w:gridSpan w:val="4"/>
            <w:tcBorders>
              <w:left w:val="nil"/>
              <w:bottom w:val="single" w:sz="4" w:space="0" w:color="auto"/>
              <w:right w:val="nil"/>
            </w:tcBorders>
            <w:shd w:val="clear" w:color="auto" w:fill="auto"/>
            <w:vAlign w:val="center"/>
          </w:tcPr>
          <w:p w14:paraId="1C088CCE" w14:textId="77777777" w:rsidR="00EB6918" w:rsidRPr="007A1C6F" w:rsidRDefault="00EB6918" w:rsidP="00EB1637">
            <w:pPr>
              <w:rPr>
                <w:rFonts w:ascii="標楷體" w:eastAsia="標楷體" w:hAnsi="標楷體"/>
                <w:b/>
              </w:rPr>
            </w:pPr>
          </w:p>
        </w:tc>
        <w:tc>
          <w:tcPr>
            <w:tcW w:w="992" w:type="dxa"/>
            <w:tcBorders>
              <w:top w:val="nil"/>
              <w:left w:val="nil"/>
              <w:bottom w:val="single" w:sz="4" w:space="0" w:color="auto"/>
              <w:right w:val="single" w:sz="24" w:space="0" w:color="auto"/>
            </w:tcBorders>
            <w:shd w:val="clear" w:color="auto" w:fill="auto"/>
            <w:vAlign w:val="center"/>
          </w:tcPr>
          <w:p w14:paraId="0F0E828C" w14:textId="77777777" w:rsidR="00EB6918" w:rsidRPr="007A1C6F" w:rsidRDefault="00EB6918" w:rsidP="00EB1637">
            <w:pPr>
              <w:rPr>
                <w:rFonts w:ascii="標楷體" w:eastAsia="標楷體" w:hAnsi="標楷體"/>
                <w:b/>
              </w:rPr>
            </w:pPr>
          </w:p>
        </w:tc>
        <w:tc>
          <w:tcPr>
            <w:tcW w:w="645" w:type="dxa"/>
            <w:vMerge/>
            <w:tcBorders>
              <w:left w:val="single" w:sz="24" w:space="0" w:color="auto"/>
              <w:bottom w:val="single" w:sz="4" w:space="0" w:color="auto"/>
              <w:right w:val="single" w:sz="4" w:space="0" w:color="auto"/>
            </w:tcBorders>
            <w:shd w:val="clear" w:color="auto" w:fill="auto"/>
            <w:vAlign w:val="center"/>
          </w:tcPr>
          <w:p w14:paraId="3AB2E1D1" w14:textId="77777777" w:rsidR="00EB6918" w:rsidRPr="007A1C6F" w:rsidRDefault="00EB6918" w:rsidP="00EB1637">
            <w:pPr>
              <w:jc w:val="center"/>
              <w:rPr>
                <w:rFonts w:ascii="標楷體" w:eastAsia="標楷體" w:hAnsi="標楷體"/>
                <w:sz w:val="20"/>
              </w:rPr>
            </w:pPr>
          </w:p>
        </w:tc>
      </w:tr>
      <w:tr w:rsidR="007A1C6F" w:rsidRPr="007A1C6F" w14:paraId="334AEB9D" w14:textId="77777777" w:rsidTr="00EB1637">
        <w:trPr>
          <w:trHeight w:val="547"/>
        </w:trPr>
        <w:tc>
          <w:tcPr>
            <w:tcW w:w="1129" w:type="dxa"/>
            <w:vMerge/>
            <w:tcBorders>
              <w:left w:val="single" w:sz="4" w:space="0" w:color="auto"/>
              <w:right w:val="single" w:sz="4" w:space="0" w:color="auto"/>
            </w:tcBorders>
            <w:shd w:val="clear" w:color="auto" w:fill="D9D9D9" w:themeFill="background1" w:themeFillShade="D9"/>
            <w:vAlign w:val="center"/>
          </w:tcPr>
          <w:p w14:paraId="0E1079EA" w14:textId="77777777" w:rsidR="00EB6918" w:rsidRPr="007A1C6F" w:rsidRDefault="00EB6918" w:rsidP="00EB1637">
            <w:pPr>
              <w:jc w:val="center"/>
              <w:rPr>
                <w:rFonts w:ascii="標楷體" w:eastAsia="標楷體" w:hAnsi="標楷體"/>
                <w:b/>
                <w:sz w:val="26"/>
                <w:szCs w:val="26"/>
              </w:rPr>
            </w:pPr>
          </w:p>
        </w:tc>
        <w:tc>
          <w:tcPr>
            <w:tcW w:w="6804" w:type="dxa"/>
            <w:gridSpan w:val="5"/>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2921B3CA" w14:textId="4B2ED344" w:rsidR="00EB6918" w:rsidRPr="007A1C6F" w:rsidRDefault="00EB6918" w:rsidP="00EB1637">
            <w:pPr>
              <w:jc w:val="both"/>
              <w:rPr>
                <w:rFonts w:ascii="標楷體" w:eastAsia="標楷體" w:hAnsi="標楷體"/>
                <w:b/>
                <w:sz w:val="26"/>
                <w:szCs w:val="26"/>
              </w:rPr>
            </w:pPr>
            <w:r w:rsidRPr="007A1C6F">
              <w:rPr>
                <w:rFonts w:ascii="標楷體" w:eastAsia="標楷體" w:hAnsi="標楷體" w:hint="eastAsia"/>
                <w:b/>
                <w:sz w:val="26"/>
                <w:szCs w:val="26"/>
              </w:rPr>
              <w:t>二、</w:t>
            </w:r>
            <w:r w:rsidR="002C2E05" w:rsidRPr="007A1C6F">
              <w:rPr>
                <w:rFonts w:ascii="標楷體" w:eastAsia="標楷體" w:hAnsi="標楷體" w:hint="eastAsia"/>
                <w:b/>
                <w:sz w:val="26"/>
                <w:szCs w:val="26"/>
                <w:u w:val="single"/>
              </w:rPr>
              <w:t>上傳特推會紀錄及簽到表</w:t>
            </w:r>
            <w:r w:rsidR="002C2E05" w:rsidRPr="007A1C6F">
              <w:rPr>
                <w:rFonts w:ascii="標楷體" w:eastAsia="標楷體" w:hAnsi="標楷體" w:hint="eastAsia"/>
                <w:b/>
                <w:color w:val="FF0000"/>
                <w:sz w:val="26"/>
                <w:szCs w:val="26"/>
              </w:rPr>
              <w:t>至本市特教雲端系統備查</w:t>
            </w:r>
          </w:p>
        </w:tc>
        <w:tc>
          <w:tcPr>
            <w:tcW w:w="1985" w:type="dxa"/>
            <w:gridSpan w:val="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0CFB258D"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8"/>
              </w:rPr>
              <w:t>□是 □否</w:t>
            </w:r>
          </w:p>
        </w:tc>
        <w:tc>
          <w:tcPr>
            <w:tcW w:w="645" w:type="dxa"/>
            <w:vMerge w:val="restart"/>
            <w:tcBorders>
              <w:left w:val="single" w:sz="24" w:space="0" w:color="auto"/>
              <w:right w:val="single" w:sz="4" w:space="0" w:color="auto"/>
              <w:tl2br w:val="nil"/>
              <w:tr2bl w:val="nil"/>
            </w:tcBorders>
            <w:shd w:val="clear" w:color="auto" w:fill="auto"/>
            <w:vAlign w:val="center"/>
          </w:tcPr>
          <w:p w14:paraId="19DC4B8C"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9月</w:t>
            </w:r>
          </w:p>
        </w:tc>
      </w:tr>
      <w:tr w:rsidR="007A1C6F" w:rsidRPr="007A1C6F" w14:paraId="60ED8619" w14:textId="77777777" w:rsidTr="00EB1637">
        <w:trPr>
          <w:trHeight w:val="1263"/>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3DB0E3" w14:textId="77777777" w:rsidR="00EB6918" w:rsidRPr="007A1C6F" w:rsidRDefault="00EB6918" w:rsidP="00EB1637">
            <w:pPr>
              <w:jc w:val="center"/>
              <w:rPr>
                <w:rFonts w:ascii="標楷體" w:eastAsia="標楷體" w:hAnsi="標楷體"/>
                <w:b/>
                <w:sz w:val="26"/>
                <w:szCs w:val="26"/>
              </w:rPr>
            </w:pPr>
          </w:p>
        </w:tc>
        <w:tc>
          <w:tcPr>
            <w:tcW w:w="561" w:type="dxa"/>
            <w:tcBorders>
              <w:top w:val="single" w:sz="4" w:space="0" w:color="auto"/>
              <w:left w:val="single" w:sz="4" w:space="0" w:color="auto"/>
              <w:bottom w:val="single" w:sz="4" w:space="0" w:color="auto"/>
              <w:right w:val="nil"/>
            </w:tcBorders>
            <w:shd w:val="clear" w:color="auto" w:fill="auto"/>
            <w:vAlign w:val="center"/>
          </w:tcPr>
          <w:p w14:paraId="45B7DFE9" w14:textId="77777777" w:rsidR="00EB6918" w:rsidRPr="007A1C6F" w:rsidRDefault="00EB6918" w:rsidP="00EB1637">
            <w:pPr>
              <w:jc w:val="both"/>
              <w:rPr>
                <w:rFonts w:ascii="標楷體" w:eastAsia="標楷體" w:hAnsi="標楷體"/>
                <w:szCs w:val="24"/>
                <w:u w:val="single"/>
              </w:rPr>
            </w:pPr>
          </w:p>
        </w:tc>
        <w:tc>
          <w:tcPr>
            <w:tcW w:w="8228" w:type="dxa"/>
            <w:gridSpan w:val="6"/>
            <w:tcBorders>
              <w:top w:val="single" w:sz="4" w:space="0" w:color="auto"/>
              <w:left w:val="nil"/>
              <w:bottom w:val="single" w:sz="4" w:space="0" w:color="auto"/>
              <w:right w:val="single" w:sz="24" w:space="0" w:color="auto"/>
            </w:tcBorders>
            <w:shd w:val="clear" w:color="auto" w:fill="auto"/>
            <w:vAlign w:val="center"/>
          </w:tcPr>
          <w:p w14:paraId="3A15D99E" w14:textId="77777777" w:rsidR="00EB6918" w:rsidRPr="007A1C6F" w:rsidRDefault="00EB6918" w:rsidP="00EB1637">
            <w:pPr>
              <w:adjustRightInd w:val="0"/>
              <w:snapToGrid w:val="0"/>
              <w:spacing w:line="240" w:lineRule="atLeast"/>
              <w:jc w:val="both"/>
              <w:rPr>
                <w:rFonts w:ascii="標楷體" w:eastAsia="標楷體" w:hAnsi="標楷體"/>
                <w:szCs w:val="20"/>
              </w:rPr>
            </w:pPr>
            <w:r w:rsidRPr="007A1C6F">
              <w:rPr>
                <w:rFonts w:ascii="標楷體" w:eastAsia="標楷體" w:hAnsi="標楷體" w:hint="eastAsia"/>
                <w:szCs w:val="24"/>
                <w:u w:val="single"/>
              </w:rPr>
              <w:t>注意事項：</w:t>
            </w:r>
          </w:p>
          <w:p w14:paraId="734A526B" w14:textId="77777777" w:rsidR="00EB6918" w:rsidRPr="007A1C6F" w:rsidRDefault="00EB6918" w:rsidP="00EB6918">
            <w:pPr>
              <w:pStyle w:val="a3"/>
              <w:numPr>
                <w:ilvl w:val="0"/>
                <w:numId w:val="21"/>
              </w:numPr>
              <w:adjustRightInd w:val="0"/>
              <w:snapToGrid w:val="0"/>
              <w:spacing w:line="240" w:lineRule="atLeast"/>
              <w:ind w:leftChars="0" w:left="317" w:hanging="317"/>
              <w:jc w:val="both"/>
              <w:rPr>
                <w:rFonts w:ascii="標楷體" w:eastAsia="標楷體" w:hAnsi="標楷體"/>
                <w:sz w:val="22"/>
              </w:rPr>
            </w:pPr>
            <w:r w:rsidRPr="007A1C6F">
              <w:rPr>
                <w:rFonts w:ascii="標楷體" w:eastAsia="標楷體" w:hAnsi="標楷體" w:hint="eastAsia"/>
                <w:sz w:val="22"/>
              </w:rPr>
              <w:t>該會議內容具體呈現：校內審議特教學生課程規劃及相關服務之該次會議紀錄。</w:t>
            </w:r>
          </w:p>
          <w:p w14:paraId="0548D2C7" w14:textId="77777777" w:rsidR="00EB6918" w:rsidRPr="007A1C6F" w:rsidRDefault="00EB6918" w:rsidP="00EB6918">
            <w:pPr>
              <w:pStyle w:val="a3"/>
              <w:numPr>
                <w:ilvl w:val="0"/>
                <w:numId w:val="21"/>
              </w:numPr>
              <w:adjustRightInd w:val="0"/>
              <w:snapToGrid w:val="0"/>
              <w:spacing w:line="240" w:lineRule="atLeast"/>
              <w:ind w:leftChars="0" w:left="317" w:hanging="317"/>
              <w:jc w:val="both"/>
              <w:rPr>
                <w:rFonts w:ascii="標楷體" w:eastAsia="標楷體" w:hAnsi="標楷體"/>
                <w:sz w:val="22"/>
              </w:rPr>
            </w:pPr>
            <w:r w:rsidRPr="007A1C6F">
              <w:rPr>
                <w:rFonts w:ascii="標楷體" w:eastAsia="標楷體" w:hAnsi="標楷體" w:hint="eastAsia"/>
                <w:sz w:val="22"/>
              </w:rPr>
              <w:t>簽到表上建議可註記「主任委員(校長)」、「處室主任」、「普通班教師代表」、「特殊教育教師代表」及「特殊教育學生家長代表」等，而非僅以「委員」或「老師」稱之。</w:t>
            </w:r>
          </w:p>
        </w:tc>
        <w:tc>
          <w:tcPr>
            <w:tcW w:w="645" w:type="dxa"/>
            <w:vMerge/>
            <w:tcBorders>
              <w:left w:val="single" w:sz="24" w:space="0" w:color="auto"/>
              <w:right w:val="single" w:sz="4" w:space="0" w:color="auto"/>
              <w:tl2br w:val="nil"/>
              <w:tr2bl w:val="nil"/>
            </w:tcBorders>
            <w:shd w:val="clear" w:color="auto" w:fill="auto"/>
            <w:vAlign w:val="center"/>
          </w:tcPr>
          <w:p w14:paraId="55CAD22A" w14:textId="77777777" w:rsidR="00EB6918" w:rsidRPr="007A1C6F" w:rsidRDefault="00EB6918" w:rsidP="00EB1637">
            <w:pPr>
              <w:jc w:val="center"/>
              <w:rPr>
                <w:rFonts w:ascii="標楷體" w:eastAsia="標楷體" w:hAnsi="標楷體"/>
                <w:b/>
                <w:sz w:val="20"/>
              </w:rPr>
            </w:pPr>
          </w:p>
        </w:tc>
      </w:tr>
      <w:tr w:rsidR="007A1C6F" w:rsidRPr="007A1C6F" w14:paraId="008C34A3" w14:textId="77777777" w:rsidTr="00EB1637">
        <w:trPr>
          <w:trHeight w:val="704"/>
        </w:trPr>
        <w:tc>
          <w:tcPr>
            <w:tcW w:w="112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3E5C0E"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課程</w:t>
            </w:r>
          </w:p>
          <w:p w14:paraId="5A5E38EF"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發展</w:t>
            </w:r>
          </w:p>
          <w:p w14:paraId="6BBB1D56"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委員會</w:t>
            </w:r>
          </w:p>
        </w:tc>
        <w:tc>
          <w:tcPr>
            <w:tcW w:w="6795"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04615765" w14:textId="77777777" w:rsidR="00EB6918" w:rsidRPr="007A1C6F" w:rsidRDefault="00EB6918" w:rsidP="00EB1637">
            <w:pPr>
              <w:ind w:left="406" w:hangingChars="156" w:hanging="406"/>
              <w:jc w:val="both"/>
              <w:rPr>
                <w:rFonts w:ascii="標楷體" w:eastAsia="標楷體" w:hAnsi="標楷體"/>
                <w:b/>
                <w:sz w:val="26"/>
                <w:szCs w:val="26"/>
              </w:rPr>
            </w:pPr>
            <w:r w:rsidRPr="007A1C6F">
              <w:rPr>
                <w:rFonts w:ascii="標楷體" w:eastAsia="標楷體" w:hAnsi="標楷體" w:hint="eastAsia"/>
                <w:b/>
                <w:sz w:val="26"/>
                <w:szCs w:val="26"/>
              </w:rPr>
              <w:t>一、將特教課程融入學校課程計畫，經學校課發會通過並陳報主管機關備查</w:t>
            </w:r>
          </w:p>
        </w:tc>
        <w:tc>
          <w:tcPr>
            <w:tcW w:w="1994"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25626794"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8"/>
              </w:rPr>
              <w:t>□是 □否</w:t>
            </w:r>
          </w:p>
        </w:tc>
        <w:tc>
          <w:tcPr>
            <w:tcW w:w="645" w:type="dxa"/>
            <w:tcBorders>
              <w:left w:val="single" w:sz="24" w:space="0" w:color="auto"/>
              <w:right w:val="single" w:sz="4" w:space="0" w:color="auto"/>
              <w:tl2br w:val="nil"/>
              <w:tr2bl w:val="nil"/>
            </w:tcBorders>
            <w:shd w:val="clear" w:color="auto" w:fill="auto"/>
            <w:vAlign w:val="center"/>
          </w:tcPr>
          <w:p w14:paraId="4B2C60D9"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9-10</w:t>
            </w:r>
            <w:r w:rsidRPr="007A1C6F">
              <w:rPr>
                <w:rFonts w:ascii="標楷體" w:eastAsia="標楷體" w:hAnsi="標楷體" w:hint="eastAsia"/>
                <w:b/>
                <w:sz w:val="20"/>
              </w:rPr>
              <w:t>月</w:t>
            </w:r>
          </w:p>
        </w:tc>
      </w:tr>
      <w:tr w:rsidR="007A1C6F" w:rsidRPr="007A1C6F" w14:paraId="5BD1C307" w14:textId="77777777" w:rsidTr="00EB1637">
        <w:trPr>
          <w:trHeight w:val="673"/>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DCBEF7D" w14:textId="77777777" w:rsidR="00EB6918" w:rsidRPr="007A1C6F" w:rsidRDefault="00EB6918" w:rsidP="00EB1637">
            <w:pPr>
              <w:jc w:val="center"/>
              <w:rPr>
                <w:rFonts w:ascii="標楷體" w:eastAsia="標楷體" w:hAnsi="標楷體"/>
                <w:b/>
                <w:sz w:val="26"/>
                <w:szCs w:val="26"/>
              </w:rPr>
            </w:pPr>
          </w:p>
        </w:tc>
        <w:tc>
          <w:tcPr>
            <w:tcW w:w="6795"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33AF5093" w14:textId="77777777" w:rsidR="00EB6918" w:rsidRPr="007A1C6F" w:rsidRDefault="00EB6918" w:rsidP="00EB1637">
            <w:pPr>
              <w:jc w:val="both"/>
              <w:rPr>
                <w:rFonts w:ascii="標楷體" w:eastAsia="標楷體" w:hAnsi="標楷體"/>
                <w:b/>
              </w:rPr>
            </w:pPr>
            <w:r w:rsidRPr="007A1C6F">
              <w:rPr>
                <w:rFonts w:ascii="標楷體" w:eastAsia="標楷體" w:hAnsi="標楷體"/>
                <w:b/>
                <w:sz w:val="26"/>
                <w:szCs w:val="26"/>
              </w:rPr>
              <w:t>二、特殊教育</w:t>
            </w:r>
            <w:r w:rsidRPr="007A1C6F">
              <w:rPr>
                <w:rFonts w:ascii="標楷體" w:eastAsia="標楷體" w:hAnsi="標楷體" w:hint="eastAsia"/>
                <w:b/>
                <w:sz w:val="26"/>
                <w:szCs w:val="26"/>
              </w:rPr>
              <w:t>課程</w:t>
            </w:r>
            <w:r w:rsidRPr="007A1C6F">
              <w:rPr>
                <w:rFonts w:ascii="標楷體" w:eastAsia="標楷體" w:hAnsi="標楷體"/>
                <w:b/>
                <w:sz w:val="26"/>
                <w:szCs w:val="26"/>
              </w:rPr>
              <w:t>應納入學校課程評鑑</w:t>
            </w:r>
            <w:r w:rsidRPr="007A1C6F">
              <w:rPr>
                <w:rFonts w:ascii="標楷體" w:eastAsia="標楷體" w:hAnsi="標楷體" w:hint="eastAsia"/>
                <w:b/>
                <w:sz w:val="26"/>
                <w:szCs w:val="26"/>
              </w:rPr>
              <w:t>計畫</w:t>
            </w:r>
          </w:p>
        </w:tc>
        <w:tc>
          <w:tcPr>
            <w:tcW w:w="1994"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67B2E54A"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sz w:val="28"/>
              </w:rPr>
              <w:t>□是 □否</w:t>
            </w:r>
          </w:p>
        </w:tc>
        <w:tc>
          <w:tcPr>
            <w:tcW w:w="645" w:type="dxa"/>
            <w:tcBorders>
              <w:left w:val="single" w:sz="24" w:space="0" w:color="auto"/>
              <w:bottom w:val="single" w:sz="4" w:space="0" w:color="auto"/>
              <w:right w:val="single" w:sz="4" w:space="0" w:color="auto"/>
              <w:tl2br w:val="nil"/>
              <w:tr2bl w:val="nil"/>
            </w:tcBorders>
            <w:shd w:val="clear" w:color="auto" w:fill="auto"/>
            <w:vAlign w:val="center"/>
          </w:tcPr>
          <w:p w14:paraId="55132DD2"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sz w:val="20"/>
              </w:rPr>
              <w:t>各校自訂</w:t>
            </w:r>
          </w:p>
        </w:tc>
      </w:tr>
    </w:tbl>
    <w:p w14:paraId="1933D968" w14:textId="77777777" w:rsidR="00EB6918" w:rsidRPr="007A1C6F" w:rsidRDefault="00EB6918" w:rsidP="00EB6918">
      <w:pPr>
        <w:rPr>
          <w:rFonts w:ascii="標楷體" w:eastAsia="標楷體" w:hAnsi="標楷體"/>
          <w:b/>
          <w:sz w:val="28"/>
        </w:rPr>
      </w:pPr>
      <w:r w:rsidRPr="007A1C6F">
        <w:rPr>
          <w:rFonts w:ascii="標楷體" w:eastAsia="標楷體" w:hAnsi="標楷體" w:hint="eastAsia"/>
        </w:rPr>
        <w:t xml:space="preserve">  </w:t>
      </w:r>
      <w:r w:rsidRPr="007A1C6F">
        <w:rPr>
          <w:rFonts w:ascii="標楷體" w:eastAsia="標楷體" w:hAnsi="標楷體" w:hint="eastAsia"/>
          <w:sz w:val="28"/>
        </w:rPr>
        <w:t xml:space="preserve"> </w:t>
      </w:r>
      <w:r w:rsidRPr="007A1C6F">
        <w:rPr>
          <w:rFonts w:ascii="標楷體" w:eastAsia="標楷體" w:hAnsi="標楷體" w:hint="eastAsia"/>
          <w:b/>
          <w:sz w:val="28"/>
        </w:rPr>
        <w:t>承辦人員：              單位主管：                 校 長：</w:t>
      </w:r>
    </w:p>
    <w:p w14:paraId="752839E7" w14:textId="77777777" w:rsidR="00EB6918" w:rsidRPr="007A1C6F" w:rsidRDefault="00EB6918" w:rsidP="00EB6918">
      <w:pPr>
        <w:snapToGrid w:val="0"/>
        <w:spacing w:line="240" w:lineRule="atLeast"/>
        <w:jc w:val="right"/>
        <w:rPr>
          <w:rFonts w:ascii="標楷體" w:eastAsia="標楷體" w:hAnsi="標楷體"/>
          <w:b/>
          <w:sz w:val="32"/>
          <w:szCs w:val="32"/>
          <w:vertAlign w:val="subscript"/>
        </w:rPr>
      </w:pPr>
      <w:r w:rsidRPr="007A1C6F">
        <w:rPr>
          <w:rFonts w:ascii="標楷體" w:eastAsia="標楷體" w:hAnsi="標楷體"/>
          <w:b/>
          <w:sz w:val="28"/>
        </w:rPr>
        <w:br w:type="page"/>
      </w:r>
      <w:r w:rsidRPr="007A1C6F">
        <w:rPr>
          <w:rFonts w:ascii="標楷體" w:eastAsia="標楷體" w:hAnsi="標楷體" w:hint="eastAsia"/>
          <w:b/>
          <w:sz w:val="32"/>
          <w:szCs w:val="32"/>
        </w:rPr>
        <w:lastRenderedPageBreak/>
        <w:t>臺中市_____學年度高級中等學校特殊教育課程規劃及相關服務運作檢核表</w:t>
      </w:r>
      <w:r w:rsidRPr="007A1C6F">
        <w:rPr>
          <w:rFonts w:ascii="標楷體" w:eastAsia="標楷體" w:hAnsi="標楷體" w:hint="eastAsia"/>
          <w:b/>
          <w:sz w:val="44"/>
          <w:szCs w:val="32"/>
          <w:vertAlign w:val="subscript"/>
        </w:rPr>
        <w:t>(資賦優異學生)</w:t>
      </w:r>
    </w:p>
    <w:p w14:paraId="23424BEE" w14:textId="77777777" w:rsidR="00EB6918" w:rsidRPr="007A1C6F" w:rsidRDefault="00EB6918" w:rsidP="00EB6918">
      <w:pPr>
        <w:rPr>
          <w:rFonts w:ascii="標楷體" w:eastAsia="標楷體" w:hAnsi="標楷體"/>
          <w:b/>
          <w:sz w:val="28"/>
        </w:rPr>
      </w:pPr>
      <w:r w:rsidRPr="007A1C6F">
        <w:rPr>
          <w:rFonts w:ascii="標楷體" w:eastAsia="標楷體" w:hAnsi="標楷體" w:hint="eastAsia"/>
          <w:b/>
          <w:sz w:val="28"/>
        </w:rPr>
        <w:t>檢核單位：</w:t>
      </w:r>
      <w:bookmarkStart w:id="1" w:name="_Hlk70683333"/>
      <w:r w:rsidRPr="007A1C6F">
        <w:rPr>
          <w:rFonts w:ascii="標楷體" w:eastAsia="標楷體" w:hAnsi="標楷體" w:hint="eastAsia"/>
          <w:b/>
          <w:sz w:val="28"/>
        </w:rPr>
        <w:t>臺中市＿＿＿＿高級中等學校</w:t>
      </w:r>
      <w:bookmarkEnd w:id="1"/>
    </w:p>
    <w:tbl>
      <w:tblPr>
        <w:tblStyle w:val="a5"/>
        <w:tblW w:w="10563" w:type="dxa"/>
        <w:tblLook w:val="04A0" w:firstRow="1" w:lastRow="0" w:firstColumn="1" w:lastColumn="0" w:noHBand="0" w:noVBand="1"/>
      </w:tblPr>
      <w:tblGrid>
        <w:gridCol w:w="1129"/>
        <w:gridCol w:w="561"/>
        <w:gridCol w:w="6"/>
        <w:gridCol w:w="709"/>
        <w:gridCol w:w="5670"/>
        <w:gridCol w:w="851"/>
        <w:gridCol w:w="992"/>
        <w:gridCol w:w="645"/>
      </w:tblGrid>
      <w:tr w:rsidR="007A1C6F" w:rsidRPr="007A1C6F" w14:paraId="048F8A6E" w14:textId="77777777" w:rsidTr="00EB1637">
        <w:trPr>
          <w:trHeight w:val="350"/>
        </w:trPr>
        <w:tc>
          <w:tcPr>
            <w:tcW w:w="1129" w:type="dxa"/>
            <w:tcBorders>
              <w:top w:val="single" w:sz="4" w:space="0" w:color="auto"/>
              <w:left w:val="single" w:sz="4" w:space="0" w:color="auto"/>
              <w:bottom w:val="single" w:sz="4" w:space="0" w:color="auto"/>
            </w:tcBorders>
            <w:shd w:val="clear" w:color="auto" w:fill="FFFFFF" w:themeFill="background1"/>
            <w:vAlign w:val="center"/>
          </w:tcPr>
          <w:p w14:paraId="4167AA6D"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rPr>
              <w:t>項  目</w:t>
            </w:r>
          </w:p>
        </w:tc>
        <w:tc>
          <w:tcPr>
            <w:tcW w:w="6946" w:type="dxa"/>
            <w:gridSpan w:val="4"/>
            <w:tcBorders>
              <w:top w:val="single" w:sz="4" w:space="0" w:color="auto"/>
              <w:bottom w:val="single" w:sz="4" w:space="0" w:color="auto"/>
              <w:right w:val="single" w:sz="24" w:space="0" w:color="auto"/>
            </w:tcBorders>
            <w:shd w:val="clear" w:color="auto" w:fill="FFFFFF" w:themeFill="background1"/>
            <w:vAlign w:val="center"/>
          </w:tcPr>
          <w:p w14:paraId="4101DD95"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rPr>
              <w:t xml:space="preserve">檢    核   內   容  </w:t>
            </w:r>
          </w:p>
        </w:tc>
        <w:tc>
          <w:tcPr>
            <w:tcW w:w="1843" w:type="dxa"/>
            <w:gridSpan w:val="2"/>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7F9E69A1"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rPr>
              <w:t>學校檢核情形</w:t>
            </w:r>
          </w:p>
        </w:tc>
        <w:tc>
          <w:tcPr>
            <w:tcW w:w="645"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7B4730C8" w14:textId="77777777" w:rsidR="00EB6918" w:rsidRPr="007A1C6F" w:rsidRDefault="00EB6918" w:rsidP="00EB1637">
            <w:pPr>
              <w:snapToGrid w:val="0"/>
              <w:spacing w:line="240" w:lineRule="atLeast"/>
              <w:jc w:val="center"/>
              <w:rPr>
                <w:rFonts w:ascii="標楷體" w:eastAsia="標楷體" w:hAnsi="標楷體"/>
                <w:b/>
                <w:sz w:val="18"/>
              </w:rPr>
            </w:pPr>
            <w:r w:rsidRPr="007A1C6F">
              <w:rPr>
                <w:rFonts w:ascii="標楷體" w:eastAsia="標楷體" w:hAnsi="標楷體" w:hint="eastAsia"/>
                <w:b/>
                <w:sz w:val="18"/>
              </w:rPr>
              <w:t>參考</w:t>
            </w:r>
          </w:p>
          <w:p w14:paraId="75276D0D" w14:textId="77777777" w:rsidR="00EB6918" w:rsidRPr="007A1C6F" w:rsidRDefault="00EB6918" w:rsidP="00EB1637">
            <w:pPr>
              <w:snapToGrid w:val="0"/>
              <w:spacing w:line="240" w:lineRule="atLeast"/>
              <w:jc w:val="center"/>
              <w:rPr>
                <w:rFonts w:ascii="標楷體" w:eastAsia="標楷體" w:hAnsi="標楷體"/>
                <w:b/>
              </w:rPr>
            </w:pPr>
            <w:r w:rsidRPr="007A1C6F">
              <w:rPr>
                <w:rFonts w:ascii="標楷體" w:eastAsia="標楷體" w:hAnsi="標楷體" w:hint="eastAsia"/>
                <w:b/>
                <w:sz w:val="18"/>
              </w:rPr>
              <w:t>期程</w:t>
            </w:r>
          </w:p>
        </w:tc>
      </w:tr>
      <w:tr w:rsidR="007A1C6F" w:rsidRPr="007A1C6F" w14:paraId="26947585" w14:textId="77777777" w:rsidTr="00EB1637">
        <w:trPr>
          <w:trHeight w:val="580"/>
        </w:trPr>
        <w:tc>
          <w:tcPr>
            <w:tcW w:w="112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1BE576F" w14:textId="77777777" w:rsidR="00EB6918" w:rsidRPr="007A1C6F" w:rsidRDefault="00EB6918" w:rsidP="00EB1637">
            <w:pPr>
              <w:jc w:val="center"/>
              <w:rPr>
                <w:rFonts w:eastAsia="標楷體"/>
                <w:b/>
                <w:sz w:val="26"/>
                <w:szCs w:val="26"/>
              </w:rPr>
            </w:pPr>
            <w:r w:rsidRPr="007A1C6F">
              <w:rPr>
                <w:rFonts w:eastAsia="標楷體" w:hint="eastAsia"/>
                <w:b/>
                <w:sz w:val="26"/>
                <w:szCs w:val="26"/>
              </w:rPr>
              <w:t>IGP</w:t>
            </w:r>
          </w:p>
          <w:p w14:paraId="4E2CFD03" w14:textId="77777777" w:rsidR="00EB6918" w:rsidRPr="007A1C6F" w:rsidRDefault="00EB6918" w:rsidP="00EB1637">
            <w:pPr>
              <w:jc w:val="center"/>
              <w:rPr>
                <w:rFonts w:eastAsia="標楷體"/>
                <w:b/>
                <w:sz w:val="26"/>
                <w:szCs w:val="26"/>
              </w:rPr>
            </w:pPr>
            <w:r w:rsidRPr="007A1C6F">
              <w:rPr>
                <w:rFonts w:eastAsia="標楷體" w:hint="eastAsia"/>
                <w:b/>
                <w:sz w:val="26"/>
                <w:szCs w:val="26"/>
              </w:rPr>
              <w:t>及</w:t>
            </w:r>
          </w:p>
          <w:p w14:paraId="2EF34511" w14:textId="77777777" w:rsidR="00EB6918" w:rsidRPr="007A1C6F" w:rsidRDefault="00EB6918" w:rsidP="00EB1637">
            <w:pPr>
              <w:jc w:val="center"/>
              <w:rPr>
                <w:rFonts w:eastAsia="標楷體"/>
                <w:b/>
                <w:sz w:val="26"/>
                <w:szCs w:val="26"/>
              </w:rPr>
            </w:pPr>
            <w:r w:rsidRPr="007A1C6F">
              <w:rPr>
                <w:rFonts w:eastAsia="標楷體" w:hint="eastAsia"/>
                <w:b/>
                <w:sz w:val="26"/>
                <w:szCs w:val="26"/>
              </w:rPr>
              <w:t>會</w:t>
            </w:r>
          </w:p>
          <w:p w14:paraId="45AD6302" w14:textId="77777777" w:rsidR="00EB6918" w:rsidRPr="007A1C6F" w:rsidRDefault="00EB6918" w:rsidP="00EB1637">
            <w:pPr>
              <w:jc w:val="center"/>
              <w:rPr>
                <w:rFonts w:ascii="標楷體" w:eastAsia="標楷體" w:hAnsi="標楷體"/>
                <w:b/>
                <w:sz w:val="26"/>
                <w:szCs w:val="26"/>
              </w:rPr>
            </w:pPr>
            <w:r w:rsidRPr="007A1C6F">
              <w:rPr>
                <w:rFonts w:eastAsia="標楷體" w:hint="eastAsia"/>
                <w:b/>
                <w:sz w:val="26"/>
                <w:szCs w:val="26"/>
              </w:rPr>
              <w:t>議</w:t>
            </w:r>
          </w:p>
        </w:tc>
        <w:tc>
          <w:tcPr>
            <w:tcW w:w="6946"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27BC28A8" w14:textId="77777777" w:rsidR="00EB6918" w:rsidRPr="007A1C6F" w:rsidRDefault="00EB6918" w:rsidP="00EB1637">
            <w:pPr>
              <w:jc w:val="both"/>
              <w:rPr>
                <w:rFonts w:eastAsia="標楷體"/>
                <w:b/>
                <w:sz w:val="26"/>
                <w:szCs w:val="26"/>
              </w:rPr>
            </w:pPr>
            <w:r w:rsidRPr="007A1C6F">
              <w:rPr>
                <w:rFonts w:eastAsia="標楷體" w:hint="eastAsia"/>
                <w:b/>
                <w:sz w:val="26"/>
                <w:szCs w:val="26"/>
              </w:rPr>
              <w:t>一、</w:t>
            </w:r>
            <w:r w:rsidRPr="007A1C6F">
              <w:rPr>
                <w:rFonts w:eastAsia="標楷體"/>
                <w:b/>
                <w:sz w:val="26"/>
                <w:szCs w:val="26"/>
              </w:rPr>
              <w:t>以團隊合作方式</w:t>
            </w:r>
            <w:r w:rsidRPr="007A1C6F">
              <w:rPr>
                <w:rFonts w:ascii="標楷體" w:eastAsia="標楷體" w:hAnsi="標楷體" w:hint="eastAsia"/>
                <w:b/>
                <w:sz w:val="26"/>
                <w:szCs w:val="26"/>
              </w:rPr>
              <w:t>進行學生特殊需求評估，擬訂學生</w:t>
            </w:r>
            <w:r w:rsidRPr="007A1C6F">
              <w:rPr>
                <w:rFonts w:ascii="標楷體" w:eastAsia="標楷體" w:hAnsi="標楷體"/>
                <w:b/>
                <w:sz w:val="26"/>
                <w:szCs w:val="26"/>
              </w:rPr>
              <w:t>I</w:t>
            </w:r>
            <w:r w:rsidRPr="007A1C6F">
              <w:rPr>
                <w:rFonts w:ascii="標楷體" w:eastAsia="標楷體" w:hAnsi="標楷體" w:hint="eastAsia"/>
                <w:b/>
                <w:sz w:val="26"/>
                <w:szCs w:val="26"/>
              </w:rPr>
              <w:t>G</w:t>
            </w:r>
            <w:r w:rsidRPr="007A1C6F">
              <w:rPr>
                <w:rFonts w:ascii="標楷體" w:eastAsia="標楷體" w:hAnsi="標楷體"/>
                <w:b/>
                <w:sz w:val="26"/>
                <w:szCs w:val="26"/>
              </w:rPr>
              <w:t>P</w:t>
            </w:r>
          </w:p>
        </w:tc>
        <w:tc>
          <w:tcPr>
            <w:tcW w:w="1843" w:type="dxa"/>
            <w:gridSpan w:val="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78708234"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sz w:val="32"/>
              </w:rPr>
              <w:t>□是 □否</w:t>
            </w:r>
          </w:p>
        </w:tc>
        <w:tc>
          <w:tcPr>
            <w:tcW w:w="645" w:type="dxa"/>
            <w:vMerge w:val="restart"/>
            <w:tcBorders>
              <w:left w:val="single" w:sz="24" w:space="0" w:color="auto"/>
              <w:right w:val="single" w:sz="4" w:space="0" w:color="auto"/>
            </w:tcBorders>
            <w:shd w:val="clear" w:color="auto" w:fill="auto"/>
            <w:vAlign w:val="center"/>
          </w:tcPr>
          <w:p w14:paraId="0F40088B"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6</w:t>
            </w:r>
            <w:r w:rsidRPr="007A1C6F">
              <w:rPr>
                <w:rFonts w:ascii="標楷體" w:eastAsia="標楷體" w:hAnsi="標楷體"/>
                <w:b/>
                <w:sz w:val="20"/>
              </w:rPr>
              <w:t>-</w:t>
            </w:r>
            <w:r w:rsidRPr="007A1C6F">
              <w:rPr>
                <w:rFonts w:ascii="標楷體" w:eastAsia="標楷體" w:hAnsi="標楷體" w:hint="eastAsia"/>
                <w:b/>
                <w:sz w:val="20"/>
              </w:rPr>
              <w:t>8月</w:t>
            </w:r>
          </w:p>
        </w:tc>
      </w:tr>
      <w:tr w:rsidR="007A1C6F" w:rsidRPr="007A1C6F" w14:paraId="57923A70" w14:textId="77777777" w:rsidTr="00EB1637">
        <w:trPr>
          <w:trHeight w:val="1526"/>
        </w:trPr>
        <w:tc>
          <w:tcPr>
            <w:tcW w:w="1129" w:type="dxa"/>
            <w:vMerge/>
            <w:tcBorders>
              <w:left w:val="single" w:sz="4" w:space="0" w:color="auto"/>
              <w:right w:val="single" w:sz="4" w:space="0" w:color="auto"/>
            </w:tcBorders>
            <w:shd w:val="clear" w:color="auto" w:fill="D9D9D9" w:themeFill="background1" w:themeFillShade="D9"/>
          </w:tcPr>
          <w:p w14:paraId="286D2B8F" w14:textId="77777777" w:rsidR="00EB6918" w:rsidRPr="007A1C6F" w:rsidRDefault="00EB6918" w:rsidP="00EB1637">
            <w:pPr>
              <w:jc w:val="center"/>
              <w:rPr>
                <w:rFonts w:ascii="標楷體" w:eastAsia="標楷體" w:hAnsi="標楷體"/>
                <w:sz w:val="26"/>
                <w:szCs w:val="26"/>
                <w:u w:val="single"/>
              </w:rPr>
            </w:pPr>
          </w:p>
        </w:tc>
        <w:tc>
          <w:tcPr>
            <w:tcW w:w="8789" w:type="dxa"/>
            <w:gridSpan w:val="6"/>
            <w:tcBorders>
              <w:left w:val="single" w:sz="4" w:space="0" w:color="auto"/>
              <w:bottom w:val="single" w:sz="4" w:space="0" w:color="auto"/>
              <w:right w:val="single" w:sz="24" w:space="0" w:color="auto"/>
            </w:tcBorders>
            <w:vAlign w:val="center"/>
          </w:tcPr>
          <w:p w14:paraId="7F2CE849" w14:textId="77777777" w:rsidR="00EB6918" w:rsidRPr="007A1C6F" w:rsidRDefault="00EB6918" w:rsidP="00EB1637">
            <w:pPr>
              <w:ind w:leftChars="200" w:left="480"/>
              <w:jc w:val="both"/>
              <w:rPr>
                <w:rFonts w:ascii="標楷體" w:eastAsia="標楷體" w:hAnsi="標楷體"/>
                <w:u w:val="single"/>
              </w:rPr>
            </w:pPr>
            <w:r w:rsidRPr="007A1C6F">
              <w:rPr>
                <w:rFonts w:ascii="標楷體" w:eastAsia="標楷體" w:hAnsi="標楷體" w:hint="eastAsia"/>
                <w:u w:val="single"/>
              </w:rPr>
              <w:t>需求評估具備要項：</w:t>
            </w:r>
          </w:p>
          <w:p w14:paraId="78D82277" w14:textId="77777777" w:rsidR="00EB6918" w:rsidRPr="007A1C6F" w:rsidRDefault="00EB6918" w:rsidP="00EB1637">
            <w:pPr>
              <w:ind w:leftChars="200" w:left="480"/>
              <w:jc w:val="both"/>
              <w:rPr>
                <w:rFonts w:ascii="標楷體" w:eastAsia="標楷體" w:hAnsi="標楷體"/>
              </w:rPr>
            </w:pPr>
            <w:r w:rsidRPr="007A1C6F">
              <w:rPr>
                <w:rFonts w:ascii="標楷體" w:eastAsia="標楷體" w:hAnsi="標楷體" w:hint="eastAsia"/>
              </w:rPr>
              <w:t>1.需評估資優學生之個別特質與學習需求，確認學生之能力現況及優弱勢能力</w:t>
            </w:r>
          </w:p>
          <w:p w14:paraId="16AF2971" w14:textId="77777777" w:rsidR="00EB6918" w:rsidRPr="007A1C6F" w:rsidRDefault="00EB6918" w:rsidP="00EB1637">
            <w:pPr>
              <w:ind w:leftChars="200" w:left="480"/>
              <w:jc w:val="both"/>
              <w:rPr>
                <w:rFonts w:ascii="標楷體" w:eastAsia="標楷體" w:hAnsi="標楷體"/>
              </w:rPr>
            </w:pPr>
            <w:r w:rsidRPr="007A1C6F">
              <w:rPr>
                <w:rFonts w:ascii="標楷體" w:eastAsia="標楷體" w:hAnsi="標楷體" w:hint="eastAsia"/>
              </w:rPr>
              <w:t>2.需分析各領域/科目學習重點與學生需求能力之適配性</w:t>
            </w:r>
          </w:p>
          <w:p w14:paraId="58D5916A" w14:textId="77777777" w:rsidR="00EB6918" w:rsidRPr="007A1C6F" w:rsidRDefault="00EB6918" w:rsidP="00EB1637">
            <w:pPr>
              <w:ind w:leftChars="200" w:left="480"/>
              <w:jc w:val="both"/>
              <w:rPr>
                <w:rFonts w:ascii="標楷體" w:eastAsia="標楷體" w:hAnsi="標楷體"/>
                <w:b/>
              </w:rPr>
            </w:pPr>
            <w:r w:rsidRPr="007A1C6F">
              <w:rPr>
                <w:rFonts w:ascii="標楷體" w:eastAsia="標楷體" w:hAnsi="標楷體" w:hint="eastAsia"/>
              </w:rPr>
              <w:t>3.依個別需求進行學習內容、學習歷程、學習環境與學習評量的調整</w:t>
            </w:r>
          </w:p>
        </w:tc>
        <w:tc>
          <w:tcPr>
            <w:tcW w:w="645" w:type="dxa"/>
            <w:vMerge/>
            <w:tcBorders>
              <w:left w:val="single" w:sz="24" w:space="0" w:color="auto"/>
              <w:right w:val="single" w:sz="4" w:space="0" w:color="auto"/>
            </w:tcBorders>
            <w:shd w:val="clear" w:color="auto" w:fill="auto"/>
          </w:tcPr>
          <w:p w14:paraId="143886A6" w14:textId="77777777" w:rsidR="00EB6918" w:rsidRPr="007A1C6F" w:rsidRDefault="00EB6918" w:rsidP="00EB1637">
            <w:pPr>
              <w:rPr>
                <w:rFonts w:ascii="標楷體" w:eastAsia="標楷體" w:hAnsi="標楷體"/>
                <w:b/>
                <w:sz w:val="20"/>
              </w:rPr>
            </w:pPr>
          </w:p>
        </w:tc>
      </w:tr>
      <w:tr w:rsidR="007A1C6F" w:rsidRPr="007A1C6F" w14:paraId="1EDC1E55" w14:textId="77777777" w:rsidTr="00EB1637">
        <w:trPr>
          <w:trHeight w:val="582"/>
        </w:trPr>
        <w:tc>
          <w:tcPr>
            <w:tcW w:w="1129" w:type="dxa"/>
            <w:vMerge/>
            <w:tcBorders>
              <w:left w:val="single" w:sz="4" w:space="0" w:color="auto"/>
              <w:right w:val="single" w:sz="4" w:space="0" w:color="auto"/>
            </w:tcBorders>
            <w:shd w:val="clear" w:color="auto" w:fill="D9D9D9" w:themeFill="background1" w:themeFillShade="D9"/>
            <w:vAlign w:val="center"/>
          </w:tcPr>
          <w:p w14:paraId="1FD8B401" w14:textId="77777777" w:rsidR="00EB6918" w:rsidRPr="007A1C6F" w:rsidRDefault="00EB6918" w:rsidP="00EB1637">
            <w:pPr>
              <w:jc w:val="center"/>
              <w:rPr>
                <w:rFonts w:ascii="標楷體" w:eastAsia="標楷體" w:hAnsi="標楷體"/>
                <w:b/>
                <w:sz w:val="26"/>
                <w:szCs w:val="26"/>
              </w:rPr>
            </w:pPr>
          </w:p>
        </w:tc>
        <w:tc>
          <w:tcPr>
            <w:tcW w:w="6946" w:type="dxa"/>
            <w:gridSpan w:val="4"/>
            <w:tcBorders>
              <w:left w:val="single" w:sz="4" w:space="0" w:color="auto"/>
              <w:bottom w:val="single" w:sz="4" w:space="0" w:color="auto"/>
              <w:right w:val="single" w:sz="24" w:space="0" w:color="auto"/>
            </w:tcBorders>
            <w:shd w:val="clear" w:color="auto" w:fill="D9D9D9" w:themeFill="background1" w:themeFillShade="D9"/>
            <w:vAlign w:val="center"/>
          </w:tcPr>
          <w:p w14:paraId="577E519E" w14:textId="77777777" w:rsidR="00EB6918" w:rsidRPr="007A1C6F" w:rsidRDefault="00EB6918" w:rsidP="00EB1637">
            <w:pPr>
              <w:ind w:left="521" w:hangingChars="200" w:hanging="521"/>
              <w:jc w:val="both"/>
              <w:rPr>
                <w:rFonts w:ascii="標楷體" w:eastAsia="標楷體" w:hAnsi="標楷體"/>
                <w:b/>
                <w:sz w:val="26"/>
                <w:szCs w:val="26"/>
              </w:rPr>
            </w:pPr>
            <w:r w:rsidRPr="007A1C6F">
              <w:rPr>
                <w:rFonts w:ascii="標楷體" w:eastAsia="標楷體" w:hAnsi="標楷體" w:hint="eastAsia"/>
                <w:b/>
                <w:sz w:val="26"/>
                <w:szCs w:val="26"/>
              </w:rPr>
              <w:t>二、召開IGP會議，訂定學生特殊教育</w:t>
            </w:r>
            <w:r w:rsidRPr="007A1C6F">
              <w:rPr>
                <w:rFonts w:ascii="標楷體" w:eastAsia="標楷體" w:hAnsi="標楷體" w:hint="eastAsia"/>
                <w:b/>
                <w:strike/>
                <w:sz w:val="26"/>
                <w:szCs w:val="26"/>
              </w:rPr>
              <w:t>課程</w:t>
            </w:r>
            <w:r w:rsidRPr="007A1C6F">
              <w:rPr>
                <w:rFonts w:ascii="標楷體" w:eastAsia="標楷體" w:hAnsi="標楷體" w:hint="eastAsia"/>
                <w:b/>
                <w:sz w:val="26"/>
                <w:szCs w:val="26"/>
              </w:rPr>
              <w:t>與相關服務計畫</w:t>
            </w:r>
          </w:p>
        </w:tc>
        <w:tc>
          <w:tcPr>
            <w:tcW w:w="1843" w:type="dxa"/>
            <w:gridSpan w:val="2"/>
            <w:tcBorders>
              <w:left w:val="single" w:sz="24" w:space="0" w:color="auto"/>
              <w:bottom w:val="single" w:sz="4" w:space="0" w:color="auto"/>
              <w:right w:val="single" w:sz="24" w:space="0" w:color="auto"/>
            </w:tcBorders>
            <w:shd w:val="clear" w:color="auto" w:fill="D9D9D9" w:themeFill="background1" w:themeFillShade="D9"/>
            <w:vAlign w:val="center"/>
          </w:tcPr>
          <w:p w14:paraId="240E10A3" w14:textId="77777777" w:rsidR="00EB6918" w:rsidRPr="007A1C6F" w:rsidRDefault="00EB6918" w:rsidP="00EB1637">
            <w:pPr>
              <w:jc w:val="center"/>
              <w:rPr>
                <w:rFonts w:ascii="標楷體" w:eastAsia="標楷體" w:hAnsi="標楷體"/>
                <w:b/>
              </w:rPr>
            </w:pPr>
            <w:r w:rsidRPr="007A1C6F">
              <w:rPr>
                <w:rFonts w:ascii="標楷體" w:eastAsia="標楷體" w:hAnsi="標楷體" w:hint="eastAsia"/>
                <w:b/>
                <w:sz w:val="28"/>
              </w:rPr>
              <w:t>□是 □否</w:t>
            </w:r>
          </w:p>
        </w:tc>
        <w:tc>
          <w:tcPr>
            <w:tcW w:w="645" w:type="dxa"/>
            <w:vMerge/>
            <w:tcBorders>
              <w:left w:val="single" w:sz="24" w:space="0" w:color="auto"/>
              <w:bottom w:val="single" w:sz="4" w:space="0" w:color="auto"/>
              <w:right w:val="single" w:sz="4" w:space="0" w:color="auto"/>
            </w:tcBorders>
            <w:shd w:val="clear" w:color="auto" w:fill="auto"/>
            <w:vAlign w:val="center"/>
          </w:tcPr>
          <w:p w14:paraId="4AA108D1" w14:textId="77777777" w:rsidR="00EB6918" w:rsidRPr="007A1C6F" w:rsidRDefault="00EB6918" w:rsidP="00EB1637">
            <w:pPr>
              <w:jc w:val="center"/>
              <w:rPr>
                <w:rFonts w:ascii="標楷體" w:eastAsia="標楷體" w:hAnsi="標楷體"/>
                <w:b/>
                <w:sz w:val="20"/>
              </w:rPr>
            </w:pPr>
          </w:p>
        </w:tc>
      </w:tr>
      <w:tr w:rsidR="007A1C6F" w:rsidRPr="007A1C6F" w14:paraId="7DB5DF0B" w14:textId="77777777" w:rsidTr="00EB1637">
        <w:trPr>
          <w:trHeight w:val="424"/>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8465A3" w14:textId="77777777" w:rsidR="00EB6918" w:rsidRPr="007A1C6F" w:rsidRDefault="00EB6918" w:rsidP="00EB1637">
            <w:pPr>
              <w:jc w:val="center"/>
              <w:rPr>
                <w:rFonts w:ascii="標楷體" w:eastAsia="標楷體" w:hAnsi="標楷體"/>
                <w:b/>
                <w:sz w:val="26"/>
                <w:szCs w:val="26"/>
              </w:rPr>
            </w:pPr>
          </w:p>
        </w:tc>
        <w:tc>
          <w:tcPr>
            <w:tcW w:w="6946" w:type="dxa"/>
            <w:gridSpan w:val="4"/>
            <w:tcBorders>
              <w:left w:val="single" w:sz="4" w:space="0" w:color="auto"/>
              <w:bottom w:val="single" w:sz="4" w:space="0" w:color="auto"/>
              <w:right w:val="single" w:sz="24" w:space="0" w:color="auto"/>
            </w:tcBorders>
            <w:shd w:val="clear" w:color="auto" w:fill="D9D9D9" w:themeFill="background1" w:themeFillShade="D9"/>
            <w:vAlign w:val="center"/>
          </w:tcPr>
          <w:p w14:paraId="5B3C1859" w14:textId="77777777" w:rsidR="00EB6918" w:rsidRPr="007A1C6F" w:rsidRDefault="00EB6918" w:rsidP="00EB1637">
            <w:pPr>
              <w:jc w:val="both"/>
              <w:rPr>
                <w:rFonts w:ascii="標楷體" w:eastAsia="標楷體" w:hAnsi="標楷體"/>
                <w:b/>
                <w:sz w:val="26"/>
                <w:szCs w:val="26"/>
              </w:rPr>
            </w:pPr>
            <w:r w:rsidRPr="007A1C6F">
              <w:rPr>
                <w:rFonts w:ascii="標楷體" w:eastAsia="標楷體" w:hAnsi="標楷體" w:hint="eastAsia"/>
                <w:b/>
                <w:sz w:val="26"/>
                <w:szCs w:val="26"/>
              </w:rPr>
              <w:t>三、召開個別輔導計畫檢討會(每學期應至少檢討一次)</w:t>
            </w:r>
          </w:p>
        </w:tc>
        <w:tc>
          <w:tcPr>
            <w:tcW w:w="1843" w:type="dxa"/>
            <w:gridSpan w:val="2"/>
            <w:tcBorders>
              <w:left w:val="single" w:sz="24" w:space="0" w:color="auto"/>
              <w:bottom w:val="single" w:sz="4" w:space="0" w:color="auto"/>
              <w:right w:val="single" w:sz="24" w:space="0" w:color="auto"/>
            </w:tcBorders>
            <w:shd w:val="clear" w:color="auto" w:fill="D9D9D9" w:themeFill="background1" w:themeFillShade="D9"/>
            <w:vAlign w:val="center"/>
          </w:tcPr>
          <w:p w14:paraId="2B7EEB2B" w14:textId="77777777" w:rsidR="00EB6918" w:rsidRPr="007A1C6F" w:rsidRDefault="00EB6918" w:rsidP="00EB1637">
            <w:pPr>
              <w:jc w:val="center"/>
              <w:rPr>
                <w:rFonts w:ascii="標楷體" w:eastAsia="標楷體" w:hAnsi="標楷體"/>
                <w:b/>
                <w:sz w:val="28"/>
              </w:rPr>
            </w:pPr>
            <w:r w:rsidRPr="007A1C6F">
              <w:rPr>
                <w:rFonts w:ascii="標楷體" w:eastAsia="標楷體" w:hAnsi="標楷體" w:hint="eastAsia"/>
                <w:b/>
                <w:sz w:val="28"/>
              </w:rPr>
              <w:t>□是 □否</w:t>
            </w:r>
          </w:p>
        </w:tc>
        <w:tc>
          <w:tcPr>
            <w:tcW w:w="645" w:type="dxa"/>
            <w:tcBorders>
              <w:left w:val="single" w:sz="24" w:space="0" w:color="auto"/>
              <w:bottom w:val="single" w:sz="4" w:space="0" w:color="auto"/>
              <w:right w:val="single" w:sz="4" w:space="0" w:color="auto"/>
            </w:tcBorders>
            <w:shd w:val="clear" w:color="auto" w:fill="auto"/>
            <w:vAlign w:val="center"/>
          </w:tcPr>
          <w:p w14:paraId="3F10AC7C"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學期末</w:t>
            </w:r>
          </w:p>
        </w:tc>
      </w:tr>
      <w:tr w:rsidR="007A1C6F" w:rsidRPr="007A1C6F" w14:paraId="47EDB9FC" w14:textId="77777777" w:rsidTr="00EB1637">
        <w:trPr>
          <w:trHeight w:val="408"/>
        </w:trPr>
        <w:tc>
          <w:tcPr>
            <w:tcW w:w="112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3AAC92"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特</w:t>
            </w:r>
          </w:p>
          <w:p w14:paraId="76FB3560"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教</w:t>
            </w:r>
          </w:p>
          <w:p w14:paraId="1E3BAA00"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推</w:t>
            </w:r>
          </w:p>
          <w:p w14:paraId="71F57ADE"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行</w:t>
            </w:r>
          </w:p>
          <w:p w14:paraId="717791AE"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委</w:t>
            </w:r>
          </w:p>
          <w:p w14:paraId="131CA3F2"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員</w:t>
            </w:r>
          </w:p>
          <w:p w14:paraId="4CCA2566"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會</w:t>
            </w:r>
          </w:p>
        </w:tc>
        <w:tc>
          <w:tcPr>
            <w:tcW w:w="6946"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02099386" w14:textId="77777777" w:rsidR="00EB6918" w:rsidRPr="007A1C6F" w:rsidRDefault="00EB6918" w:rsidP="00EB1637">
            <w:pPr>
              <w:jc w:val="both"/>
              <w:rPr>
                <w:rFonts w:ascii="標楷體" w:eastAsia="標楷體" w:hAnsi="標楷體"/>
                <w:b/>
                <w:strike/>
                <w:sz w:val="26"/>
                <w:szCs w:val="26"/>
              </w:rPr>
            </w:pPr>
            <w:r w:rsidRPr="007A1C6F">
              <w:rPr>
                <w:rFonts w:ascii="標楷體" w:eastAsia="標楷體" w:hAnsi="標楷體" w:hint="eastAsia"/>
                <w:b/>
                <w:sz w:val="26"/>
                <w:szCs w:val="26"/>
              </w:rPr>
              <w:t>一、召開特教推行委員會，審議資優學生課程規劃</w:t>
            </w:r>
          </w:p>
        </w:tc>
        <w:tc>
          <w:tcPr>
            <w:tcW w:w="1843" w:type="dxa"/>
            <w:gridSpan w:val="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446D2A83" w14:textId="77777777" w:rsidR="00EB6918" w:rsidRPr="007A1C6F" w:rsidRDefault="00EB6918" w:rsidP="00EB1637">
            <w:pPr>
              <w:jc w:val="center"/>
              <w:rPr>
                <w:rFonts w:ascii="標楷體" w:eastAsia="標楷體" w:hAnsi="標楷體"/>
                <w:b/>
                <w:strike/>
              </w:rPr>
            </w:pPr>
            <w:r w:rsidRPr="007A1C6F">
              <w:rPr>
                <w:rFonts w:ascii="標楷體" w:eastAsia="標楷體" w:hAnsi="標楷體" w:hint="eastAsia"/>
                <w:b/>
                <w:sz w:val="28"/>
              </w:rPr>
              <w:t>□是 □否</w:t>
            </w:r>
          </w:p>
        </w:tc>
        <w:tc>
          <w:tcPr>
            <w:tcW w:w="645" w:type="dxa"/>
            <w:vMerge w:val="restart"/>
            <w:tcBorders>
              <w:left w:val="single" w:sz="24" w:space="0" w:color="auto"/>
              <w:right w:val="single" w:sz="4" w:space="0" w:color="auto"/>
            </w:tcBorders>
            <w:shd w:val="clear" w:color="auto" w:fill="auto"/>
            <w:vAlign w:val="center"/>
          </w:tcPr>
          <w:p w14:paraId="2B04AB3A"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8</w:t>
            </w:r>
            <w:r w:rsidRPr="007A1C6F">
              <w:rPr>
                <w:rFonts w:ascii="標楷體" w:eastAsia="標楷體" w:hAnsi="標楷體"/>
                <w:b/>
                <w:sz w:val="20"/>
              </w:rPr>
              <w:t>-9</w:t>
            </w:r>
            <w:r w:rsidRPr="007A1C6F">
              <w:rPr>
                <w:rFonts w:ascii="標楷體" w:eastAsia="標楷體" w:hAnsi="標楷體" w:hint="eastAsia"/>
                <w:b/>
                <w:sz w:val="20"/>
              </w:rPr>
              <w:t>月</w:t>
            </w:r>
          </w:p>
          <w:p w14:paraId="6D298D0F"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w:t>
            </w:r>
          </w:p>
          <w:p w14:paraId="6E15731B"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2-3月</w:t>
            </w:r>
          </w:p>
        </w:tc>
      </w:tr>
      <w:tr w:rsidR="007A1C6F" w:rsidRPr="007A1C6F" w14:paraId="28D41B28" w14:textId="77777777" w:rsidTr="00EB1637">
        <w:trPr>
          <w:trHeight w:val="440"/>
        </w:trPr>
        <w:tc>
          <w:tcPr>
            <w:tcW w:w="1129" w:type="dxa"/>
            <w:vMerge/>
            <w:tcBorders>
              <w:left w:val="single" w:sz="4" w:space="0" w:color="auto"/>
              <w:right w:val="single" w:sz="4" w:space="0" w:color="auto"/>
            </w:tcBorders>
            <w:shd w:val="clear" w:color="auto" w:fill="D9D9D9" w:themeFill="background1" w:themeFillShade="D9"/>
          </w:tcPr>
          <w:p w14:paraId="0604D709" w14:textId="77777777" w:rsidR="00EB6918" w:rsidRPr="007A1C6F" w:rsidRDefault="00EB6918" w:rsidP="00EB1637">
            <w:pPr>
              <w:rPr>
                <w:rFonts w:ascii="標楷體" w:eastAsia="標楷體" w:hAnsi="標楷體"/>
                <w:sz w:val="26"/>
                <w:szCs w:val="26"/>
              </w:rPr>
            </w:pPr>
          </w:p>
        </w:tc>
        <w:tc>
          <w:tcPr>
            <w:tcW w:w="567" w:type="dxa"/>
            <w:gridSpan w:val="2"/>
            <w:vMerge w:val="restart"/>
            <w:tcBorders>
              <w:left w:val="single" w:sz="4" w:space="0" w:color="auto"/>
              <w:right w:val="nil"/>
            </w:tcBorders>
            <w:shd w:val="clear" w:color="auto" w:fill="auto"/>
          </w:tcPr>
          <w:p w14:paraId="02BA299F" w14:textId="77777777" w:rsidR="00EB6918" w:rsidRPr="007A1C6F" w:rsidRDefault="00EB6918" w:rsidP="00EB1637">
            <w:pPr>
              <w:jc w:val="both"/>
              <w:rPr>
                <w:rFonts w:ascii="標楷體" w:eastAsia="標楷體" w:hAnsi="標楷體"/>
                <w:szCs w:val="24"/>
                <w:u w:val="single"/>
              </w:rPr>
            </w:pPr>
          </w:p>
        </w:tc>
        <w:tc>
          <w:tcPr>
            <w:tcW w:w="7230" w:type="dxa"/>
            <w:gridSpan w:val="3"/>
            <w:tcBorders>
              <w:left w:val="nil"/>
              <w:bottom w:val="single" w:sz="4" w:space="0" w:color="auto"/>
              <w:right w:val="nil"/>
            </w:tcBorders>
            <w:shd w:val="clear" w:color="auto" w:fill="auto"/>
            <w:vAlign w:val="center"/>
          </w:tcPr>
          <w:p w14:paraId="3ADB78D3" w14:textId="77777777" w:rsidR="00EB6918" w:rsidRPr="007A1C6F" w:rsidRDefault="00EB6918" w:rsidP="00EB1637">
            <w:pPr>
              <w:rPr>
                <w:rFonts w:ascii="標楷體" w:eastAsia="標楷體" w:hAnsi="標楷體"/>
                <w:b/>
              </w:rPr>
            </w:pPr>
            <w:r w:rsidRPr="007A1C6F">
              <w:rPr>
                <w:rFonts w:ascii="標楷體" w:eastAsia="標楷體" w:hAnsi="標楷體" w:hint="eastAsia"/>
                <w:szCs w:val="24"/>
                <w:u w:val="single"/>
              </w:rPr>
              <w:t>審議項目可包含：</w:t>
            </w:r>
          </w:p>
        </w:tc>
        <w:tc>
          <w:tcPr>
            <w:tcW w:w="992" w:type="dxa"/>
            <w:tcBorders>
              <w:left w:val="nil"/>
              <w:bottom w:val="nil"/>
              <w:right w:val="single" w:sz="24" w:space="0" w:color="auto"/>
            </w:tcBorders>
            <w:shd w:val="clear" w:color="auto" w:fill="auto"/>
            <w:vAlign w:val="center"/>
          </w:tcPr>
          <w:p w14:paraId="10B71C1C"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5BBE2667" w14:textId="77777777" w:rsidR="00EB6918" w:rsidRPr="007A1C6F" w:rsidRDefault="00EB6918" w:rsidP="00EB1637">
            <w:pPr>
              <w:jc w:val="center"/>
              <w:rPr>
                <w:rFonts w:ascii="標楷體" w:eastAsia="標楷體" w:hAnsi="標楷體"/>
                <w:b/>
                <w:sz w:val="20"/>
              </w:rPr>
            </w:pPr>
          </w:p>
        </w:tc>
      </w:tr>
      <w:tr w:rsidR="007A1C6F" w:rsidRPr="007A1C6F" w14:paraId="4FAA6056" w14:textId="77777777" w:rsidTr="00EB1637">
        <w:trPr>
          <w:trHeight w:val="515"/>
        </w:trPr>
        <w:tc>
          <w:tcPr>
            <w:tcW w:w="1129" w:type="dxa"/>
            <w:vMerge/>
            <w:tcBorders>
              <w:left w:val="single" w:sz="4" w:space="0" w:color="auto"/>
              <w:right w:val="single" w:sz="4" w:space="0" w:color="auto"/>
            </w:tcBorders>
            <w:shd w:val="clear" w:color="auto" w:fill="D9D9D9" w:themeFill="background1" w:themeFillShade="D9"/>
          </w:tcPr>
          <w:p w14:paraId="6C2289EC"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right w:val="single" w:sz="4" w:space="0" w:color="auto"/>
            </w:tcBorders>
            <w:shd w:val="clear" w:color="auto" w:fill="auto"/>
            <w:vAlign w:val="center"/>
          </w:tcPr>
          <w:p w14:paraId="04120C03" w14:textId="77777777" w:rsidR="00EB6918" w:rsidRPr="007A1C6F" w:rsidRDefault="00EB6918" w:rsidP="00EB1637">
            <w:pPr>
              <w:jc w:val="center"/>
              <w:rPr>
                <w:rFonts w:ascii="標楷體" w:eastAsia="標楷體" w:hAnsi="標楷體"/>
                <w:szCs w:val="24"/>
                <w:u w:val="single"/>
              </w:rPr>
            </w:pPr>
          </w:p>
        </w:tc>
        <w:tc>
          <w:tcPr>
            <w:tcW w:w="709" w:type="dxa"/>
            <w:tcBorders>
              <w:left w:val="single" w:sz="4" w:space="0" w:color="auto"/>
            </w:tcBorders>
            <w:shd w:val="clear" w:color="auto" w:fill="FFFFFF" w:themeFill="background1"/>
            <w:vAlign w:val="center"/>
          </w:tcPr>
          <w:p w14:paraId="43638A82" w14:textId="77777777" w:rsidR="00EB6918" w:rsidRPr="007A1C6F" w:rsidRDefault="00EB6918" w:rsidP="00EB1637">
            <w:pPr>
              <w:jc w:val="center"/>
              <w:rPr>
                <w:rFonts w:ascii="標楷體" w:eastAsia="標楷體" w:hAnsi="標楷體"/>
                <w:szCs w:val="24"/>
                <w:u w:val="single"/>
              </w:rPr>
            </w:pPr>
            <w:r w:rsidRPr="007A1C6F">
              <w:rPr>
                <w:rFonts w:ascii="標楷體" w:eastAsia="標楷體" w:hAnsi="標楷體" w:hint="eastAsia"/>
                <w:szCs w:val="24"/>
              </w:rPr>
              <w:t>課程規劃</w:t>
            </w:r>
          </w:p>
        </w:tc>
        <w:tc>
          <w:tcPr>
            <w:tcW w:w="6521" w:type="dxa"/>
            <w:gridSpan w:val="2"/>
            <w:tcBorders>
              <w:right w:val="single" w:sz="4" w:space="0" w:color="auto"/>
            </w:tcBorders>
            <w:shd w:val="clear" w:color="auto" w:fill="auto"/>
          </w:tcPr>
          <w:p w14:paraId="5CC578A3" w14:textId="77777777" w:rsidR="00EB6918" w:rsidRPr="007A1C6F" w:rsidRDefault="00EB6918" w:rsidP="002C2E05">
            <w:pPr>
              <w:pStyle w:val="a3"/>
              <w:numPr>
                <w:ilvl w:val="0"/>
                <w:numId w:val="22"/>
              </w:numPr>
              <w:ind w:leftChars="0" w:left="317" w:hanging="317"/>
              <w:jc w:val="both"/>
              <w:rPr>
                <w:rFonts w:ascii="標楷體" w:eastAsia="標楷體" w:hAnsi="標楷體" w:cs="新細明體"/>
                <w:szCs w:val="24"/>
              </w:rPr>
            </w:pPr>
            <w:r w:rsidRPr="007A1C6F">
              <w:rPr>
                <w:rFonts w:ascii="標楷體" w:eastAsia="標楷體" w:hAnsi="標楷體" w:hint="eastAsia"/>
                <w:szCs w:val="24"/>
              </w:rPr>
              <w:t>資優教育課程計畫之審議</w:t>
            </w:r>
          </w:p>
          <w:p w14:paraId="1EB1F622" w14:textId="77777777" w:rsidR="00EB6918" w:rsidRPr="007A1C6F" w:rsidRDefault="00EB6918" w:rsidP="002C2E05">
            <w:pPr>
              <w:pStyle w:val="a3"/>
              <w:numPr>
                <w:ilvl w:val="0"/>
                <w:numId w:val="22"/>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資優學生</w:t>
            </w:r>
            <w:r w:rsidRPr="007A1C6F">
              <w:rPr>
                <w:rFonts w:ascii="標楷體" w:eastAsia="標楷體" w:hAnsi="標楷體" w:cs="新細明體" w:hint="eastAsia"/>
                <w:szCs w:val="24"/>
              </w:rPr>
              <w:t>領域/科目學分數之調整</w:t>
            </w:r>
          </w:p>
          <w:p w14:paraId="2C3C45ED" w14:textId="77777777" w:rsidR="00EB6918" w:rsidRPr="007A1C6F" w:rsidRDefault="00EB6918" w:rsidP="002C2E05">
            <w:pPr>
              <w:pStyle w:val="a3"/>
              <w:numPr>
                <w:ilvl w:val="0"/>
                <w:numId w:val="22"/>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資優學生領域/科目的評量調整</w:t>
            </w:r>
            <w:r w:rsidRPr="007A1C6F">
              <w:rPr>
                <w:rFonts w:ascii="標楷體" w:eastAsia="標楷體" w:hAnsi="標楷體" w:hint="eastAsia"/>
                <w:sz w:val="18"/>
                <w:szCs w:val="24"/>
              </w:rPr>
              <w:t>(內容或通過之標準調整)</w:t>
            </w:r>
            <w:r w:rsidRPr="007A1C6F">
              <w:rPr>
                <w:rFonts w:ascii="標楷體" w:eastAsia="標楷體" w:hAnsi="標楷體" w:hint="eastAsia"/>
                <w:szCs w:val="24"/>
              </w:rPr>
              <w:t xml:space="preserve"> </w:t>
            </w:r>
          </w:p>
          <w:p w14:paraId="1F536B31" w14:textId="77777777" w:rsidR="00EB6918" w:rsidRPr="007A1C6F" w:rsidRDefault="00EB6918" w:rsidP="002C2E05">
            <w:pPr>
              <w:pStyle w:val="a3"/>
              <w:numPr>
                <w:ilvl w:val="0"/>
                <w:numId w:val="22"/>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資優學生在特需課程開設情形</w:t>
            </w:r>
            <w:r w:rsidRPr="007A1C6F">
              <w:rPr>
                <w:rFonts w:ascii="標楷體" w:eastAsia="標楷體" w:hAnsi="標楷體" w:hint="eastAsia"/>
                <w:sz w:val="18"/>
                <w:szCs w:val="24"/>
              </w:rPr>
              <w:t>（科目</w:t>
            </w:r>
            <w:r w:rsidRPr="007A1C6F">
              <w:rPr>
                <w:rFonts w:ascii="標楷體" w:eastAsia="標楷體" w:hAnsi="標楷體"/>
                <w:sz w:val="18"/>
                <w:szCs w:val="24"/>
              </w:rPr>
              <w:t>/</w:t>
            </w:r>
            <w:r w:rsidRPr="007A1C6F">
              <w:rPr>
                <w:rFonts w:ascii="標楷體" w:eastAsia="標楷體" w:hAnsi="標楷體" w:hint="eastAsia"/>
                <w:sz w:val="18"/>
                <w:szCs w:val="24"/>
              </w:rPr>
              <w:t>節數）</w:t>
            </w:r>
          </w:p>
          <w:p w14:paraId="5E440553" w14:textId="77777777" w:rsidR="00EB6918" w:rsidRPr="007A1C6F" w:rsidRDefault="00EB6918" w:rsidP="002C2E05">
            <w:pPr>
              <w:pStyle w:val="a3"/>
              <w:numPr>
                <w:ilvl w:val="0"/>
                <w:numId w:val="22"/>
              </w:numPr>
              <w:ind w:leftChars="0" w:left="307" w:hanging="307"/>
              <w:jc w:val="both"/>
              <w:rPr>
                <w:rFonts w:ascii="標楷體" w:eastAsia="標楷體" w:hAnsi="標楷體" w:cs="新細明體"/>
                <w:szCs w:val="24"/>
              </w:rPr>
            </w:pPr>
            <w:r w:rsidRPr="007A1C6F">
              <w:rPr>
                <w:rFonts w:ascii="標楷體" w:eastAsia="標楷體" w:hAnsi="標楷體" w:hint="eastAsia"/>
                <w:szCs w:val="24"/>
              </w:rPr>
              <w:t>其他課程規劃事項</w:t>
            </w:r>
          </w:p>
        </w:tc>
        <w:tc>
          <w:tcPr>
            <w:tcW w:w="992" w:type="dxa"/>
            <w:tcBorders>
              <w:top w:val="nil"/>
              <w:left w:val="single" w:sz="4" w:space="0" w:color="auto"/>
              <w:bottom w:val="nil"/>
              <w:right w:val="single" w:sz="24" w:space="0" w:color="auto"/>
            </w:tcBorders>
            <w:shd w:val="clear" w:color="auto" w:fill="auto"/>
          </w:tcPr>
          <w:p w14:paraId="728D28C7"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2C623C27" w14:textId="77777777" w:rsidR="00EB6918" w:rsidRPr="007A1C6F" w:rsidRDefault="00EB6918" w:rsidP="00EB1637">
            <w:pPr>
              <w:jc w:val="center"/>
              <w:rPr>
                <w:rFonts w:ascii="標楷體" w:eastAsia="標楷體" w:hAnsi="標楷體"/>
                <w:sz w:val="20"/>
              </w:rPr>
            </w:pPr>
          </w:p>
        </w:tc>
      </w:tr>
      <w:tr w:rsidR="007A1C6F" w:rsidRPr="007A1C6F" w14:paraId="24D8EDDC" w14:textId="77777777" w:rsidTr="00EB1637">
        <w:trPr>
          <w:trHeight w:val="515"/>
        </w:trPr>
        <w:tc>
          <w:tcPr>
            <w:tcW w:w="1129" w:type="dxa"/>
            <w:vMerge/>
            <w:tcBorders>
              <w:left w:val="single" w:sz="4" w:space="0" w:color="auto"/>
              <w:right w:val="single" w:sz="4" w:space="0" w:color="auto"/>
            </w:tcBorders>
            <w:shd w:val="clear" w:color="auto" w:fill="D9D9D9" w:themeFill="background1" w:themeFillShade="D9"/>
          </w:tcPr>
          <w:p w14:paraId="563E979C"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right w:val="single" w:sz="4" w:space="0" w:color="auto"/>
            </w:tcBorders>
            <w:shd w:val="clear" w:color="auto" w:fill="auto"/>
            <w:vAlign w:val="center"/>
          </w:tcPr>
          <w:p w14:paraId="3A4B29BE" w14:textId="77777777" w:rsidR="00EB6918" w:rsidRPr="007A1C6F" w:rsidRDefault="00EB6918" w:rsidP="00EB1637">
            <w:pPr>
              <w:jc w:val="center"/>
              <w:rPr>
                <w:rFonts w:ascii="標楷體" w:eastAsia="標楷體" w:hAnsi="標楷體"/>
                <w:szCs w:val="24"/>
              </w:rPr>
            </w:pPr>
          </w:p>
        </w:tc>
        <w:tc>
          <w:tcPr>
            <w:tcW w:w="709" w:type="dxa"/>
            <w:tcBorders>
              <w:left w:val="single" w:sz="4" w:space="0" w:color="auto"/>
            </w:tcBorders>
            <w:shd w:val="clear" w:color="auto" w:fill="FFFFFF" w:themeFill="background1"/>
            <w:vAlign w:val="center"/>
          </w:tcPr>
          <w:p w14:paraId="708D3157" w14:textId="77777777" w:rsidR="00EB6918" w:rsidRPr="007A1C6F" w:rsidRDefault="00EB6918" w:rsidP="00EB1637">
            <w:pPr>
              <w:jc w:val="center"/>
              <w:rPr>
                <w:rFonts w:ascii="標楷體" w:eastAsia="標楷體" w:hAnsi="標楷體"/>
                <w:szCs w:val="24"/>
              </w:rPr>
            </w:pPr>
            <w:r w:rsidRPr="007A1C6F">
              <w:rPr>
                <w:rFonts w:ascii="標楷體" w:eastAsia="標楷體" w:hAnsi="標楷體" w:hint="eastAsia"/>
                <w:szCs w:val="24"/>
              </w:rPr>
              <w:t>相關服務</w:t>
            </w:r>
          </w:p>
        </w:tc>
        <w:tc>
          <w:tcPr>
            <w:tcW w:w="6521" w:type="dxa"/>
            <w:gridSpan w:val="2"/>
            <w:tcBorders>
              <w:right w:val="single" w:sz="4" w:space="0" w:color="auto"/>
            </w:tcBorders>
            <w:shd w:val="clear" w:color="auto" w:fill="auto"/>
          </w:tcPr>
          <w:p w14:paraId="73AAD635" w14:textId="77777777" w:rsidR="00EB6918" w:rsidRPr="007A1C6F" w:rsidRDefault="00EB6918" w:rsidP="00EB1637">
            <w:pPr>
              <w:jc w:val="both"/>
              <w:rPr>
                <w:rFonts w:ascii="標楷體" w:eastAsia="標楷體" w:hAnsi="標楷體"/>
                <w:szCs w:val="24"/>
                <w:u w:val="single"/>
              </w:rPr>
            </w:pPr>
            <w:r w:rsidRPr="007A1C6F">
              <w:rPr>
                <w:rFonts w:ascii="標楷體" w:eastAsia="標楷體" w:hAnsi="標楷體" w:hint="eastAsia"/>
                <w:szCs w:val="24"/>
              </w:rPr>
              <w:t>資優學生相關服務與支持策略：包含學習所需之適性教材、相關設備設施或外聘專才教師人力資源及其他必要之行政支持與服務</w:t>
            </w:r>
          </w:p>
        </w:tc>
        <w:tc>
          <w:tcPr>
            <w:tcW w:w="992" w:type="dxa"/>
            <w:tcBorders>
              <w:top w:val="nil"/>
              <w:left w:val="single" w:sz="4" w:space="0" w:color="auto"/>
              <w:bottom w:val="nil"/>
              <w:right w:val="single" w:sz="24" w:space="0" w:color="auto"/>
            </w:tcBorders>
            <w:shd w:val="clear" w:color="auto" w:fill="auto"/>
          </w:tcPr>
          <w:p w14:paraId="7BE895FA"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24CE9939" w14:textId="77777777" w:rsidR="00EB6918" w:rsidRPr="007A1C6F" w:rsidRDefault="00EB6918" w:rsidP="00EB1637">
            <w:pPr>
              <w:jc w:val="center"/>
              <w:rPr>
                <w:rFonts w:ascii="標楷體" w:eastAsia="標楷體" w:hAnsi="標楷體"/>
                <w:sz w:val="20"/>
              </w:rPr>
            </w:pPr>
          </w:p>
        </w:tc>
      </w:tr>
      <w:tr w:rsidR="007A1C6F" w:rsidRPr="007A1C6F" w14:paraId="0A1DCD03" w14:textId="77777777" w:rsidTr="00EB1637">
        <w:trPr>
          <w:trHeight w:val="515"/>
        </w:trPr>
        <w:tc>
          <w:tcPr>
            <w:tcW w:w="1129" w:type="dxa"/>
            <w:vMerge/>
            <w:tcBorders>
              <w:left w:val="single" w:sz="4" w:space="0" w:color="auto"/>
              <w:right w:val="single" w:sz="4" w:space="0" w:color="auto"/>
            </w:tcBorders>
            <w:shd w:val="clear" w:color="auto" w:fill="D9D9D9" w:themeFill="background1" w:themeFillShade="D9"/>
          </w:tcPr>
          <w:p w14:paraId="3129D5B5" w14:textId="77777777" w:rsidR="00EB6918" w:rsidRPr="007A1C6F" w:rsidRDefault="00EB6918" w:rsidP="00EB1637">
            <w:pPr>
              <w:rPr>
                <w:rFonts w:ascii="標楷體" w:eastAsia="標楷體" w:hAnsi="標楷體"/>
                <w:sz w:val="26"/>
                <w:szCs w:val="26"/>
              </w:rPr>
            </w:pPr>
          </w:p>
        </w:tc>
        <w:tc>
          <w:tcPr>
            <w:tcW w:w="567" w:type="dxa"/>
            <w:gridSpan w:val="2"/>
            <w:vMerge/>
            <w:tcBorders>
              <w:left w:val="single" w:sz="4" w:space="0" w:color="auto"/>
              <w:right w:val="single" w:sz="4" w:space="0" w:color="auto"/>
            </w:tcBorders>
            <w:shd w:val="clear" w:color="auto" w:fill="auto"/>
            <w:vAlign w:val="center"/>
          </w:tcPr>
          <w:p w14:paraId="2CF850DB" w14:textId="77777777" w:rsidR="00EB6918" w:rsidRPr="007A1C6F" w:rsidRDefault="00EB6918" w:rsidP="00EB1637">
            <w:pPr>
              <w:jc w:val="center"/>
              <w:rPr>
                <w:rFonts w:ascii="標楷體" w:eastAsia="標楷體" w:hAnsi="標楷體"/>
                <w:szCs w:val="24"/>
              </w:rPr>
            </w:pPr>
          </w:p>
        </w:tc>
        <w:tc>
          <w:tcPr>
            <w:tcW w:w="709" w:type="dxa"/>
            <w:tcBorders>
              <w:left w:val="single" w:sz="4" w:space="0" w:color="auto"/>
              <w:bottom w:val="single" w:sz="4" w:space="0" w:color="auto"/>
            </w:tcBorders>
            <w:shd w:val="clear" w:color="auto" w:fill="FFFFFF" w:themeFill="background1"/>
            <w:vAlign w:val="center"/>
          </w:tcPr>
          <w:p w14:paraId="4D429BB4" w14:textId="77777777" w:rsidR="00EB6918" w:rsidRPr="007A1C6F" w:rsidRDefault="00EB6918" w:rsidP="00EB1637">
            <w:pPr>
              <w:jc w:val="center"/>
              <w:rPr>
                <w:rFonts w:ascii="標楷體" w:eastAsia="標楷體" w:hAnsi="標楷體"/>
                <w:szCs w:val="24"/>
              </w:rPr>
            </w:pPr>
            <w:r w:rsidRPr="007A1C6F">
              <w:rPr>
                <w:rFonts w:ascii="標楷體" w:eastAsia="標楷體" w:hAnsi="標楷體" w:hint="eastAsia"/>
                <w:szCs w:val="24"/>
              </w:rPr>
              <w:t>其他</w:t>
            </w:r>
          </w:p>
        </w:tc>
        <w:tc>
          <w:tcPr>
            <w:tcW w:w="6521" w:type="dxa"/>
            <w:gridSpan w:val="2"/>
            <w:tcBorders>
              <w:bottom w:val="single" w:sz="4" w:space="0" w:color="auto"/>
              <w:right w:val="single" w:sz="4" w:space="0" w:color="auto"/>
            </w:tcBorders>
            <w:shd w:val="clear" w:color="auto" w:fill="auto"/>
          </w:tcPr>
          <w:p w14:paraId="0F5C206F" w14:textId="77777777" w:rsidR="00EB6918" w:rsidRPr="007A1C6F" w:rsidRDefault="00EB6918" w:rsidP="002C2E05">
            <w:pPr>
              <w:pStyle w:val="a3"/>
              <w:numPr>
                <w:ilvl w:val="0"/>
                <w:numId w:val="23"/>
              </w:numPr>
              <w:ind w:leftChars="0" w:left="317" w:hanging="317"/>
              <w:jc w:val="both"/>
              <w:rPr>
                <w:rFonts w:ascii="標楷體" w:eastAsia="標楷體" w:hAnsi="標楷體"/>
                <w:szCs w:val="24"/>
                <w:u w:val="single"/>
              </w:rPr>
            </w:pPr>
            <w:r w:rsidRPr="007A1C6F">
              <w:rPr>
                <w:rFonts w:ascii="標楷體" w:eastAsia="標楷體" w:hAnsi="標楷體" w:hint="eastAsia"/>
                <w:szCs w:val="24"/>
              </w:rPr>
              <w:t>轉學或轉科之學分數對照認定</w:t>
            </w:r>
          </w:p>
          <w:p w14:paraId="5C550635" w14:textId="77777777" w:rsidR="00EB6918" w:rsidRPr="007A1C6F" w:rsidRDefault="00EB6918" w:rsidP="002C2E05">
            <w:pPr>
              <w:pStyle w:val="a3"/>
              <w:numPr>
                <w:ilvl w:val="0"/>
                <w:numId w:val="23"/>
              </w:numPr>
              <w:ind w:leftChars="0" w:left="307" w:hanging="307"/>
              <w:jc w:val="both"/>
              <w:rPr>
                <w:rFonts w:ascii="標楷體" w:eastAsia="標楷體" w:hAnsi="標楷體"/>
                <w:szCs w:val="24"/>
                <w:u w:val="single"/>
              </w:rPr>
            </w:pPr>
            <w:r w:rsidRPr="007A1C6F">
              <w:rPr>
                <w:rFonts w:ascii="標楷體" w:eastAsia="標楷體" w:hAnsi="標楷體" w:hint="eastAsia"/>
                <w:szCs w:val="24"/>
              </w:rPr>
              <w:t>其他事項</w:t>
            </w:r>
          </w:p>
        </w:tc>
        <w:tc>
          <w:tcPr>
            <w:tcW w:w="992" w:type="dxa"/>
            <w:tcBorders>
              <w:top w:val="nil"/>
              <w:left w:val="single" w:sz="4" w:space="0" w:color="auto"/>
              <w:bottom w:val="nil"/>
              <w:right w:val="single" w:sz="24" w:space="0" w:color="auto"/>
            </w:tcBorders>
            <w:shd w:val="clear" w:color="auto" w:fill="auto"/>
          </w:tcPr>
          <w:p w14:paraId="44DC0ED2" w14:textId="77777777" w:rsidR="00EB6918" w:rsidRPr="007A1C6F" w:rsidRDefault="00EB6918" w:rsidP="00EB1637">
            <w:pPr>
              <w:rPr>
                <w:rFonts w:ascii="標楷體" w:eastAsia="標楷體" w:hAnsi="標楷體"/>
                <w:b/>
              </w:rPr>
            </w:pPr>
          </w:p>
        </w:tc>
        <w:tc>
          <w:tcPr>
            <w:tcW w:w="645" w:type="dxa"/>
            <w:vMerge/>
            <w:tcBorders>
              <w:left w:val="single" w:sz="24" w:space="0" w:color="auto"/>
              <w:right w:val="single" w:sz="4" w:space="0" w:color="auto"/>
            </w:tcBorders>
            <w:shd w:val="clear" w:color="auto" w:fill="auto"/>
            <w:vAlign w:val="center"/>
          </w:tcPr>
          <w:p w14:paraId="493179E3" w14:textId="77777777" w:rsidR="00EB6918" w:rsidRPr="007A1C6F" w:rsidRDefault="00EB6918" w:rsidP="00EB1637">
            <w:pPr>
              <w:jc w:val="center"/>
              <w:rPr>
                <w:rFonts w:ascii="標楷體" w:eastAsia="標楷體" w:hAnsi="標楷體"/>
                <w:sz w:val="20"/>
              </w:rPr>
            </w:pPr>
          </w:p>
        </w:tc>
      </w:tr>
      <w:tr w:rsidR="007A1C6F" w:rsidRPr="007A1C6F" w14:paraId="4D9BE813" w14:textId="77777777" w:rsidTr="00EB1637">
        <w:trPr>
          <w:trHeight w:val="547"/>
        </w:trPr>
        <w:tc>
          <w:tcPr>
            <w:tcW w:w="1129" w:type="dxa"/>
            <w:vMerge/>
            <w:tcBorders>
              <w:left w:val="single" w:sz="4" w:space="0" w:color="auto"/>
              <w:right w:val="single" w:sz="4" w:space="0" w:color="auto"/>
            </w:tcBorders>
            <w:shd w:val="clear" w:color="auto" w:fill="D9D9D9" w:themeFill="background1" w:themeFillShade="D9"/>
            <w:vAlign w:val="center"/>
          </w:tcPr>
          <w:p w14:paraId="344EB3DF" w14:textId="77777777" w:rsidR="00EB6918" w:rsidRPr="007A1C6F" w:rsidRDefault="00EB6918" w:rsidP="00EB1637">
            <w:pPr>
              <w:jc w:val="center"/>
              <w:rPr>
                <w:rFonts w:ascii="標楷體" w:eastAsia="標楷體" w:hAnsi="標楷體"/>
                <w:b/>
                <w:sz w:val="26"/>
                <w:szCs w:val="26"/>
              </w:rPr>
            </w:pPr>
          </w:p>
        </w:tc>
        <w:tc>
          <w:tcPr>
            <w:tcW w:w="6946"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4A574C4D" w14:textId="77777777" w:rsidR="00EB6918" w:rsidRPr="007A1C6F" w:rsidRDefault="00EB6918" w:rsidP="00EB1637">
            <w:pPr>
              <w:jc w:val="both"/>
              <w:rPr>
                <w:rFonts w:ascii="標楷體" w:eastAsia="標楷體" w:hAnsi="標楷體"/>
                <w:b/>
                <w:sz w:val="26"/>
                <w:szCs w:val="26"/>
              </w:rPr>
            </w:pPr>
            <w:r w:rsidRPr="007A1C6F">
              <w:rPr>
                <w:rFonts w:ascii="標楷體" w:eastAsia="標楷體" w:hAnsi="標楷體" w:hint="eastAsia"/>
                <w:b/>
                <w:sz w:val="26"/>
                <w:szCs w:val="26"/>
              </w:rPr>
              <w:t>二、</w:t>
            </w:r>
            <w:r w:rsidRPr="007A1C6F">
              <w:rPr>
                <w:rFonts w:ascii="標楷體" w:eastAsia="標楷體" w:hAnsi="標楷體" w:hint="eastAsia"/>
                <w:b/>
                <w:sz w:val="26"/>
                <w:szCs w:val="26"/>
                <w:u w:val="single"/>
              </w:rPr>
              <w:t>上傳特推會紀錄及簽到表</w:t>
            </w:r>
            <w:r w:rsidRPr="007A1C6F">
              <w:rPr>
                <w:rFonts w:ascii="標楷體" w:eastAsia="標楷體" w:hAnsi="標楷體" w:hint="eastAsia"/>
                <w:b/>
                <w:sz w:val="26"/>
                <w:szCs w:val="26"/>
              </w:rPr>
              <w:t>至本市特教雲端系統備查</w:t>
            </w:r>
          </w:p>
        </w:tc>
        <w:tc>
          <w:tcPr>
            <w:tcW w:w="1843" w:type="dxa"/>
            <w:gridSpan w:val="2"/>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1216FB18"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8"/>
              </w:rPr>
              <w:t>□是 □否</w:t>
            </w:r>
          </w:p>
        </w:tc>
        <w:tc>
          <w:tcPr>
            <w:tcW w:w="645" w:type="dxa"/>
            <w:vMerge w:val="restart"/>
            <w:tcBorders>
              <w:left w:val="single" w:sz="24" w:space="0" w:color="auto"/>
              <w:right w:val="single" w:sz="4" w:space="0" w:color="auto"/>
              <w:tl2br w:val="nil"/>
              <w:tr2bl w:val="nil"/>
            </w:tcBorders>
            <w:shd w:val="clear" w:color="auto" w:fill="auto"/>
            <w:vAlign w:val="center"/>
          </w:tcPr>
          <w:p w14:paraId="16AB8862"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9月</w:t>
            </w:r>
          </w:p>
        </w:tc>
      </w:tr>
      <w:tr w:rsidR="007A1C6F" w:rsidRPr="007A1C6F" w14:paraId="02184B2A" w14:textId="77777777" w:rsidTr="00EB1637">
        <w:trPr>
          <w:trHeight w:val="1263"/>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122FDE3" w14:textId="77777777" w:rsidR="00EB6918" w:rsidRPr="007A1C6F" w:rsidRDefault="00EB6918" w:rsidP="00EB1637">
            <w:pPr>
              <w:jc w:val="center"/>
              <w:rPr>
                <w:rFonts w:ascii="標楷體" w:eastAsia="標楷體" w:hAnsi="標楷體"/>
                <w:b/>
                <w:sz w:val="26"/>
                <w:szCs w:val="26"/>
              </w:rPr>
            </w:pPr>
          </w:p>
        </w:tc>
        <w:tc>
          <w:tcPr>
            <w:tcW w:w="561" w:type="dxa"/>
            <w:tcBorders>
              <w:top w:val="single" w:sz="4" w:space="0" w:color="auto"/>
              <w:left w:val="single" w:sz="4" w:space="0" w:color="auto"/>
              <w:bottom w:val="single" w:sz="4" w:space="0" w:color="auto"/>
              <w:right w:val="nil"/>
            </w:tcBorders>
            <w:shd w:val="clear" w:color="auto" w:fill="auto"/>
            <w:vAlign w:val="center"/>
          </w:tcPr>
          <w:p w14:paraId="6672D743" w14:textId="77777777" w:rsidR="00EB6918" w:rsidRPr="007A1C6F" w:rsidRDefault="00EB6918" w:rsidP="00EB1637">
            <w:pPr>
              <w:jc w:val="both"/>
              <w:rPr>
                <w:rFonts w:ascii="標楷體" w:eastAsia="標楷體" w:hAnsi="標楷體"/>
                <w:szCs w:val="24"/>
                <w:u w:val="single"/>
              </w:rPr>
            </w:pPr>
          </w:p>
        </w:tc>
        <w:tc>
          <w:tcPr>
            <w:tcW w:w="8228" w:type="dxa"/>
            <w:gridSpan w:val="5"/>
            <w:tcBorders>
              <w:top w:val="single" w:sz="4" w:space="0" w:color="auto"/>
              <w:left w:val="nil"/>
              <w:bottom w:val="single" w:sz="4" w:space="0" w:color="auto"/>
              <w:right w:val="single" w:sz="24" w:space="0" w:color="auto"/>
            </w:tcBorders>
            <w:shd w:val="clear" w:color="auto" w:fill="auto"/>
            <w:vAlign w:val="center"/>
          </w:tcPr>
          <w:p w14:paraId="5EB91176" w14:textId="77777777" w:rsidR="00EB6918" w:rsidRPr="007A1C6F" w:rsidRDefault="00EB6918" w:rsidP="00EB1637">
            <w:pPr>
              <w:adjustRightInd w:val="0"/>
              <w:snapToGrid w:val="0"/>
              <w:spacing w:line="240" w:lineRule="atLeast"/>
              <w:jc w:val="both"/>
              <w:rPr>
                <w:rFonts w:ascii="標楷體" w:eastAsia="標楷體" w:hAnsi="標楷體"/>
                <w:szCs w:val="20"/>
              </w:rPr>
            </w:pPr>
            <w:r w:rsidRPr="007A1C6F">
              <w:rPr>
                <w:rFonts w:ascii="標楷體" w:eastAsia="標楷體" w:hAnsi="標楷體" w:hint="eastAsia"/>
                <w:szCs w:val="24"/>
                <w:u w:val="single"/>
              </w:rPr>
              <w:t>注意事項：</w:t>
            </w:r>
          </w:p>
          <w:p w14:paraId="7CDFB9D3" w14:textId="77777777" w:rsidR="00EB6918" w:rsidRPr="007A1C6F" w:rsidRDefault="00EB6918" w:rsidP="002C2E05">
            <w:pPr>
              <w:pStyle w:val="a3"/>
              <w:numPr>
                <w:ilvl w:val="0"/>
                <w:numId w:val="24"/>
              </w:numPr>
              <w:adjustRightInd w:val="0"/>
              <w:snapToGrid w:val="0"/>
              <w:spacing w:line="240" w:lineRule="atLeast"/>
              <w:ind w:leftChars="0" w:left="324" w:hanging="324"/>
              <w:jc w:val="both"/>
              <w:rPr>
                <w:rFonts w:ascii="標楷體" w:eastAsia="標楷體" w:hAnsi="標楷體"/>
                <w:sz w:val="22"/>
              </w:rPr>
            </w:pPr>
            <w:r w:rsidRPr="007A1C6F">
              <w:rPr>
                <w:rFonts w:ascii="標楷體" w:eastAsia="標楷體" w:hAnsi="標楷體" w:hint="eastAsia"/>
                <w:sz w:val="22"/>
              </w:rPr>
              <w:t>該會議內容具體呈現：校內審議資優學生課程規劃及相關服務之該次會議紀錄。</w:t>
            </w:r>
          </w:p>
          <w:p w14:paraId="2DE8CB50" w14:textId="77777777" w:rsidR="00EB6918" w:rsidRPr="007A1C6F" w:rsidRDefault="00EB6918" w:rsidP="002C2E05">
            <w:pPr>
              <w:pStyle w:val="a3"/>
              <w:numPr>
                <w:ilvl w:val="0"/>
                <w:numId w:val="24"/>
              </w:numPr>
              <w:adjustRightInd w:val="0"/>
              <w:snapToGrid w:val="0"/>
              <w:spacing w:line="240" w:lineRule="atLeast"/>
              <w:ind w:leftChars="0" w:left="317" w:hanging="317"/>
              <w:jc w:val="both"/>
              <w:rPr>
                <w:rFonts w:ascii="標楷體" w:eastAsia="標楷體" w:hAnsi="標楷體"/>
                <w:sz w:val="22"/>
              </w:rPr>
            </w:pPr>
            <w:r w:rsidRPr="007A1C6F">
              <w:rPr>
                <w:rFonts w:ascii="標楷體" w:eastAsia="標楷體" w:hAnsi="標楷體" w:hint="eastAsia"/>
                <w:sz w:val="22"/>
              </w:rPr>
              <w:t>簽到表上建議可註記「主任委員(校長)」、「處室主任」、「普通班教師代表」、「特殊教育教師代表」及「特殊教育學生家長代表」等，而非僅以「委員」或「老師」稱之。</w:t>
            </w:r>
          </w:p>
        </w:tc>
        <w:tc>
          <w:tcPr>
            <w:tcW w:w="645" w:type="dxa"/>
            <w:vMerge/>
            <w:tcBorders>
              <w:left w:val="single" w:sz="24" w:space="0" w:color="auto"/>
              <w:right w:val="single" w:sz="4" w:space="0" w:color="auto"/>
              <w:tl2br w:val="nil"/>
              <w:tr2bl w:val="nil"/>
            </w:tcBorders>
            <w:shd w:val="clear" w:color="auto" w:fill="auto"/>
            <w:vAlign w:val="center"/>
          </w:tcPr>
          <w:p w14:paraId="56CC990C" w14:textId="77777777" w:rsidR="00EB6918" w:rsidRPr="007A1C6F" w:rsidRDefault="00EB6918" w:rsidP="00EB1637">
            <w:pPr>
              <w:jc w:val="center"/>
              <w:rPr>
                <w:rFonts w:ascii="標楷體" w:eastAsia="標楷體" w:hAnsi="標楷體"/>
                <w:b/>
                <w:sz w:val="20"/>
              </w:rPr>
            </w:pPr>
          </w:p>
        </w:tc>
      </w:tr>
      <w:tr w:rsidR="007A1C6F" w:rsidRPr="007A1C6F" w14:paraId="323FC3DD" w14:textId="77777777" w:rsidTr="00EB1637">
        <w:trPr>
          <w:trHeight w:val="877"/>
        </w:trPr>
        <w:tc>
          <w:tcPr>
            <w:tcW w:w="112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90829A6"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課程</w:t>
            </w:r>
          </w:p>
          <w:p w14:paraId="4932C9A1"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發展</w:t>
            </w:r>
          </w:p>
          <w:p w14:paraId="3C6E0DDD"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6"/>
                <w:szCs w:val="26"/>
              </w:rPr>
              <w:t>委員會</w:t>
            </w:r>
          </w:p>
        </w:tc>
        <w:tc>
          <w:tcPr>
            <w:tcW w:w="6946"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6516B219" w14:textId="77777777" w:rsidR="00EB6918" w:rsidRPr="007A1C6F" w:rsidRDefault="00EB6918" w:rsidP="00EB1637">
            <w:pPr>
              <w:ind w:left="435" w:hangingChars="167" w:hanging="435"/>
              <w:jc w:val="both"/>
              <w:rPr>
                <w:rFonts w:ascii="標楷體" w:eastAsia="標楷體" w:hAnsi="標楷體"/>
                <w:b/>
                <w:sz w:val="26"/>
                <w:szCs w:val="26"/>
              </w:rPr>
            </w:pPr>
            <w:r w:rsidRPr="007A1C6F">
              <w:rPr>
                <w:rFonts w:ascii="標楷體" w:eastAsia="標楷體" w:hAnsi="標楷體" w:hint="eastAsia"/>
                <w:b/>
                <w:sz w:val="26"/>
                <w:szCs w:val="26"/>
              </w:rPr>
              <w:t>一、將資優課程融入學校課程計畫，經學校課發會通過並陳報主管機關備查</w:t>
            </w:r>
          </w:p>
        </w:tc>
        <w:tc>
          <w:tcPr>
            <w:tcW w:w="1843" w:type="dxa"/>
            <w:gridSpan w:val="2"/>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32BB489E"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8"/>
              </w:rPr>
              <w:t>□是 □否</w:t>
            </w:r>
          </w:p>
        </w:tc>
        <w:tc>
          <w:tcPr>
            <w:tcW w:w="645" w:type="dxa"/>
            <w:tcBorders>
              <w:left w:val="single" w:sz="24" w:space="0" w:color="auto"/>
              <w:right w:val="single" w:sz="4" w:space="0" w:color="auto"/>
              <w:tl2br w:val="nil"/>
              <w:tr2bl w:val="nil"/>
            </w:tcBorders>
            <w:shd w:val="clear" w:color="auto" w:fill="auto"/>
            <w:vAlign w:val="center"/>
          </w:tcPr>
          <w:p w14:paraId="55DD9F94"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b/>
                <w:sz w:val="20"/>
              </w:rPr>
              <w:t>9-10</w:t>
            </w:r>
            <w:r w:rsidRPr="007A1C6F">
              <w:rPr>
                <w:rFonts w:ascii="標楷體" w:eastAsia="標楷體" w:hAnsi="標楷體" w:hint="eastAsia"/>
                <w:b/>
                <w:sz w:val="20"/>
              </w:rPr>
              <w:t>月</w:t>
            </w:r>
          </w:p>
        </w:tc>
      </w:tr>
      <w:tr w:rsidR="007A1C6F" w:rsidRPr="007A1C6F" w14:paraId="579AD4EC" w14:textId="77777777" w:rsidTr="00EB1637">
        <w:trPr>
          <w:trHeight w:val="877"/>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349B99E" w14:textId="77777777" w:rsidR="00EB6918" w:rsidRPr="007A1C6F" w:rsidRDefault="00EB6918" w:rsidP="00EB1637">
            <w:pPr>
              <w:jc w:val="center"/>
              <w:rPr>
                <w:rFonts w:ascii="標楷體" w:eastAsia="標楷體" w:hAnsi="標楷體"/>
                <w:b/>
                <w:sz w:val="26"/>
                <w:szCs w:val="26"/>
              </w:rPr>
            </w:pPr>
          </w:p>
        </w:tc>
        <w:tc>
          <w:tcPr>
            <w:tcW w:w="6946" w:type="dxa"/>
            <w:gridSpan w:val="4"/>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4E62D56A" w14:textId="77777777" w:rsidR="00EB6918" w:rsidRPr="007A1C6F" w:rsidRDefault="00EB6918" w:rsidP="00EB1637">
            <w:pPr>
              <w:jc w:val="both"/>
              <w:rPr>
                <w:rFonts w:ascii="標楷體" w:eastAsia="標楷體" w:hAnsi="標楷體"/>
                <w:b/>
                <w:sz w:val="26"/>
                <w:szCs w:val="26"/>
              </w:rPr>
            </w:pPr>
            <w:r w:rsidRPr="007A1C6F">
              <w:rPr>
                <w:rFonts w:ascii="標楷體" w:eastAsia="標楷體" w:hAnsi="標楷體" w:hint="eastAsia"/>
                <w:b/>
                <w:sz w:val="26"/>
                <w:szCs w:val="26"/>
              </w:rPr>
              <w:t>二、資優課程應納入學校課程評鑑計畫</w:t>
            </w:r>
          </w:p>
        </w:tc>
        <w:tc>
          <w:tcPr>
            <w:tcW w:w="1843" w:type="dxa"/>
            <w:gridSpan w:val="2"/>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40A21661" w14:textId="77777777" w:rsidR="00EB6918" w:rsidRPr="007A1C6F" w:rsidRDefault="00EB6918" w:rsidP="00EB1637">
            <w:pPr>
              <w:jc w:val="center"/>
              <w:rPr>
                <w:rFonts w:ascii="標楷體" w:eastAsia="標楷體" w:hAnsi="標楷體"/>
                <w:b/>
                <w:sz w:val="26"/>
                <w:szCs w:val="26"/>
              </w:rPr>
            </w:pPr>
            <w:r w:rsidRPr="007A1C6F">
              <w:rPr>
                <w:rFonts w:ascii="標楷體" w:eastAsia="標楷體" w:hAnsi="標楷體" w:hint="eastAsia"/>
                <w:b/>
                <w:sz w:val="28"/>
              </w:rPr>
              <w:t>□是 □否</w:t>
            </w:r>
          </w:p>
        </w:tc>
        <w:tc>
          <w:tcPr>
            <w:tcW w:w="645" w:type="dxa"/>
            <w:tcBorders>
              <w:left w:val="single" w:sz="24" w:space="0" w:color="auto"/>
              <w:right w:val="single" w:sz="4" w:space="0" w:color="auto"/>
              <w:tl2br w:val="nil"/>
              <w:tr2bl w:val="nil"/>
            </w:tcBorders>
            <w:shd w:val="clear" w:color="auto" w:fill="auto"/>
            <w:vAlign w:val="center"/>
          </w:tcPr>
          <w:p w14:paraId="25415D08" w14:textId="77777777" w:rsidR="00EB6918" w:rsidRPr="007A1C6F" w:rsidRDefault="00EB6918" w:rsidP="00EB1637">
            <w:pPr>
              <w:jc w:val="center"/>
              <w:rPr>
                <w:rFonts w:ascii="標楷體" w:eastAsia="標楷體" w:hAnsi="標楷體"/>
                <w:b/>
                <w:sz w:val="20"/>
              </w:rPr>
            </w:pPr>
            <w:r w:rsidRPr="007A1C6F">
              <w:rPr>
                <w:rFonts w:ascii="標楷體" w:eastAsia="標楷體" w:hAnsi="標楷體" w:hint="eastAsia"/>
                <w:b/>
                <w:sz w:val="20"/>
              </w:rPr>
              <w:t>各校自訂</w:t>
            </w:r>
          </w:p>
        </w:tc>
      </w:tr>
    </w:tbl>
    <w:p w14:paraId="1E8A83A2" w14:textId="65AED60A" w:rsidR="006C5887" w:rsidRPr="007A1C6F" w:rsidRDefault="00EB6918" w:rsidP="00EB6918">
      <w:pPr>
        <w:rPr>
          <w:rFonts w:ascii="標楷體" w:eastAsia="標楷體" w:hAnsi="標楷體"/>
        </w:rPr>
      </w:pPr>
      <w:r w:rsidRPr="007A1C6F">
        <w:rPr>
          <w:rFonts w:ascii="標楷體" w:eastAsia="標楷體" w:hAnsi="標楷體" w:hint="eastAsia"/>
        </w:rPr>
        <w:t xml:space="preserve">  </w:t>
      </w:r>
      <w:r w:rsidRPr="007A1C6F">
        <w:rPr>
          <w:rFonts w:ascii="標楷體" w:eastAsia="標楷體" w:hAnsi="標楷體" w:hint="eastAsia"/>
          <w:sz w:val="28"/>
        </w:rPr>
        <w:t xml:space="preserve"> </w:t>
      </w:r>
      <w:r w:rsidRPr="007A1C6F">
        <w:rPr>
          <w:rFonts w:ascii="標楷體" w:eastAsia="標楷體" w:hAnsi="標楷體" w:hint="eastAsia"/>
          <w:b/>
          <w:sz w:val="28"/>
        </w:rPr>
        <w:t>承辦人員：              單位主管：                 校 長：</w:t>
      </w:r>
    </w:p>
    <w:sectPr w:rsidR="006C5887" w:rsidRPr="007A1C6F" w:rsidSect="007573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2309E" w14:textId="77777777" w:rsidR="004F5E22" w:rsidRDefault="004F5E22" w:rsidP="00D878E4">
      <w:r>
        <w:separator/>
      </w:r>
    </w:p>
  </w:endnote>
  <w:endnote w:type="continuationSeparator" w:id="0">
    <w:p w14:paraId="7519F03E" w14:textId="77777777" w:rsidR="004F5E22" w:rsidRDefault="004F5E22" w:rsidP="00D8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891B" w14:textId="77777777" w:rsidR="004F5E22" w:rsidRDefault="004F5E22" w:rsidP="00D878E4">
      <w:r>
        <w:separator/>
      </w:r>
    </w:p>
  </w:footnote>
  <w:footnote w:type="continuationSeparator" w:id="0">
    <w:p w14:paraId="36787E53" w14:textId="77777777" w:rsidR="004F5E22" w:rsidRDefault="004F5E22" w:rsidP="00D878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9E6"/>
    <w:multiLevelType w:val="hybridMultilevel"/>
    <w:tmpl w:val="9F504C9E"/>
    <w:lvl w:ilvl="0" w:tplc="AE068AFE">
      <w:start w:val="1"/>
      <w:numFmt w:val="taiwaneseCountingThousand"/>
      <w:suff w:val="nothing"/>
      <w:lvlText w:val="%1、"/>
      <w:lvlJc w:val="left"/>
      <w:pPr>
        <w:ind w:left="1473" w:hanging="480"/>
      </w:pPr>
      <w:rPr>
        <w:rFonts w:ascii="標楷體" w:eastAsia="標楷體" w:hAnsi="標楷體" w:hint="eastAsia"/>
        <w:b w:val="0"/>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2CC4132"/>
    <w:multiLevelType w:val="hybridMultilevel"/>
    <w:tmpl w:val="A6E8A5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F3A55"/>
    <w:multiLevelType w:val="hybridMultilevel"/>
    <w:tmpl w:val="3020A1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9C6B3B"/>
    <w:multiLevelType w:val="hybridMultilevel"/>
    <w:tmpl w:val="2A928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8F2C96"/>
    <w:multiLevelType w:val="hybridMultilevel"/>
    <w:tmpl w:val="DA6623D0"/>
    <w:lvl w:ilvl="0" w:tplc="A216D500">
      <w:start w:val="1"/>
      <w:numFmt w:val="ideographLegalTraditional"/>
      <w:suff w:val="nothing"/>
      <w:lvlText w:val="%1、"/>
      <w:lvlJc w:val="left"/>
      <w:pPr>
        <w:ind w:left="268" w:hanging="268"/>
      </w:pPr>
      <w:rPr>
        <w:rFonts w:hint="eastAsia"/>
        <w:b/>
      </w:rPr>
    </w:lvl>
    <w:lvl w:ilvl="1" w:tplc="C7A6C8BA">
      <w:start w:val="1"/>
      <w:numFmt w:val="taiwaneseCountingThousand"/>
      <w:suff w:val="nothing"/>
      <w:lvlText w:val="%2、"/>
      <w:lvlJc w:val="left"/>
      <w:pPr>
        <w:ind w:left="280" w:firstLine="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2D471DA"/>
    <w:multiLevelType w:val="hybridMultilevel"/>
    <w:tmpl w:val="2E1089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29373C"/>
    <w:multiLevelType w:val="hybridMultilevel"/>
    <w:tmpl w:val="9B8E4460"/>
    <w:lvl w:ilvl="0" w:tplc="A63E238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5C510A"/>
    <w:multiLevelType w:val="hybridMultilevel"/>
    <w:tmpl w:val="89EA7C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D50282"/>
    <w:multiLevelType w:val="hybridMultilevel"/>
    <w:tmpl w:val="AEA6CAD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99068C0"/>
    <w:multiLevelType w:val="hybridMultilevel"/>
    <w:tmpl w:val="92648F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7452D9"/>
    <w:multiLevelType w:val="hybridMultilevel"/>
    <w:tmpl w:val="20CEFC02"/>
    <w:lvl w:ilvl="0" w:tplc="3F6C873A">
      <w:start w:val="7"/>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0344A1"/>
    <w:multiLevelType w:val="hybridMultilevel"/>
    <w:tmpl w:val="72CA4DC0"/>
    <w:lvl w:ilvl="0" w:tplc="4A82BDB4">
      <w:start w:val="1"/>
      <w:numFmt w:val="taiwaneseCountingThousand"/>
      <w:lvlText w:val="%1、"/>
      <w:lvlJc w:val="left"/>
      <w:pPr>
        <w:ind w:left="2891"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C768C"/>
    <w:multiLevelType w:val="hybridMultilevel"/>
    <w:tmpl w:val="6908E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0549B2"/>
    <w:multiLevelType w:val="hybridMultilevel"/>
    <w:tmpl w:val="2540653E"/>
    <w:lvl w:ilvl="0" w:tplc="16586F20">
      <w:start w:val="7"/>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985FC7"/>
    <w:multiLevelType w:val="hybridMultilevel"/>
    <w:tmpl w:val="60B47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D544FC"/>
    <w:multiLevelType w:val="hybridMultilevel"/>
    <w:tmpl w:val="8454F3E6"/>
    <w:lvl w:ilvl="0" w:tplc="730AA9B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1112F4"/>
    <w:multiLevelType w:val="hybridMultilevel"/>
    <w:tmpl w:val="035885F2"/>
    <w:lvl w:ilvl="0" w:tplc="B82AA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C05270"/>
    <w:multiLevelType w:val="hybridMultilevel"/>
    <w:tmpl w:val="B9B4B80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135BDD"/>
    <w:multiLevelType w:val="hybridMultilevel"/>
    <w:tmpl w:val="3684B96E"/>
    <w:lvl w:ilvl="0" w:tplc="629434DC">
      <w:start w:val="1"/>
      <w:numFmt w:val="taiwaneseCountingThousand"/>
      <w:lvlText w:val="%1、"/>
      <w:lvlJc w:val="left"/>
      <w:pPr>
        <w:ind w:left="1473" w:hanging="480"/>
      </w:pPr>
      <w:rPr>
        <w:rFonts w:ascii="標楷體" w:eastAsia="標楷體" w:hAnsi="標楷體"/>
        <w:b w:val="0"/>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64B37120"/>
    <w:multiLevelType w:val="hybridMultilevel"/>
    <w:tmpl w:val="A9FC9418"/>
    <w:lvl w:ilvl="0" w:tplc="F4502E4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E85275"/>
    <w:multiLevelType w:val="hybridMultilevel"/>
    <w:tmpl w:val="60B47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427D47"/>
    <w:multiLevelType w:val="hybridMultilevel"/>
    <w:tmpl w:val="42D6851E"/>
    <w:lvl w:ilvl="0" w:tplc="55C494D2">
      <w:start w:val="1"/>
      <w:numFmt w:val="decimal"/>
      <w:lvlText w:val="%1."/>
      <w:lvlJc w:val="left"/>
      <w:pPr>
        <w:ind w:left="480" w:hanging="480"/>
      </w:pPr>
      <w:rPr>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260AA1"/>
    <w:multiLevelType w:val="hybridMultilevel"/>
    <w:tmpl w:val="E7D2F5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C703E"/>
    <w:multiLevelType w:val="hybridMultilevel"/>
    <w:tmpl w:val="7D8247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2"/>
  </w:num>
  <w:num w:numId="4">
    <w:abstractNumId w:val="22"/>
  </w:num>
  <w:num w:numId="5">
    <w:abstractNumId w:val="9"/>
  </w:num>
  <w:num w:numId="6">
    <w:abstractNumId w:val="7"/>
  </w:num>
  <w:num w:numId="7">
    <w:abstractNumId w:val="5"/>
  </w:num>
  <w:num w:numId="8">
    <w:abstractNumId w:val="11"/>
  </w:num>
  <w:num w:numId="9">
    <w:abstractNumId w:val="23"/>
  </w:num>
  <w:num w:numId="10">
    <w:abstractNumId w:val="10"/>
  </w:num>
  <w:num w:numId="11">
    <w:abstractNumId w:val="4"/>
  </w:num>
  <w:num w:numId="12">
    <w:abstractNumId w:val="17"/>
  </w:num>
  <w:num w:numId="13">
    <w:abstractNumId w:val="8"/>
  </w:num>
  <w:num w:numId="14">
    <w:abstractNumId w:val="18"/>
  </w:num>
  <w:num w:numId="15">
    <w:abstractNumId w:val="16"/>
  </w:num>
  <w:num w:numId="16">
    <w:abstractNumId w:val="13"/>
  </w:num>
  <w:num w:numId="17">
    <w:abstractNumId w:val="0"/>
  </w:num>
  <w:num w:numId="18">
    <w:abstractNumId w:val="3"/>
  </w:num>
  <w:num w:numId="19">
    <w:abstractNumId w:val="14"/>
  </w:num>
  <w:num w:numId="20">
    <w:abstractNumId w:val="20"/>
  </w:num>
  <w:num w:numId="21">
    <w:abstractNumId w:val="15"/>
  </w:num>
  <w:num w:numId="22">
    <w:abstractNumId w:val="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11"/>
    <w:rsid w:val="00004AC3"/>
    <w:rsid w:val="000317DC"/>
    <w:rsid w:val="0005212A"/>
    <w:rsid w:val="00055AE6"/>
    <w:rsid w:val="00060FA1"/>
    <w:rsid w:val="00070282"/>
    <w:rsid w:val="00086DA4"/>
    <w:rsid w:val="000A0C98"/>
    <w:rsid w:val="000B179F"/>
    <w:rsid w:val="000B2C11"/>
    <w:rsid w:val="000B5795"/>
    <w:rsid w:val="000C6C3B"/>
    <w:rsid w:val="000E5BB7"/>
    <w:rsid w:val="000F0FF7"/>
    <w:rsid w:val="000F7293"/>
    <w:rsid w:val="001340F1"/>
    <w:rsid w:val="00163E63"/>
    <w:rsid w:val="0016616C"/>
    <w:rsid w:val="00166390"/>
    <w:rsid w:val="00173136"/>
    <w:rsid w:val="00176BDE"/>
    <w:rsid w:val="00182975"/>
    <w:rsid w:val="00195255"/>
    <w:rsid w:val="001963F0"/>
    <w:rsid w:val="001A3786"/>
    <w:rsid w:val="001B2743"/>
    <w:rsid w:val="001B5BC1"/>
    <w:rsid w:val="001C3058"/>
    <w:rsid w:val="001D0EE6"/>
    <w:rsid w:val="00205A55"/>
    <w:rsid w:val="0021108F"/>
    <w:rsid w:val="00225D76"/>
    <w:rsid w:val="00231C6F"/>
    <w:rsid w:val="00233539"/>
    <w:rsid w:val="00235D90"/>
    <w:rsid w:val="00274F07"/>
    <w:rsid w:val="00293C44"/>
    <w:rsid w:val="002A3A81"/>
    <w:rsid w:val="002A6B30"/>
    <w:rsid w:val="002B7B0B"/>
    <w:rsid w:val="002C2E05"/>
    <w:rsid w:val="002C439C"/>
    <w:rsid w:val="002E2932"/>
    <w:rsid w:val="002E445D"/>
    <w:rsid w:val="00305627"/>
    <w:rsid w:val="003152D8"/>
    <w:rsid w:val="003173C4"/>
    <w:rsid w:val="003237E9"/>
    <w:rsid w:val="003306DF"/>
    <w:rsid w:val="0033199B"/>
    <w:rsid w:val="00341E67"/>
    <w:rsid w:val="00350D67"/>
    <w:rsid w:val="00355110"/>
    <w:rsid w:val="0036392B"/>
    <w:rsid w:val="0036579C"/>
    <w:rsid w:val="00394B97"/>
    <w:rsid w:val="00396526"/>
    <w:rsid w:val="003A3AD5"/>
    <w:rsid w:val="003A558E"/>
    <w:rsid w:val="003C0D64"/>
    <w:rsid w:val="003D38C2"/>
    <w:rsid w:val="003D6C02"/>
    <w:rsid w:val="003F2556"/>
    <w:rsid w:val="00412F08"/>
    <w:rsid w:val="004146E9"/>
    <w:rsid w:val="00431C9B"/>
    <w:rsid w:val="00436FC7"/>
    <w:rsid w:val="00441620"/>
    <w:rsid w:val="00452EB0"/>
    <w:rsid w:val="004571B4"/>
    <w:rsid w:val="00461906"/>
    <w:rsid w:val="00486A43"/>
    <w:rsid w:val="004944F4"/>
    <w:rsid w:val="004C7BA0"/>
    <w:rsid w:val="004D29B3"/>
    <w:rsid w:val="004E2F15"/>
    <w:rsid w:val="004E35C6"/>
    <w:rsid w:val="004E69A3"/>
    <w:rsid w:val="004F5E22"/>
    <w:rsid w:val="005178AA"/>
    <w:rsid w:val="00524BCD"/>
    <w:rsid w:val="0054081C"/>
    <w:rsid w:val="005433B0"/>
    <w:rsid w:val="00547990"/>
    <w:rsid w:val="0056001B"/>
    <w:rsid w:val="005713BB"/>
    <w:rsid w:val="00571FCA"/>
    <w:rsid w:val="00575785"/>
    <w:rsid w:val="00584309"/>
    <w:rsid w:val="00592FCF"/>
    <w:rsid w:val="005E3EA1"/>
    <w:rsid w:val="005E7C1E"/>
    <w:rsid w:val="006132E9"/>
    <w:rsid w:val="006134A4"/>
    <w:rsid w:val="00624D06"/>
    <w:rsid w:val="006303C6"/>
    <w:rsid w:val="006C3B25"/>
    <w:rsid w:val="006C5887"/>
    <w:rsid w:val="006D0F2D"/>
    <w:rsid w:val="006D2A7C"/>
    <w:rsid w:val="006E20F2"/>
    <w:rsid w:val="006F18EB"/>
    <w:rsid w:val="00716E4A"/>
    <w:rsid w:val="00724552"/>
    <w:rsid w:val="00724B94"/>
    <w:rsid w:val="007573CE"/>
    <w:rsid w:val="007946AA"/>
    <w:rsid w:val="007A1C6F"/>
    <w:rsid w:val="007A3128"/>
    <w:rsid w:val="007B46C7"/>
    <w:rsid w:val="007D20FE"/>
    <w:rsid w:val="007D2E6E"/>
    <w:rsid w:val="007E66CB"/>
    <w:rsid w:val="00801F75"/>
    <w:rsid w:val="00810144"/>
    <w:rsid w:val="00814670"/>
    <w:rsid w:val="008150B3"/>
    <w:rsid w:val="00835ECF"/>
    <w:rsid w:val="00853832"/>
    <w:rsid w:val="00854125"/>
    <w:rsid w:val="008772A8"/>
    <w:rsid w:val="00885E8C"/>
    <w:rsid w:val="0089168A"/>
    <w:rsid w:val="008A3E47"/>
    <w:rsid w:val="008A5409"/>
    <w:rsid w:val="008E0835"/>
    <w:rsid w:val="00903D7F"/>
    <w:rsid w:val="009051C8"/>
    <w:rsid w:val="00914B4C"/>
    <w:rsid w:val="0093010B"/>
    <w:rsid w:val="009830F8"/>
    <w:rsid w:val="009C520C"/>
    <w:rsid w:val="009D551A"/>
    <w:rsid w:val="009F3C92"/>
    <w:rsid w:val="00A07A6A"/>
    <w:rsid w:val="00A227EB"/>
    <w:rsid w:val="00A2454D"/>
    <w:rsid w:val="00A374C5"/>
    <w:rsid w:val="00A54287"/>
    <w:rsid w:val="00A61796"/>
    <w:rsid w:val="00A61A28"/>
    <w:rsid w:val="00A769BA"/>
    <w:rsid w:val="00A84CEE"/>
    <w:rsid w:val="00A93CA7"/>
    <w:rsid w:val="00A95104"/>
    <w:rsid w:val="00AA044A"/>
    <w:rsid w:val="00AA7BFE"/>
    <w:rsid w:val="00AB023B"/>
    <w:rsid w:val="00AB5C5B"/>
    <w:rsid w:val="00AD1DB8"/>
    <w:rsid w:val="00AD58B5"/>
    <w:rsid w:val="00B10AEA"/>
    <w:rsid w:val="00B16268"/>
    <w:rsid w:val="00B516AE"/>
    <w:rsid w:val="00B72261"/>
    <w:rsid w:val="00B956F7"/>
    <w:rsid w:val="00BA71A5"/>
    <w:rsid w:val="00BA76C6"/>
    <w:rsid w:val="00BB215D"/>
    <w:rsid w:val="00BB5962"/>
    <w:rsid w:val="00BC0B92"/>
    <w:rsid w:val="00BC15FE"/>
    <w:rsid w:val="00BC2421"/>
    <w:rsid w:val="00BD1F6E"/>
    <w:rsid w:val="00BF1136"/>
    <w:rsid w:val="00BF6CD6"/>
    <w:rsid w:val="00C0092C"/>
    <w:rsid w:val="00C03AFD"/>
    <w:rsid w:val="00C04949"/>
    <w:rsid w:val="00C21A88"/>
    <w:rsid w:val="00C21E8B"/>
    <w:rsid w:val="00C32CED"/>
    <w:rsid w:val="00C33366"/>
    <w:rsid w:val="00C41278"/>
    <w:rsid w:val="00C542FD"/>
    <w:rsid w:val="00C55D70"/>
    <w:rsid w:val="00C57B93"/>
    <w:rsid w:val="00C62FC8"/>
    <w:rsid w:val="00C64590"/>
    <w:rsid w:val="00C74BDA"/>
    <w:rsid w:val="00CB365C"/>
    <w:rsid w:val="00CC021A"/>
    <w:rsid w:val="00CF434C"/>
    <w:rsid w:val="00CF7384"/>
    <w:rsid w:val="00D00E9A"/>
    <w:rsid w:val="00D10E52"/>
    <w:rsid w:val="00D14503"/>
    <w:rsid w:val="00D26797"/>
    <w:rsid w:val="00D27E30"/>
    <w:rsid w:val="00D37D4A"/>
    <w:rsid w:val="00D50C7A"/>
    <w:rsid w:val="00D514DB"/>
    <w:rsid w:val="00D71259"/>
    <w:rsid w:val="00D80B9A"/>
    <w:rsid w:val="00D878E4"/>
    <w:rsid w:val="00D919FE"/>
    <w:rsid w:val="00D92BE3"/>
    <w:rsid w:val="00D93DD8"/>
    <w:rsid w:val="00D96926"/>
    <w:rsid w:val="00DE6154"/>
    <w:rsid w:val="00DE6AF4"/>
    <w:rsid w:val="00DF6707"/>
    <w:rsid w:val="00E0244A"/>
    <w:rsid w:val="00E07845"/>
    <w:rsid w:val="00E17D7E"/>
    <w:rsid w:val="00E23970"/>
    <w:rsid w:val="00E27A63"/>
    <w:rsid w:val="00E3193F"/>
    <w:rsid w:val="00E3385F"/>
    <w:rsid w:val="00E33F98"/>
    <w:rsid w:val="00E37AE5"/>
    <w:rsid w:val="00E4589C"/>
    <w:rsid w:val="00E532B0"/>
    <w:rsid w:val="00E659AC"/>
    <w:rsid w:val="00E65E28"/>
    <w:rsid w:val="00EA0504"/>
    <w:rsid w:val="00EA3F94"/>
    <w:rsid w:val="00EB6918"/>
    <w:rsid w:val="00EE06AB"/>
    <w:rsid w:val="00EE47B9"/>
    <w:rsid w:val="00EF0CEB"/>
    <w:rsid w:val="00F14928"/>
    <w:rsid w:val="00F25DD0"/>
    <w:rsid w:val="00F27DAE"/>
    <w:rsid w:val="00F30A45"/>
    <w:rsid w:val="00FC1FBB"/>
    <w:rsid w:val="00FD5F5C"/>
    <w:rsid w:val="00FF1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D75EC"/>
  <w15:chartTrackingRefBased/>
  <w15:docId w15:val="{7FF31A1B-9415-4AB7-A941-E145A8F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CD"/>
    <w:pPr>
      <w:ind w:leftChars="200" w:left="480"/>
    </w:pPr>
  </w:style>
  <w:style w:type="character" w:styleId="a4">
    <w:name w:val="Hyperlink"/>
    <w:basedOn w:val="a0"/>
    <w:uiPriority w:val="99"/>
    <w:unhideWhenUsed/>
    <w:rsid w:val="00524BCD"/>
    <w:rPr>
      <w:color w:val="0000FF"/>
      <w:u w:val="single"/>
    </w:rPr>
  </w:style>
  <w:style w:type="table" w:styleId="a5">
    <w:name w:val="Table Grid"/>
    <w:basedOn w:val="a1"/>
    <w:uiPriority w:val="39"/>
    <w:rsid w:val="0075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024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0244A"/>
    <w:rPr>
      <w:rFonts w:asciiTheme="majorHAnsi" w:eastAsiaTheme="majorEastAsia" w:hAnsiTheme="majorHAnsi" w:cstheme="majorBidi"/>
      <w:sz w:val="18"/>
      <w:szCs w:val="18"/>
    </w:rPr>
  </w:style>
  <w:style w:type="paragraph" w:styleId="a8">
    <w:name w:val="header"/>
    <w:basedOn w:val="a"/>
    <w:link w:val="a9"/>
    <w:uiPriority w:val="99"/>
    <w:unhideWhenUsed/>
    <w:rsid w:val="00D878E4"/>
    <w:pPr>
      <w:tabs>
        <w:tab w:val="center" w:pos="4153"/>
        <w:tab w:val="right" w:pos="8306"/>
      </w:tabs>
      <w:snapToGrid w:val="0"/>
    </w:pPr>
    <w:rPr>
      <w:sz w:val="20"/>
      <w:szCs w:val="20"/>
    </w:rPr>
  </w:style>
  <w:style w:type="character" w:customStyle="1" w:styleId="a9">
    <w:name w:val="頁首 字元"/>
    <w:basedOn w:val="a0"/>
    <w:link w:val="a8"/>
    <w:uiPriority w:val="99"/>
    <w:rsid w:val="00D878E4"/>
    <w:rPr>
      <w:sz w:val="20"/>
      <w:szCs w:val="20"/>
    </w:rPr>
  </w:style>
  <w:style w:type="paragraph" w:styleId="aa">
    <w:name w:val="footer"/>
    <w:basedOn w:val="a"/>
    <w:link w:val="ab"/>
    <w:uiPriority w:val="99"/>
    <w:unhideWhenUsed/>
    <w:rsid w:val="00D878E4"/>
    <w:pPr>
      <w:tabs>
        <w:tab w:val="center" w:pos="4153"/>
        <w:tab w:val="right" w:pos="8306"/>
      </w:tabs>
      <w:snapToGrid w:val="0"/>
    </w:pPr>
    <w:rPr>
      <w:sz w:val="20"/>
      <w:szCs w:val="20"/>
    </w:rPr>
  </w:style>
  <w:style w:type="character" w:customStyle="1" w:styleId="ab">
    <w:name w:val="頁尾 字元"/>
    <w:basedOn w:val="a0"/>
    <w:link w:val="aa"/>
    <w:uiPriority w:val="99"/>
    <w:rsid w:val="00D878E4"/>
    <w:rPr>
      <w:sz w:val="20"/>
      <w:szCs w:val="20"/>
    </w:rPr>
  </w:style>
  <w:style w:type="paragraph" w:styleId="ac">
    <w:name w:val="Body Text Indent"/>
    <w:basedOn w:val="a"/>
    <w:link w:val="ad"/>
    <w:rsid w:val="00AD1DB8"/>
    <w:pPr>
      <w:ind w:firstLineChars="207" w:firstLine="538"/>
    </w:pPr>
    <w:rPr>
      <w:rFonts w:ascii="Times New Roman" w:eastAsia="標楷體" w:hAnsi="Times New Roman" w:cs="Times New Roman"/>
      <w:sz w:val="26"/>
      <w:szCs w:val="24"/>
    </w:rPr>
  </w:style>
  <w:style w:type="character" w:customStyle="1" w:styleId="ad">
    <w:name w:val="本文縮排 字元"/>
    <w:basedOn w:val="a0"/>
    <w:link w:val="ac"/>
    <w:rsid w:val="00AD1DB8"/>
    <w:rPr>
      <w:rFonts w:ascii="Times New Roman" w:eastAsia="標楷體" w:hAnsi="Times New Roman" w:cs="Times New Roman"/>
      <w:sz w:val="26"/>
      <w:szCs w:val="24"/>
    </w:rPr>
  </w:style>
  <w:style w:type="paragraph" w:styleId="ae">
    <w:name w:val="Body Text"/>
    <w:basedOn w:val="a"/>
    <w:link w:val="af"/>
    <w:semiHidden/>
    <w:rsid w:val="005713BB"/>
    <w:pPr>
      <w:spacing w:after="120"/>
    </w:pPr>
    <w:rPr>
      <w:rFonts w:ascii="Times New Roman" w:eastAsia="新細明體" w:hAnsi="Times New Roman" w:cs="Times New Roman"/>
      <w:szCs w:val="24"/>
    </w:rPr>
  </w:style>
  <w:style w:type="character" w:customStyle="1" w:styleId="af">
    <w:name w:val="本文 字元"/>
    <w:basedOn w:val="a0"/>
    <w:link w:val="ae"/>
    <w:semiHidden/>
    <w:rsid w:val="005713BB"/>
    <w:rPr>
      <w:rFonts w:ascii="Times New Roman" w:eastAsia="新細明體" w:hAnsi="Times New Roman" w:cs="Times New Roman"/>
      <w:szCs w:val="24"/>
    </w:rPr>
  </w:style>
  <w:style w:type="paragraph" w:customStyle="1" w:styleId="1111">
    <w:name w:val="1111"/>
    <w:basedOn w:val="a"/>
    <w:rsid w:val="005713BB"/>
    <w:pPr>
      <w:spacing w:line="360" w:lineRule="exact"/>
      <w:jc w:val="both"/>
    </w:pPr>
    <w:rPr>
      <w:rFonts w:ascii="標楷體" w:eastAsia="標楷體" w:hAnsi="標楷體" w:cs="Times New Roman"/>
      <w:color w:val="000000"/>
      <w:sz w:val="26"/>
      <w:szCs w:val="26"/>
    </w:rPr>
  </w:style>
  <w:style w:type="paragraph" w:styleId="Web">
    <w:name w:val="Normal (Web)"/>
    <w:basedOn w:val="a"/>
    <w:uiPriority w:val="99"/>
    <w:semiHidden/>
    <w:unhideWhenUsed/>
    <w:rsid w:val="004E2F15"/>
    <w:pPr>
      <w:widowControl/>
      <w:spacing w:before="100" w:beforeAutospacing="1" w:after="100" w:afterAutospacing="1"/>
    </w:pPr>
    <w:rPr>
      <w:rFonts w:ascii="新細明體" w:eastAsia="新細明體" w:hAnsi="新細明體" w:cs="新細明體"/>
      <w:kern w:val="0"/>
      <w:szCs w:val="24"/>
    </w:rPr>
  </w:style>
  <w:style w:type="character" w:customStyle="1" w:styleId="highlight">
    <w:name w:val="highlight"/>
    <w:basedOn w:val="a0"/>
    <w:rsid w:val="00C4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65649">
      <w:bodyDiv w:val="1"/>
      <w:marLeft w:val="0"/>
      <w:marRight w:val="0"/>
      <w:marTop w:val="0"/>
      <w:marBottom w:val="0"/>
      <w:divBdr>
        <w:top w:val="none" w:sz="0" w:space="0" w:color="auto"/>
        <w:left w:val="none" w:sz="0" w:space="0" w:color="auto"/>
        <w:bottom w:val="none" w:sz="0" w:space="0" w:color="auto"/>
        <w:right w:val="none" w:sz="0" w:space="0" w:color="auto"/>
      </w:divBdr>
    </w:div>
    <w:div w:id="5677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Wenyu</cp:lastModifiedBy>
  <cp:revision>3</cp:revision>
  <cp:lastPrinted>2020-09-25T06:05:00Z</cp:lastPrinted>
  <dcterms:created xsi:type="dcterms:W3CDTF">2021-05-24T05:38:00Z</dcterms:created>
  <dcterms:modified xsi:type="dcterms:W3CDTF">2021-05-24T05:38:00Z</dcterms:modified>
</cp:coreProperties>
</file>